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10" w:rsidRPr="00614F10" w:rsidRDefault="00614F10" w:rsidP="00E84366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</w:t>
      </w:r>
      <w:r w:rsidRPr="00614F10">
        <w:rPr>
          <w:i/>
          <w:sz w:val="28"/>
          <w:szCs w:val="28"/>
        </w:rPr>
        <w:t xml:space="preserve">И.В. </w:t>
      </w:r>
      <w:proofErr w:type="spellStart"/>
      <w:r w:rsidRPr="00614F10">
        <w:rPr>
          <w:i/>
          <w:sz w:val="28"/>
          <w:szCs w:val="28"/>
        </w:rPr>
        <w:t>Монисова</w:t>
      </w:r>
      <w:proofErr w:type="spellEnd"/>
    </w:p>
    <w:p w:rsidR="00213844" w:rsidRDefault="005060AE" w:rsidP="00614F10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Великая Отечественная</w:t>
      </w:r>
      <w:r w:rsidR="00E84366" w:rsidRPr="00E84366">
        <w:rPr>
          <w:b/>
          <w:i/>
          <w:sz w:val="28"/>
          <w:szCs w:val="28"/>
        </w:rPr>
        <w:t xml:space="preserve"> </w:t>
      </w:r>
      <w:r w:rsidR="00614F10">
        <w:rPr>
          <w:b/>
          <w:i/>
          <w:sz w:val="28"/>
          <w:szCs w:val="28"/>
        </w:rPr>
        <w:t xml:space="preserve">война </w:t>
      </w:r>
      <w:r w:rsidR="00E84366" w:rsidRPr="00E84366">
        <w:rPr>
          <w:b/>
          <w:i/>
          <w:sz w:val="28"/>
          <w:szCs w:val="28"/>
        </w:rPr>
        <w:t xml:space="preserve">на современной сцене:  </w:t>
      </w:r>
      <w:r w:rsidR="008E5B61">
        <w:rPr>
          <w:b/>
          <w:i/>
          <w:sz w:val="28"/>
          <w:szCs w:val="28"/>
        </w:rPr>
        <w:t xml:space="preserve">«С.С.С. Р.» </w:t>
      </w:r>
      <w:r w:rsidR="00AB7981" w:rsidRPr="00E84366">
        <w:rPr>
          <w:b/>
          <w:i/>
          <w:sz w:val="28"/>
          <w:szCs w:val="28"/>
        </w:rPr>
        <w:t>Геннадия Башкуева</w:t>
      </w:r>
    </w:p>
    <w:p w:rsidR="00B06254" w:rsidRPr="00E57648" w:rsidRDefault="00614F10" w:rsidP="00614F10">
      <w:pPr>
        <w:spacing w:line="240" w:lineRule="auto"/>
        <w:rPr>
          <w:i/>
          <w:sz w:val="24"/>
          <w:szCs w:val="24"/>
        </w:rPr>
      </w:pPr>
      <w:r w:rsidRPr="00E57648">
        <w:rPr>
          <w:i/>
          <w:sz w:val="24"/>
          <w:szCs w:val="24"/>
        </w:rPr>
        <w:t xml:space="preserve">В статье </w:t>
      </w:r>
      <w:r w:rsidR="00A27793">
        <w:rPr>
          <w:i/>
          <w:sz w:val="24"/>
          <w:szCs w:val="24"/>
        </w:rPr>
        <w:t xml:space="preserve">на фоне </w:t>
      </w:r>
      <w:r w:rsidR="003801EE">
        <w:rPr>
          <w:i/>
          <w:sz w:val="24"/>
          <w:szCs w:val="24"/>
        </w:rPr>
        <w:t xml:space="preserve">современной литературы для театра о Великой Отечественной войне </w:t>
      </w:r>
      <w:r w:rsidRPr="00E57648">
        <w:rPr>
          <w:i/>
          <w:sz w:val="24"/>
          <w:szCs w:val="24"/>
        </w:rPr>
        <w:t xml:space="preserve">анализируется пьеса выдающегося бурятского драматурга Геннадия Башкуева «С.С.С.Р.», обращенная к событиям военного времени. Отмечается </w:t>
      </w:r>
      <w:r w:rsidR="003801EE">
        <w:rPr>
          <w:i/>
          <w:sz w:val="24"/>
          <w:szCs w:val="24"/>
        </w:rPr>
        <w:t xml:space="preserve">и анализируется </w:t>
      </w:r>
      <w:r w:rsidRPr="00E57648">
        <w:rPr>
          <w:i/>
          <w:sz w:val="24"/>
          <w:szCs w:val="24"/>
        </w:rPr>
        <w:t xml:space="preserve">синтетическая природа текста, включающего в себя, во-первых, кинематографический план, </w:t>
      </w:r>
      <w:r w:rsidR="003801EE">
        <w:rPr>
          <w:i/>
          <w:sz w:val="24"/>
          <w:szCs w:val="24"/>
        </w:rPr>
        <w:t xml:space="preserve">явные и скрытые </w:t>
      </w:r>
      <w:proofErr w:type="spellStart"/>
      <w:r w:rsidR="003801EE">
        <w:rPr>
          <w:i/>
          <w:sz w:val="24"/>
          <w:szCs w:val="24"/>
        </w:rPr>
        <w:t>киноцитаты</w:t>
      </w:r>
      <w:proofErr w:type="spellEnd"/>
      <w:r w:rsidR="003801EE">
        <w:rPr>
          <w:i/>
          <w:sz w:val="24"/>
          <w:szCs w:val="24"/>
        </w:rPr>
        <w:t xml:space="preserve">, </w:t>
      </w:r>
      <w:r w:rsidRPr="00E57648">
        <w:rPr>
          <w:i/>
          <w:sz w:val="24"/>
          <w:szCs w:val="24"/>
        </w:rPr>
        <w:t xml:space="preserve">а во-вторых, мотив танца, который организует  </w:t>
      </w:r>
      <w:proofErr w:type="spellStart"/>
      <w:r w:rsidRPr="00E57648">
        <w:rPr>
          <w:i/>
          <w:sz w:val="24"/>
          <w:szCs w:val="24"/>
        </w:rPr>
        <w:t>хронотоп</w:t>
      </w:r>
      <w:proofErr w:type="spellEnd"/>
      <w:r w:rsidRPr="00E57648">
        <w:rPr>
          <w:i/>
          <w:sz w:val="24"/>
          <w:szCs w:val="24"/>
        </w:rPr>
        <w:t xml:space="preserve"> и сценическое пространство пьесы, а также лежит  в основе ее базовых символов. </w:t>
      </w:r>
      <w:r w:rsidR="003801EE">
        <w:rPr>
          <w:i/>
          <w:sz w:val="24"/>
          <w:szCs w:val="24"/>
        </w:rPr>
        <w:t xml:space="preserve">При помощи «танцевальной» стилистики драматург не только композиционно оформляет действие и характеризует персонажи, но и узнаваемо представляет целую историческую эпоху, а также связывает ее с мотивом вечного обновления жизни. </w:t>
      </w:r>
    </w:p>
    <w:p w:rsidR="003801EE" w:rsidRDefault="00B06254" w:rsidP="00614F10">
      <w:pPr>
        <w:spacing w:line="240" w:lineRule="auto"/>
        <w:rPr>
          <w:i/>
          <w:sz w:val="24"/>
          <w:szCs w:val="24"/>
        </w:rPr>
      </w:pPr>
      <w:proofErr w:type="gramStart"/>
      <w:r w:rsidRPr="00E57648">
        <w:rPr>
          <w:i/>
          <w:sz w:val="24"/>
          <w:szCs w:val="24"/>
        </w:rPr>
        <w:t>Ключевые слова:</w:t>
      </w:r>
      <w:r w:rsidR="003801EE">
        <w:rPr>
          <w:i/>
          <w:sz w:val="24"/>
          <w:szCs w:val="24"/>
        </w:rPr>
        <w:t xml:space="preserve"> военная тема,</w:t>
      </w:r>
      <w:r w:rsidRPr="00E57648">
        <w:rPr>
          <w:i/>
          <w:sz w:val="24"/>
          <w:szCs w:val="24"/>
        </w:rPr>
        <w:t xml:space="preserve"> мотив танца, танцевальная стилистика, драма-хроника, кинематографический план, абсурд, трагикомическое, ритм.</w:t>
      </w:r>
      <w:proofErr w:type="gramEnd"/>
    </w:p>
    <w:p w:rsidR="008E5B61" w:rsidRDefault="008E5B61" w:rsidP="00614F10">
      <w:pPr>
        <w:spacing w:line="240" w:lineRule="auto"/>
        <w:rPr>
          <w:i/>
          <w:sz w:val="24"/>
          <w:szCs w:val="24"/>
        </w:rPr>
      </w:pPr>
      <w:bookmarkStart w:id="0" w:name="_GoBack"/>
      <w:bookmarkEnd w:id="0"/>
    </w:p>
    <w:p w:rsidR="00B1300F" w:rsidRPr="00B1300F" w:rsidRDefault="00B1300F" w:rsidP="00B1300F">
      <w:pPr>
        <w:spacing w:line="240" w:lineRule="auto"/>
        <w:rPr>
          <w:b/>
          <w:sz w:val="28"/>
          <w:szCs w:val="28"/>
        </w:rPr>
      </w:pPr>
      <w:r w:rsidRPr="00B1300F">
        <w:rPr>
          <w:sz w:val="28"/>
          <w:szCs w:val="28"/>
        </w:rPr>
        <w:t>Современные драматурги, принадлежащие к поколениям, для которых Великая Отечественная война – трагическая страница истории или семейный, но не личный опыт, компенсируют недостаток личностного зна</w:t>
      </w:r>
      <w:r w:rsidR="00F2038E">
        <w:rPr>
          <w:sz w:val="28"/>
          <w:szCs w:val="28"/>
        </w:rPr>
        <w:t>ния поисками выразительного драматургического языка</w:t>
      </w:r>
      <w:r w:rsidRPr="00B1300F">
        <w:rPr>
          <w:sz w:val="28"/>
          <w:szCs w:val="28"/>
        </w:rPr>
        <w:t>, деликатной интонации, неожиданного ракурса, в котором может быть подана военная тема. Они работают с документом и осваивают эпистолярные формы, стремятся проникнуться «духом» ушедшей эпохи или, напротив, взглянуть на нее из своего относительно мирного «</w:t>
      </w:r>
      <w:proofErr w:type="gramStart"/>
      <w:r w:rsidRPr="00B1300F">
        <w:rPr>
          <w:sz w:val="28"/>
          <w:szCs w:val="28"/>
        </w:rPr>
        <w:t>далека</w:t>
      </w:r>
      <w:proofErr w:type="gramEnd"/>
      <w:r w:rsidRPr="00B1300F">
        <w:rPr>
          <w:sz w:val="28"/>
          <w:szCs w:val="28"/>
        </w:rPr>
        <w:t xml:space="preserve">», пытаются так или иначе обновить сам жанр военной  пьесы или даже создать нечто в жанровом отношении уникальное. </w:t>
      </w:r>
      <w:proofErr w:type="gramStart"/>
      <w:r w:rsidRPr="00B1300F">
        <w:rPr>
          <w:sz w:val="28"/>
          <w:szCs w:val="28"/>
        </w:rPr>
        <w:t>Конечно, после «Нашествия», «Фронта», «Вечно живых», «Моего бедного Марата», «Эшелона» в этой области непросто преуспеть.</w:t>
      </w:r>
      <w:proofErr w:type="gramEnd"/>
      <w:r w:rsidRPr="00B1300F">
        <w:rPr>
          <w:sz w:val="28"/>
          <w:szCs w:val="28"/>
        </w:rPr>
        <w:t xml:space="preserve"> Но у современных авторов есть специфический опыт – они пережили распад СССР и </w:t>
      </w:r>
      <w:proofErr w:type="spellStart"/>
      <w:r w:rsidRPr="00B1300F">
        <w:rPr>
          <w:sz w:val="28"/>
          <w:szCs w:val="28"/>
        </w:rPr>
        <w:t>соцлагеря</w:t>
      </w:r>
      <w:proofErr w:type="spellEnd"/>
      <w:r w:rsidRPr="00B1300F">
        <w:rPr>
          <w:sz w:val="28"/>
          <w:szCs w:val="28"/>
        </w:rPr>
        <w:t xml:space="preserve">, переоценку советской </w:t>
      </w:r>
      <w:proofErr w:type="spellStart"/>
      <w:r w:rsidRPr="00B1300F">
        <w:rPr>
          <w:sz w:val="28"/>
          <w:szCs w:val="28"/>
        </w:rPr>
        <w:t>идеомифологии</w:t>
      </w:r>
      <w:proofErr w:type="spellEnd"/>
      <w:r w:rsidRPr="00B1300F">
        <w:rPr>
          <w:sz w:val="28"/>
          <w:szCs w:val="28"/>
        </w:rPr>
        <w:t xml:space="preserve">, эпоху локальных войн, и потому новейшие адаптации военной темы неизбежно соотносятся с этим новым </w:t>
      </w:r>
      <w:proofErr w:type="spellStart"/>
      <w:r w:rsidRPr="00B1300F">
        <w:rPr>
          <w:sz w:val="28"/>
          <w:szCs w:val="28"/>
        </w:rPr>
        <w:t>травматичным</w:t>
      </w:r>
      <w:proofErr w:type="spellEnd"/>
      <w:r w:rsidRPr="00B1300F">
        <w:rPr>
          <w:sz w:val="28"/>
          <w:szCs w:val="28"/>
        </w:rPr>
        <w:t xml:space="preserve"> опытом, а попутно и с контекстом мировой культуры, в которой тема войны неоднократно отрефлексирована на языках разных искусств.</w:t>
      </w:r>
    </w:p>
    <w:p w:rsidR="00B322AD" w:rsidRPr="00B322AD" w:rsidRDefault="00B1300F" w:rsidP="00B1300F">
      <w:pPr>
        <w:spacing w:line="240" w:lineRule="auto"/>
        <w:rPr>
          <w:i/>
          <w:color w:val="FF0000"/>
          <w:sz w:val="28"/>
          <w:szCs w:val="28"/>
        </w:rPr>
      </w:pPr>
      <w:r w:rsidRPr="00B1300F">
        <w:rPr>
          <w:sz w:val="28"/>
          <w:szCs w:val="28"/>
        </w:rPr>
        <w:t xml:space="preserve">В последние годы появилось немало пьес о Великой Отечественной, ее героях и ее уроках, об угасании исторической памяти, о неонацизме. Насколько уверенно </w:t>
      </w:r>
      <w:r w:rsidR="00437556">
        <w:rPr>
          <w:sz w:val="28"/>
          <w:szCs w:val="28"/>
        </w:rPr>
        <w:t>их авторы</w:t>
      </w:r>
      <w:r w:rsidRPr="00B1300F">
        <w:rPr>
          <w:sz w:val="28"/>
          <w:szCs w:val="28"/>
        </w:rPr>
        <w:t xml:space="preserve"> встанут рядом с Л. Леоновым, А. Арбузовым ил</w:t>
      </w:r>
      <w:r w:rsidR="00307916">
        <w:rPr>
          <w:sz w:val="28"/>
          <w:szCs w:val="28"/>
        </w:rPr>
        <w:t>и В. Розовым – покажет время, пока</w:t>
      </w:r>
      <w:r w:rsidRPr="00B1300F">
        <w:rPr>
          <w:sz w:val="28"/>
          <w:szCs w:val="28"/>
        </w:rPr>
        <w:t xml:space="preserve"> в критических обзорах и исследованиях по современной драматургии одобрительно упоминаются «Кунктатор» Э. Федотова, «Нюрнберг. </w:t>
      </w:r>
      <w:proofErr w:type="gramStart"/>
      <w:r w:rsidRPr="00B1300F">
        <w:rPr>
          <w:sz w:val="28"/>
          <w:szCs w:val="28"/>
        </w:rPr>
        <w:t xml:space="preserve">Скамья подсудимых» А. Игнашева, «Эхо» С. Пронина, «Возвращение Виктора» М. </w:t>
      </w:r>
      <w:proofErr w:type="spellStart"/>
      <w:r w:rsidRPr="00B1300F">
        <w:rPr>
          <w:sz w:val="28"/>
          <w:szCs w:val="28"/>
        </w:rPr>
        <w:t>Апраскиной</w:t>
      </w:r>
      <w:proofErr w:type="spellEnd"/>
      <w:r w:rsidRPr="00B1300F">
        <w:rPr>
          <w:sz w:val="28"/>
          <w:szCs w:val="28"/>
        </w:rPr>
        <w:t xml:space="preserve">, «Фронтовичка» А. </w:t>
      </w:r>
      <w:r w:rsidRPr="00B1300F">
        <w:rPr>
          <w:sz w:val="28"/>
          <w:szCs w:val="28"/>
        </w:rPr>
        <w:lastRenderedPageBreak/>
        <w:t xml:space="preserve">Батуриной и др..  Последняя из названных пьес (премия «Дебют» за 2009) </w:t>
      </w:r>
      <w:r w:rsidR="00307916">
        <w:rPr>
          <w:sz w:val="28"/>
          <w:szCs w:val="28"/>
        </w:rPr>
        <w:t xml:space="preserve">была </w:t>
      </w:r>
      <w:r w:rsidRPr="00B1300F">
        <w:rPr>
          <w:sz w:val="28"/>
          <w:szCs w:val="28"/>
        </w:rPr>
        <w:t>создана 24-летним автором с опорой на семейные предания и, по словам  Н. Коляды</w:t>
      </w:r>
      <w:r w:rsidRPr="004E608F">
        <w:rPr>
          <w:sz w:val="28"/>
          <w:szCs w:val="28"/>
        </w:rPr>
        <w:t>, «написана каким-то совсем другим «голосом», словно прочувствована новым п</w:t>
      </w:r>
      <w:r w:rsidR="00DE6916" w:rsidRPr="004E608F">
        <w:rPr>
          <w:sz w:val="28"/>
          <w:szCs w:val="28"/>
        </w:rPr>
        <w:t>околением</w:t>
      </w:r>
      <w:r w:rsidRPr="004E608F">
        <w:rPr>
          <w:sz w:val="28"/>
          <w:szCs w:val="28"/>
        </w:rPr>
        <w:t xml:space="preserve">» (пьеса поставлена в </w:t>
      </w:r>
      <w:r w:rsidR="00E57648" w:rsidRPr="004E608F">
        <w:rPr>
          <w:sz w:val="28"/>
          <w:szCs w:val="28"/>
        </w:rPr>
        <w:t xml:space="preserve">Коляда-театре и </w:t>
      </w:r>
      <w:r w:rsidRPr="004E608F">
        <w:rPr>
          <w:sz w:val="28"/>
          <w:szCs w:val="28"/>
        </w:rPr>
        <w:t>театре «Современник»).</w:t>
      </w:r>
      <w:r w:rsidR="00E57648">
        <w:rPr>
          <w:i/>
          <w:color w:val="FF0000"/>
          <w:sz w:val="28"/>
          <w:szCs w:val="28"/>
        </w:rPr>
        <w:t xml:space="preserve"> </w:t>
      </w:r>
      <w:r w:rsidR="00276C3F" w:rsidRPr="004E608F">
        <w:rPr>
          <w:sz w:val="28"/>
          <w:szCs w:val="28"/>
        </w:rPr>
        <w:t>(1)</w:t>
      </w:r>
      <w:r w:rsidR="00276C3F" w:rsidRPr="004E608F">
        <w:rPr>
          <w:i/>
          <w:sz w:val="28"/>
          <w:szCs w:val="28"/>
        </w:rPr>
        <w:t xml:space="preserve"> </w:t>
      </w:r>
      <w:r w:rsidRPr="00B1300F">
        <w:rPr>
          <w:sz w:val="28"/>
          <w:szCs w:val="28"/>
        </w:rPr>
        <w:t>Этот «другой голос» из другой</w:t>
      </w:r>
      <w:proofErr w:type="gramEnd"/>
      <w:r w:rsidRPr="00B1300F">
        <w:rPr>
          <w:sz w:val="28"/>
          <w:szCs w:val="28"/>
        </w:rPr>
        <w:t xml:space="preserve"> эпохи  обнаруживается, как нам кажется, во многих новых текстах о войне, что</w:t>
      </w:r>
      <w:r w:rsidR="0021532C">
        <w:rPr>
          <w:sz w:val="28"/>
          <w:szCs w:val="28"/>
        </w:rPr>
        <w:t>, наверное,</w:t>
      </w:r>
      <w:r w:rsidRPr="00B1300F">
        <w:rPr>
          <w:sz w:val="28"/>
          <w:szCs w:val="28"/>
        </w:rPr>
        <w:t xml:space="preserve"> </w:t>
      </w:r>
      <w:r w:rsidR="00437556">
        <w:rPr>
          <w:sz w:val="28"/>
          <w:szCs w:val="28"/>
        </w:rPr>
        <w:t xml:space="preserve">неизбежно и </w:t>
      </w:r>
      <w:r w:rsidRPr="00B1300F">
        <w:rPr>
          <w:sz w:val="28"/>
          <w:szCs w:val="28"/>
        </w:rPr>
        <w:t xml:space="preserve">само по себе ценно, избирает ли автор не характерный для современной литературы  героико-патетический стиль или, напротив, стремится «приблизить» к нам вплотную людей военной эпохи в их бытовых, человеческих проявлениях;  хочет ли он «прожить» вместе с героями моменты их военной биографии или же </w:t>
      </w:r>
      <w:proofErr w:type="gramStart"/>
      <w:r w:rsidRPr="00B1300F">
        <w:rPr>
          <w:sz w:val="28"/>
          <w:szCs w:val="28"/>
        </w:rPr>
        <w:t>увидеть</w:t>
      </w:r>
      <w:proofErr w:type="gramEnd"/>
      <w:r w:rsidRPr="00B1300F">
        <w:rPr>
          <w:sz w:val="28"/>
          <w:szCs w:val="28"/>
        </w:rPr>
        <w:t xml:space="preserve"> прежде всего день сегодняшний сквозь призму обжигающего военного опыта. Вот как объясняет свою творческую задачу сама А. Батурина: </w:t>
      </w:r>
      <w:r w:rsidRPr="004E608F">
        <w:rPr>
          <w:sz w:val="28"/>
          <w:szCs w:val="28"/>
        </w:rPr>
        <w:t>«…писала о живых людях, почти таких же, как мы, «раздолбаев», со своими ошибками, чувством юмора, отсутствием опыта и прочими особенностями. Сухие исторические летописи не передают нам человеческого обаяния, но люди — не ордена в музейной пыли. Мне хотелось «</w:t>
      </w:r>
      <w:proofErr w:type="spellStart"/>
      <w:r w:rsidRPr="004E608F">
        <w:rPr>
          <w:sz w:val="28"/>
          <w:szCs w:val="28"/>
        </w:rPr>
        <w:t>замахнуть</w:t>
      </w:r>
      <w:proofErr w:type="spellEnd"/>
      <w:r w:rsidRPr="004E608F">
        <w:rPr>
          <w:sz w:val="28"/>
          <w:szCs w:val="28"/>
        </w:rPr>
        <w:t xml:space="preserve"> по </w:t>
      </w:r>
      <w:proofErr w:type="spellStart"/>
      <w:r w:rsidRPr="004E608F">
        <w:rPr>
          <w:sz w:val="28"/>
          <w:szCs w:val="28"/>
        </w:rPr>
        <w:t>зыбочке</w:t>
      </w:r>
      <w:proofErr w:type="spellEnd"/>
      <w:r w:rsidRPr="004E608F">
        <w:rPr>
          <w:sz w:val="28"/>
          <w:szCs w:val="28"/>
        </w:rPr>
        <w:t>» со своим двадцатилетним дедом… запечатлеть всех живыми, говорящими, а не как на фотографиях. Не только, конечно, для памяти, но и для того, чтобы себя в чем-то упрекнуть, заметить, чем то поколение «лучше» нашего. Что в них было такое, о чем мы забыли, чему перестали придавать значение. Возможность упрекнуть, но только без всяких моралей</w:t>
      </w:r>
      <w:proofErr w:type="gramStart"/>
      <w:r w:rsidRPr="004E608F">
        <w:rPr>
          <w:sz w:val="28"/>
          <w:szCs w:val="28"/>
        </w:rPr>
        <w:t>… А</w:t>
      </w:r>
      <w:proofErr w:type="gramEnd"/>
      <w:r w:rsidRPr="004E608F">
        <w:rPr>
          <w:sz w:val="28"/>
          <w:szCs w:val="28"/>
        </w:rPr>
        <w:t xml:space="preserve"> </w:t>
      </w:r>
      <w:r w:rsidR="0038607D" w:rsidRPr="004E608F">
        <w:rPr>
          <w:sz w:val="28"/>
          <w:szCs w:val="28"/>
        </w:rPr>
        <w:t>война — это и сейчас актуально</w:t>
      </w:r>
      <w:r w:rsidRPr="004E608F">
        <w:rPr>
          <w:sz w:val="28"/>
          <w:szCs w:val="28"/>
        </w:rPr>
        <w:t>..."</w:t>
      </w:r>
      <w:r w:rsidR="00276C3F" w:rsidRPr="004E608F">
        <w:rPr>
          <w:color w:val="FF0000"/>
          <w:sz w:val="28"/>
          <w:szCs w:val="28"/>
        </w:rPr>
        <w:t xml:space="preserve"> </w:t>
      </w:r>
      <w:r w:rsidR="00276C3F" w:rsidRPr="004E608F">
        <w:rPr>
          <w:sz w:val="28"/>
          <w:szCs w:val="28"/>
        </w:rPr>
        <w:t xml:space="preserve">(2) </w:t>
      </w:r>
      <w:r w:rsidR="00D24F85">
        <w:rPr>
          <w:sz w:val="28"/>
          <w:szCs w:val="28"/>
        </w:rPr>
        <w:t>Эта и другие современные пьесы</w:t>
      </w:r>
      <w:r w:rsidR="00B322AD">
        <w:rPr>
          <w:sz w:val="28"/>
          <w:szCs w:val="28"/>
        </w:rPr>
        <w:t xml:space="preserve"> обращены преимущественно не к ратной (уходящей </w:t>
      </w:r>
      <w:r w:rsidR="00437556">
        <w:rPr>
          <w:sz w:val="28"/>
          <w:szCs w:val="28"/>
        </w:rPr>
        <w:t xml:space="preserve">за сцену или </w:t>
      </w:r>
      <w:r w:rsidR="00B322AD">
        <w:rPr>
          <w:sz w:val="28"/>
          <w:szCs w:val="28"/>
        </w:rPr>
        <w:t>в ретроспективу), но к бытовой и психологической стороне военной жизни, нере</w:t>
      </w:r>
      <w:r w:rsidR="00437556">
        <w:rPr>
          <w:sz w:val="28"/>
          <w:szCs w:val="28"/>
        </w:rPr>
        <w:t xml:space="preserve">дко в центре внимания </w:t>
      </w:r>
      <w:r w:rsidR="00B322AD">
        <w:rPr>
          <w:sz w:val="28"/>
          <w:szCs w:val="28"/>
        </w:rPr>
        <w:t xml:space="preserve"> оказывается драматичная судьба фронтовика, </w:t>
      </w:r>
      <w:r w:rsidR="00437556">
        <w:rPr>
          <w:sz w:val="28"/>
          <w:szCs w:val="28"/>
        </w:rPr>
        <w:t xml:space="preserve">сталкивающегося с проблемами адаптации в мирной жизни. Во всех случаях катастрофическая история ХХ века проходит в этих </w:t>
      </w:r>
      <w:r w:rsidR="003A7F46">
        <w:rPr>
          <w:sz w:val="28"/>
          <w:szCs w:val="28"/>
        </w:rPr>
        <w:t>произведениях</w:t>
      </w:r>
      <w:r w:rsidR="00437556">
        <w:rPr>
          <w:sz w:val="28"/>
          <w:szCs w:val="28"/>
        </w:rPr>
        <w:t xml:space="preserve">, как говорил Ю. </w:t>
      </w:r>
      <w:r w:rsidR="003A7F46">
        <w:rPr>
          <w:sz w:val="28"/>
          <w:szCs w:val="28"/>
        </w:rPr>
        <w:t xml:space="preserve">М. </w:t>
      </w:r>
      <w:r w:rsidR="00437556">
        <w:rPr>
          <w:sz w:val="28"/>
          <w:szCs w:val="28"/>
        </w:rPr>
        <w:t>Лотман,</w:t>
      </w:r>
      <w:r w:rsidR="00437556" w:rsidRPr="00437556">
        <w:rPr>
          <w:sz w:val="28"/>
          <w:szCs w:val="28"/>
        </w:rPr>
        <w:t xml:space="preserve"> </w:t>
      </w:r>
      <w:r w:rsidR="00437556">
        <w:rPr>
          <w:sz w:val="28"/>
          <w:szCs w:val="28"/>
        </w:rPr>
        <w:t>«</w:t>
      </w:r>
      <w:r w:rsidR="00437556" w:rsidRPr="00437556">
        <w:rPr>
          <w:sz w:val="28"/>
          <w:szCs w:val="28"/>
        </w:rPr>
        <w:t>через Дом че</w:t>
      </w:r>
      <w:r w:rsidR="00437556">
        <w:rPr>
          <w:sz w:val="28"/>
          <w:szCs w:val="28"/>
        </w:rPr>
        <w:t>ловека, через его частную жизнь».</w:t>
      </w:r>
    </w:p>
    <w:p w:rsidR="00B1300F" w:rsidRPr="00B1300F" w:rsidRDefault="00B1300F" w:rsidP="00B1300F">
      <w:pPr>
        <w:spacing w:line="240" w:lineRule="auto"/>
        <w:rPr>
          <w:sz w:val="28"/>
          <w:szCs w:val="28"/>
        </w:rPr>
      </w:pPr>
      <w:proofErr w:type="gramStart"/>
      <w:r w:rsidRPr="00B1300F">
        <w:rPr>
          <w:sz w:val="28"/>
          <w:szCs w:val="28"/>
        </w:rPr>
        <w:t>Попробовал себя на поприще военной пьесы и известный бурятский</w:t>
      </w:r>
      <w:r w:rsidR="000F3750">
        <w:rPr>
          <w:sz w:val="28"/>
          <w:szCs w:val="28"/>
        </w:rPr>
        <w:t xml:space="preserve"> русскоязычный</w:t>
      </w:r>
      <w:r w:rsidRPr="00B1300F">
        <w:rPr>
          <w:sz w:val="28"/>
          <w:szCs w:val="28"/>
        </w:rPr>
        <w:t xml:space="preserve"> драматург Геннадий Башкуев, который об</w:t>
      </w:r>
      <w:r w:rsidR="000F3750">
        <w:rPr>
          <w:sz w:val="28"/>
          <w:szCs w:val="28"/>
        </w:rPr>
        <w:t>ычно ос</w:t>
      </w:r>
      <w:r w:rsidR="00DE6916">
        <w:rPr>
          <w:sz w:val="28"/>
          <w:szCs w:val="28"/>
        </w:rPr>
        <w:t>троумно осваивает – и не только</w:t>
      </w:r>
      <w:r w:rsidRPr="00B1300F">
        <w:rPr>
          <w:sz w:val="28"/>
          <w:szCs w:val="28"/>
        </w:rPr>
        <w:t xml:space="preserve"> на национальном материале –</w:t>
      </w:r>
      <w:r w:rsidR="00437556">
        <w:rPr>
          <w:sz w:val="28"/>
          <w:szCs w:val="28"/>
        </w:rPr>
        <w:t xml:space="preserve"> самую соврем</w:t>
      </w:r>
      <w:r w:rsidR="003A7F46">
        <w:rPr>
          <w:sz w:val="28"/>
          <w:szCs w:val="28"/>
        </w:rPr>
        <w:t xml:space="preserve">енную проблематику, но вместе </w:t>
      </w:r>
      <w:r w:rsidR="00221218">
        <w:rPr>
          <w:sz w:val="28"/>
          <w:szCs w:val="28"/>
        </w:rPr>
        <w:t xml:space="preserve">с тем его тексты </w:t>
      </w:r>
      <w:r w:rsidR="003A7F46">
        <w:rPr>
          <w:sz w:val="28"/>
          <w:szCs w:val="28"/>
        </w:rPr>
        <w:t>обнаружи</w:t>
      </w:r>
      <w:r w:rsidR="00221218">
        <w:rPr>
          <w:sz w:val="28"/>
          <w:szCs w:val="28"/>
        </w:rPr>
        <w:t>ваю</w:t>
      </w:r>
      <w:r w:rsidR="007E6BDC">
        <w:rPr>
          <w:sz w:val="28"/>
          <w:szCs w:val="28"/>
        </w:rPr>
        <w:t>т, по словам</w:t>
      </w:r>
      <w:r w:rsidR="003A7F46">
        <w:rPr>
          <w:sz w:val="28"/>
          <w:szCs w:val="28"/>
        </w:rPr>
        <w:t xml:space="preserve"> С. С.</w:t>
      </w:r>
      <w:r w:rsidR="0021532C">
        <w:rPr>
          <w:sz w:val="28"/>
          <w:szCs w:val="28"/>
        </w:rPr>
        <w:t xml:space="preserve"> </w:t>
      </w:r>
      <w:proofErr w:type="spellStart"/>
      <w:r w:rsidR="003A7F46">
        <w:rPr>
          <w:sz w:val="28"/>
          <w:szCs w:val="28"/>
        </w:rPr>
        <w:t>Имихелов</w:t>
      </w:r>
      <w:r w:rsidR="007E6BDC">
        <w:rPr>
          <w:sz w:val="28"/>
          <w:szCs w:val="28"/>
        </w:rPr>
        <w:t>ой</w:t>
      </w:r>
      <w:proofErr w:type="spellEnd"/>
      <w:r w:rsidR="003A7F46" w:rsidRPr="004E608F">
        <w:rPr>
          <w:sz w:val="28"/>
          <w:szCs w:val="28"/>
        </w:rPr>
        <w:t xml:space="preserve">, «тяготение к </w:t>
      </w:r>
      <w:proofErr w:type="spellStart"/>
      <w:r w:rsidR="003A7F46" w:rsidRPr="004E608F">
        <w:rPr>
          <w:sz w:val="28"/>
          <w:szCs w:val="28"/>
        </w:rPr>
        <w:t>надвременности</w:t>
      </w:r>
      <w:proofErr w:type="spellEnd"/>
      <w:r w:rsidR="003A7F46" w:rsidRPr="004E608F">
        <w:rPr>
          <w:sz w:val="28"/>
          <w:szCs w:val="28"/>
        </w:rPr>
        <w:t>, притчевому звучанию».</w:t>
      </w:r>
      <w:r w:rsidR="004E608F">
        <w:rPr>
          <w:sz w:val="28"/>
          <w:szCs w:val="28"/>
        </w:rPr>
        <w:t xml:space="preserve"> (3,</w:t>
      </w:r>
      <w:r w:rsidR="00276C3F" w:rsidRPr="004E608F">
        <w:rPr>
          <w:sz w:val="28"/>
          <w:szCs w:val="28"/>
        </w:rPr>
        <w:t xml:space="preserve"> С. 174)</w:t>
      </w:r>
      <w:r w:rsidR="003A7F46" w:rsidRPr="004E608F">
        <w:rPr>
          <w:sz w:val="28"/>
          <w:szCs w:val="28"/>
        </w:rPr>
        <w:t xml:space="preserve"> </w:t>
      </w:r>
      <w:r w:rsidRPr="00B1300F">
        <w:rPr>
          <w:sz w:val="28"/>
          <w:szCs w:val="28"/>
        </w:rPr>
        <w:t>В 2005 году появилась и сразу была поставлена на сцене Бурятского национального драматического  театра</w:t>
      </w:r>
      <w:proofErr w:type="gramEnd"/>
      <w:r w:rsidRPr="00B1300F">
        <w:rPr>
          <w:sz w:val="28"/>
          <w:szCs w:val="28"/>
        </w:rPr>
        <w:t xml:space="preserve"> </w:t>
      </w:r>
      <w:proofErr w:type="gramStart"/>
      <w:r w:rsidRPr="00B1300F">
        <w:rPr>
          <w:sz w:val="28"/>
          <w:szCs w:val="28"/>
        </w:rPr>
        <w:t xml:space="preserve">имени Х. </w:t>
      </w:r>
      <w:proofErr w:type="spellStart"/>
      <w:r w:rsidRPr="00B1300F">
        <w:rPr>
          <w:sz w:val="28"/>
          <w:szCs w:val="28"/>
        </w:rPr>
        <w:t>Намсараев</w:t>
      </w:r>
      <w:r w:rsidR="00307916">
        <w:rPr>
          <w:sz w:val="28"/>
          <w:szCs w:val="28"/>
        </w:rPr>
        <w:t>а</w:t>
      </w:r>
      <w:proofErr w:type="spellEnd"/>
      <w:r w:rsidR="00307916">
        <w:rPr>
          <w:sz w:val="28"/>
          <w:szCs w:val="28"/>
        </w:rPr>
        <w:t xml:space="preserve">  его  драма-хроника «С.С.С.Р. </w:t>
      </w:r>
      <w:r w:rsidRPr="00B1300F">
        <w:rPr>
          <w:sz w:val="28"/>
          <w:szCs w:val="28"/>
        </w:rPr>
        <w:t xml:space="preserve"> или Союз Солдатских Сердечных Ран», действие которой «пунктирно» охватывает более полувека: в 1 картине предвоенный июньский вечер, в пос</w:t>
      </w:r>
      <w:r w:rsidR="0043026F">
        <w:rPr>
          <w:sz w:val="28"/>
          <w:szCs w:val="28"/>
        </w:rPr>
        <w:t>ледней – «9 мая в ХХI веке» -</w:t>
      </w:r>
      <w:r w:rsidRPr="00B1300F">
        <w:rPr>
          <w:sz w:val="28"/>
          <w:szCs w:val="28"/>
        </w:rPr>
        <w:t xml:space="preserve"> указано в ремарке.</w:t>
      </w:r>
      <w:proofErr w:type="gramEnd"/>
      <w:r w:rsidRPr="00B1300F">
        <w:rPr>
          <w:sz w:val="28"/>
          <w:szCs w:val="28"/>
        </w:rPr>
        <w:t xml:space="preserve"> В одном из интервью Г. Башкуев призна</w:t>
      </w:r>
      <w:r w:rsidR="00307916">
        <w:rPr>
          <w:sz w:val="28"/>
          <w:szCs w:val="28"/>
        </w:rPr>
        <w:t>ва</w:t>
      </w:r>
      <w:r w:rsidRPr="00B1300F">
        <w:rPr>
          <w:sz w:val="28"/>
          <w:szCs w:val="28"/>
        </w:rPr>
        <w:t xml:space="preserve">лся, что на него в свое время большое впечатление произвел фильм П. Тодоровского "Военно-полевой роман" (1984), и эта </w:t>
      </w:r>
      <w:proofErr w:type="spellStart"/>
      <w:r w:rsidRPr="00B1300F">
        <w:rPr>
          <w:sz w:val="28"/>
          <w:szCs w:val="28"/>
        </w:rPr>
        <w:t>очарованность</w:t>
      </w:r>
      <w:proofErr w:type="spellEnd"/>
      <w:r w:rsidRPr="00B1300F">
        <w:rPr>
          <w:sz w:val="28"/>
          <w:szCs w:val="28"/>
        </w:rPr>
        <w:t xml:space="preserve"> не только культовой лентой о любви на </w:t>
      </w:r>
      <w:r w:rsidRPr="00B1300F">
        <w:rPr>
          <w:sz w:val="28"/>
          <w:szCs w:val="28"/>
        </w:rPr>
        <w:lastRenderedPageBreak/>
        <w:t xml:space="preserve">войне, но и кинематографом в целом дает о себе знать. Здесь Башкуев сближается со многими современными  драматургами и театральными режиссерами, активно синтезирующими языки театра и кино. Пьеса построена как хроника из 10 картин, то есть в основе ее лежит не традиционное для драматургии членение на действия, а скорее принцип «смены кадров» и их монтажа, что позволяет «переноситься» на несколько или десятки лет вперед. </w:t>
      </w:r>
      <w:r w:rsidR="0043026F">
        <w:rPr>
          <w:sz w:val="28"/>
          <w:szCs w:val="28"/>
        </w:rPr>
        <w:t>Между некоторыми сц</w:t>
      </w:r>
      <w:r w:rsidR="00D24F85">
        <w:rPr>
          <w:sz w:val="28"/>
          <w:szCs w:val="28"/>
        </w:rPr>
        <w:t>енами предполагается затемнение -</w:t>
      </w:r>
      <w:r w:rsidR="0043026F">
        <w:rPr>
          <w:sz w:val="28"/>
          <w:szCs w:val="28"/>
        </w:rPr>
        <w:t xml:space="preserve"> </w:t>
      </w:r>
      <w:r w:rsidR="00D24F85">
        <w:rPr>
          <w:sz w:val="28"/>
          <w:szCs w:val="28"/>
        </w:rPr>
        <w:t>аналог затемнению кадра в кино,</w:t>
      </w:r>
      <w:r w:rsidR="0043026F">
        <w:rPr>
          <w:sz w:val="28"/>
          <w:szCs w:val="28"/>
        </w:rPr>
        <w:t xml:space="preserve"> одному из видов монтажных склеек. </w:t>
      </w:r>
      <w:r w:rsidRPr="00B1300F">
        <w:rPr>
          <w:sz w:val="28"/>
          <w:szCs w:val="28"/>
        </w:rPr>
        <w:t>Присутствие кинематографического начала в пьесе расширяется и за счет введения собственно кадров кинохроники 30-х - 40-х годов, заявленной  в нескольких  ремарка</w:t>
      </w:r>
      <w:r w:rsidR="002431FA">
        <w:rPr>
          <w:sz w:val="28"/>
          <w:szCs w:val="28"/>
        </w:rPr>
        <w:t xml:space="preserve">х, - в них информация о </w:t>
      </w:r>
      <w:r w:rsidRPr="00B1300F">
        <w:rPr>
          <w:sz w:val="28"/>
          <w:szCs w:val="28"/>
        </w:rPr>
        <w:t>достижениях стахановцев, параде физкультурников, великих стройках, а потом и сводки с фронтов. В ремарках последовательно  упоминается также о висящих на эст</w:t>
      </w:r>
      <w:r w:rsidR="0038607D">
        <w:rPr>
          <w:sz w:val="28"/>
          <w:szCs w:val="28"/>
        </w:rPr>
        <w:t>раде</w:t>
      </w:r>
      <w:r w:rsidRPr="00B1300F">
        <w:rPr>
          <w:sz w:val="28"/>
          <w:szCs w:val="28"/>
        </w:rPr>
        <w:t xml:space="preserve"> афишах популярны</w:t>
      </w:r>
      <w:proofErr w:type="gramStart"/>
      <w:r w:rsidRPr="00B1300F">
        <w:rPr>
          <w:sz w:val="28"/>
          <w:szCs w:val="28"/>
        </w:rPr>
        <w:t>х в СССР</w:t>
      </w:r>
      <w:proofErr w:type="gramEnd"/>
      <w:r w:rsidRPr="00B1300F">
        <w:rPr>
          <w:sz w:val="28"/>
          <w:szCs w:val="28"/>
        </w:rPr>
        <w:t xml:space="preserve"> в 30-е – 40-е годы кинофильмов: сначала это «Волга-Волга», «Трактористы», «Свинарка и пастух», в следующей картине, которая начинается с военной кинохроники, на стенах уже «Два бойца», «Парень из нашего города», «Она защищает Р</w:t>
      </w:r>
      <w:r w:rsidR="00D24F85">
        <w:rPr>
          <w:sz w:val="28"/>
          <w:szCs w:val="28"/>
        </w:rPr>
        <w:t>одину». Аналогично открывается</w:t>
      </w:r>
      <w:r w:rsidRPr="00B1300F">
        <w:rPr>
          <w:sz w:val="28"/>
          <w:szCs w:val="28"/>
        </w:rPr>
        <w:t xml:space="preserve"> эпизод, переносящий действие в 1948 год.  </w:t>
      </w:r>
      <w:proofErr w:type="gramStart"/>
      <w:r w:rsidRPr="00B1300F">
        <w:rPr>
          <w:sz w:val="28"/>
          <w:szCs w:val="28"/>
        </w:rPr>
        <w:t>Сгруппированный таким образом визуальный ряд сопровождается соответствующим музыкальным и текстовым: звучит популярная музыка, видны плакаты с советскими лозунгами и высказываниями вождей («Третьей пятилетке – стахановские темпы!»</w:t>
      </w:r>
      <w:proofErr w:type="gramEnd"/>
      <w:r w:rsidRPr="00B1300F">
        <w:rPr>
          <w:sz w:val="28"/>
          <w:szCs w:val="28"/>
        </w:rPr>
        <w:t xml:space="preserve"> </w:t>
      </w:r>
      <w:proofErr w:type="gramStart"/>
      <w:r w:rsidRPr="00B1300F">
        <w:rPr>
          <w:sz w:val="28"/>
          <w:szCs w:val="28"/>
        </w:rPr>
        <w:t xml:space="preserve">«Искусство принадлежит народу» и т.п.), которые далее сменяются плакатами военных лет («Родина-мать зовет!» и др.) и победными </w:t>
      </w:r>
      <w:proofErr w:type="spellStart"/>
      <w:r w:rsidRPr="00B1300F">
        <w:rPr>
          <w:sz w:val="28"/>
          <w:szCs w:val="28"/>
        </w:rPr>
        <w:t>транспорантами</w:t>
      </w:r>
      <w:proofErr w:type="spellEnd"/>
      <w:r w:rsidRPr="00B1300F">
        <w:rPr>
          <w:sz w:val="28"/>
          <w:szCs w:val="28"/>
        </w:rPr>
        <w:t>.</w:t>
      </w:r>
      <w:proofErr w:type="gramEnd"/>
      <w:r w:rsidRPr="00B1300F">
        <w:rPr>
          <w:sz w:val="28"/>
          <w:szCs w:val="28"/>
        </w:rPr>
        <w:t xml:space="preserve"> </w:t>
      </w:r>
      <w:r w:rsidR="00F162E1">
        <w:rPr>
          <w:sz w:val="28"/>
          <w:szCs w:val="28"/>
        </w:rPr>
        <w:t>Этот плотный декоративный ряд не лишен иронично обыгрываемых деталей – так, в довоенн</w:t>
      </w:r>
      <w:r w:rsidR="0018586D">
        <w:rPr>
          <w:sz w:val="28"/>
          <w:szCs w:val="28"/>
        </w:rPr>
        <w:t>ой ремар</w:t>
      </w:r>
      <w:r w:rsidR="00AD3263">
        <w:rPr>
          <w:sz w:val="28"/>
          <w:szCs w:val="28"/>
        </w:rPr>
        <w:t>ке</w:t>
      </w:r>
      <w:r w:rsidR="0018586D">
        <w:rPr>
          <w:sz w:val="28"/>
          <w:szCs w:val="28"/>
        </w:rPr>
        <w:t xml:space="preserve"> упомянуты</w:t>
      </w:r>
      <w:r w:rsidR="00B26908">
        <w:rPr>
          <w:sz w:val="28"/>
          <w:szCs w:val="28"/>
        </w:rPr>
        <w:t xml:space="preserve"> фигура</w:t>
      </w:r>
      <w:r w:rsidR="0018586D">
        <w:rPr>
          <w:sz w:val="28"/>
          <w:szCs w:val="28"/>
        </w:rPr>
        <w:t xml:space="preserve"> </w:t>
      </w:r>
      <w:r w:rsidR="0037234A">
        <w:rPr>
          <w:sz w:val="28"/>
          <w:szCs w:val="28"/>
        </w:rPr>
        <w:t xml:space="preserve"> «девушк</w:t>
      </w:r>
      <w:r w:rsidR="0037234A" w:rsidRPr="002E6182">
        <w:rPr>
          <w:color w:val="7030A0"/>
          <w:sz w:val="28"/>
          <w:szCs w:val="28"/>
        </w:rPr>
        <w:t>и</w:t>
      </w:r>
      <w:r w:rsidR="00F162E1">
        <w:rPr>
          <w:sz w:val="28"/>
          <w:szCs w:val="28"/>
        </w:rPr>
        <w:t xml:space="preserve"> с веслом»</w:t>
      </w:r>
      <w:r w:rsidR="00B26908">
        <w:rPr>
          <w:sz w:val="28"/>
          <w:szCs w:val="28"/>
        </w:rPr>
        <w:t xml:space="preserve"> в парковой перспективе</w:t>
      </w:r>
      <w:r w:rsidR="00F162E1">
        <w:rPr>
          <w:sz w:val="28"/>
          <w:szCs w:val="28"/>
        </w:rPr>
        <w:t xml:space="preserve"> и «бездействующий фонтан с гипсовыми лебедями» как элементы абсурда ранней советской жизни и искусства, элементы Культуры</w:t>
      </w:r>
      <w:proofErr w:type="gramStart"/>
      <w:r w:rsidR="00B26908">
        <w:rPr>
          <w:sz w:val="28"/>
          <w:szCs w:val="28"/>
        </w:rPr>
        <w:t xml:space="preserve"> </w:t>
      </w:r>
      <w:r w:rsidR="00F162E1">
        <w:rPr>
          <w:sz w:val="28"/>
          <w:szCs w:val="28"/>
        </w:rPr>
        <w:t xml:space="preserve"> Д</w:t>
      </w:r>
      <w:proofErr w:type="gramEnd"/>
      <w:r w:rsidR="00F162E1">
        <w:rPr>
          <w:sz w:val="28"/>
          <w:szCs w:val="28"/>
        </w:rPr>
        <w:t xml:space="preserve">ва, в терминологии В. Паперного. </w:t>
      </w:r>
      <w:r w:rsidRPr="00B1300F">
        <w:rPr>
          <w:sz w:val="28"/>
          <w:szCs w:val="28"/>
        </w:rPr>
        <w:t>То есть зрителю предлагается  с ходу погрузиться в атмосферу предвоенного, затем военного и последующего времени, считывая узнаваемые культурные знаки той или иной эпохи, которые дают</w:t>
      </w:r>
      <w:r w:rsidR="00BD70EF">
        <w:rPr>
          <w:sz w:val="28"/>
          <w:szCs w:val="28"/>
        </w:rPr>
        <w:t xml:space="preserve">ся </w:t>
      </w:r>
      <w:proofErr w:type="gramStart"/>
      <w:r w:rsidR="00BD70EF">
        <w:rPr>
          <w:sz w:val="28"/>
          <w:szCs w:val="28"/>
        </w:rPr>
        <w:t>автором</w:t>
      </w:r>
      <w:proofErr w:type="gramEnd"/>
      <w:r w:rsidR="00BD70EF">
        <w:rPr>
          <w:sz w:val="28"/>
          <w:szCs w:val="28"/>
        </w:rPr>
        <w:t xml:space="preserve"> подчеркнуто </w:t>
      </w:r>
      <w:proofErr w:type="spellStart"/>
      <w:r w:rsidR="00F162E1">
        <w:rPr>
          <w:sz w:val="28"/>
          <w:szCs w:val="28"/>
        </w:rPr>
        <w:t>сгущенно</w:t>
      </w:r>
      <w:proofErr w:type="spellEnd"/>
      <w:r w:rsidR="00F162E1">
        <w:rPr>
          <w:sz w:val="28"/>
          <w:szCs w:val="28"/>
        </w:rPr>
        <w:t>.</w:t>
      </w:r>
      <w:r w:rsidR="00F162E1" w:rsidRPr="00B1300F">
        <w:rPr>
          <w:sz w:val="28"/>
          <w:szCs w:val="28"/>
        </w:rPr>
        <w:t xml:space="preserve"> </w:t>
      </w:r>
      <w:r w:rsidRPr="00B1300F">
        <w:rPr>
          <w:sz w:val="28"/>
          <w:szCs w:val="28"/>
        </w:rPr>
        <w:t xml:space="preserve">Эти насыщенные знаковыми деталями ремарки </w:t>
      </w:r>
      <w:r w:rsidR="0021532C">
        <w:rPr>
          <w:sz w:val="28"/>
          <w:szCs w:val="28"/>
        </w:rPr>
        <w:t xml:space="preserve">тоже </w:t>
      </w:r>
      <w:r w:rsidRPr="00B1300F">
        <w:rPr>
          <w:sz w:val="28"/>
          <w:szCs w:val="28"/>
        </w:rPr>
        <w:t>служат своего рода «монтажными склейками» м</w:t>
      </w:r>
      <w:r w:rsidR="0018586D">
        <w:rPr>
          <w:sz w:val="28"/>
          <w:szCs w:val="28"/>
        </w:rPr>
        <w:t>ежду картинами пьесы-хроники и</w:t>
      </w:r>
      <w:r w:rsidRPr="00B1300F">
        <w:rPr>
          <w:sz w:val="28"/>
          <w:szCs w:val="28"/>
        </w:rPr>
        <w:t xml:space="preserve"> </w:t>
      </w:r>
      <w:proofErr w:type="spellStart"/>
      <w:r w:rsidRPr="00B1300F">
        <w:rPr>
          <w:sz w:val="28"/>
          <w:szCs w:val="28"/>
        </w:rPr>
        <w:t>микроэкспозицией</w:t>
      </w:r>
      <w:proofErr w:type="spellEnd"/>
      <w:r w:rsidRPr="00B1300F">
        <w:rPr>
          <w:sz w:val="28"/>
          <w:szCs w:val="28"/>
        </w:rPr>
        <w:t xml:space="preserve"> к каждому ее эпизоду. </w:t>
      </w:r>
      <w:proofErr w:type="gramStart"/>
      <w:r w:rsidRPr="00B1300F">
        <w:rPr>
          <w:sz w:val="28"/>
          <w:szCs w:val="28"/>
        </w:rPr>
        <w:t>Так</w:t>
      </w:r>
      <w:r w:rsidR="00BD70EF">
        <w:rPr>
          <w:sz w:val="28"/>
          <w:szCs w:val="28"/>
        </w:rPr>
        <w:t xml:space="preserve"> «маскируются» временные </w:t>
      </w:r>
      <w:r w:rsidR="0018586D">
        <w:rPr>
          <w:sz w:val="28"/>
          <w:szCs w:val="28"/>
        </w:rPr>
        <w:t>«скачки» в действии</w:t>
      </w:r>
      <w:r w:rsidR="00BD70EF">
        <w:rPr>
          <w:sz w:val="28"/>
          <w:szCs w:val="28"/>
        </w:rPr>
        <w:t xml:space="preserve"> и</w:t>
      </w:r>
      <w:r w:rsidR="0018586D">
        <w:rPr>
          <w:sz w:val="28"/>
          <w:szCs w:val="28"/>
        </w:rPr>
        <w:t xml:space="preserve"> создается </w:t>
      </w:r>
      <w:r w:rsidRPr="00B1300F">
        <w:rPr>
          <w:sz w:val="28"/>
          <w:szCs w:val="28"/>
        </w:rPr>
        <w:t>исторический</w:t>
      </w:r>
      <w:r w:rsidR="0018586D">
        <w:rPr>
          <w:sz w:val="28"/>
          <w:szCs w:val="28"/>
        </w:rPr>
        <w:t xml:space="preserve"> </w:t>
      </w:r>
      <w:r w:rsidRPr="00B1300F">
        <w:rPr>
          <w:sz w:val="28"/>
          <w:szCs w:val="28"/>
        </w:rPr>
        <w:t>фон для осно</w:t>
      </w:r>
      <w:r w:rsidR="0018586D">
        <w:rPr>
          <w:sz w:val="28"/>
          <w:szCs w:val="28"/>
        </w:rPr>
        <w:t>вных событий, которые разворачиваю</w:t>
      </w:r>
      <w:r w:rsidRPr="00B1300F">
        <w:rPr>
          <w:sz w:val="28"/>
          <w:szCs w:val="28"/>
        </w:rPr>
        <w:t>тся в тылу, в скупых декорациях про</w:t>
      </w:r>
      <w:r w:rsidR="00307916">
        <w:rPr>
          <w:sz w:val="28"/>
          <w:szCs w:val="28"/>
        </w:rPr>
        <w:t>винциального сибирского городка:</w:t>
      </w:r>
      <w:r w:rsidR="00B826C5">
        <w:rPr>
          <w:sz w:val="28"/>
          <w:szCs w:val="28"/>
        </w:rPr>
        <w:t xml:space="preserve"> несколько молодых пар разлучены и изувечены войной, по крупицам собирае</w:t>
      </w:r>
      <w:r w:rsidR="00782260">
        <w:rPr>
          <w:sz w:val="28"/>
          <w:szCs w:val="28"/>
        </w:rPr>
        <w:t>тся и налажива</w:t>
      </w:r>
      <w:r w:rsidR="0019407E">
        <w:rPr>
          <w:sz w:val="28"/>
          <w:szCs w:val="28"/>
        </w:rPr>
        <w:t>ется душевный лад;</w:t>
      </w:r>
      <w:r w:rsidR="00782260">
        <w:rPr>
          <w:sz w:val="28"/>
          <w:szCs w:val="28"/>
        </w:rPr>
        <w:t xml:space="preserve"> много лет спустя последний из оставшихся в живых погибает</w:t>
      </w:r>
      <w:r w:rsidR="0019407E">
        <w:rPr>
          <w:sz w:val="28"/>
          <w:szCs w:val="28"/>
        </w:rPr>
        <w:t xml:space="preserve">, защищая от бульдозеров </w:t>
      </w:r>
      <w:r w:rsidR="00215B2F">
        <w:rPr>
          <w:sz w:val="28"/>
          <w:szCs w:val="28"/>
        </w:rPr>
        <w:t xml:space="preserve">дорогие сердцу </w:t>
      </w:r>
      <w:r w:rsidR="0019407E">
        <w:rPr>
          <w:sz w:val="28"/>
          <w:szCs w:val="28"/>
        </w:rPr>
        <w:t>символы</w:t>
      </w:r>
      <w:r w:rsidR="00782260">
        <w:rPr>
          <w:sz w:val="28"/>
          <w:szCs w:val="28"/>
        </w:rPr>
        <w:t xml:space="preserve"> их общей боевой молодости</w:t>
      </w:r>
      <w:r w:rsidR="0019407E">
        <w:rPr>
          <w:sz w:val="28"/>
          <w:szCs w:val="28"/>
        </w:rPr>
        <w:t>.</w:t>
      </w:r>
      <w:r w:rsidR="00307916">
        <w:rPr>
          <w:sz w:val="28"/>
          <w:szCs w:val="28"/>
        </w:rPr>
        <w:t xml:space="preserve"> </w:t>
      </w:r>
      <w:r w:rsidRPr="00B1300F">
        <w:rPr>
          <w:sz w:val="28"/>
          <w:szCs w:val="28"/>
        </w:rPr>
        <w:t xml:space="preserve"> </w:t>
      </w:r>
      <w:proofErr w:type="gramEnd"/>
    </w:p>
    <w:p w:rsidR="00C04247" w:rsidRDefault="00D24F85" w:rsidP="003801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Но присутствием и организующими функциями кинематографического начала не исчерпывается синтетический потенциал драмы-хроники  </w:t>
      </w:r>
      <w:r>
        <w:rPr>
          <w:sz w:val="28"/>
          <w:szCs w:val="28"/>
        </w:rPr>
        <w:lastRenderedPageBreak/>
        <w:t>Башкуева. Г</w:t>
      </w:r>
      <w:r w:rsidR="00B1300F" w:rsidRPr="00B1300F">
        <w:rPr>
          <w:sz w:val="28"/>
          <w:szCs w:val="28"/>
        </w:rPr>
        <w:t>лавным</w:t>
      </w:r>
      <w:r>
        <w:rPr>
          <w:sz w:val="28"/>
          <w:szCs w:val="28"/>
        </w:rPr>
        <w:t xml:space="preserve"> сквозным образом-символом</w:t>
      </w:r>
      <w:r w:rsidR="00B1300F" w:rsidRPr="00B1300F">
        <w:rPr>
          <w:sz w:val="28"/>
          <w:szCs w:val="28"/>
        </w:rPr>
        <w:t>, отража</w:t>
      </w:r>
      <w:r w:rsidR="0019407E">
        <w:rPr>
          <w:sz w:val="28"/>
          <w:szCs w:val="28"/>
        </w:rPr>
        <w:t>ющим жизнь людей, ее течение и</w:t>
      </w:r>
      <w:r w:rsidR="00B1300F" w:rsidRPr="00B1300F">
        <w:rPr>
          <w:sz w:val="28"/>
          <w:szCs w:val="28"/>
        </w:rPr>
        <w:t xml:space="preserve"> изломы, ее связь с вечностью, становится </w:t>
      </w:r>
      <w:r>
        <w:rPr>
          <w:sz w:val="28"/>
          <w:szCs w:val="28"/>
        </w:rPr>
        <w:t xml:space="preserve">в пьесе </w:t>
      </w:r>
      <w:r w:rsidR="00B1300F" w:rsidRPr="00B1300F">
        <w:rPr>
          <w:sz w:val="28"/>
          <w:szCs w:val="28"/>
        </w:rPr>
        <w:t xml:space="preserve">танец.  Принцип организации сценического пространства  и  структура </w:t>
      </w:r>
      <w:proofErr w:type="spellStart"/>
      <w:r w:rsidR="00B1300F" w:rsidRPr="00B1300F">
        <w:rPr>
          <w:sz w:val="28"/>
          <w:szCs w:val="28"/>
        </w:rPr>
        <w:t>хронотопа</w:t>
      </w:r>
      <w:proofErr w:type="spellEnd"/>
      <w:r w:rsidR="00B1300F" w:rsidRPr="00B1300F">
        <w:rPr>
          <w:sz w:val="28"/>
          <w:szCs w:val="28"/>
        </w:rPr>
        <w:t xml:space="preserve"> пьесы, как нетрудно догадаться, бы</w:t>
      </w:r>
      <w:r w:rsidR="002431FA">
        <w:rPr>
          <w:sz w:val="28"/>
          <w:szCs w:val="28"/>
        </w:rPr>
        <w:t xml:space="preserve">ли подсказаны автору </w:t>
      </w:r>
      <w:r w:rsidR="00D10CF6">
        <w:rPr>
          <w:sz w:val="28"/>
          <w:szCs w:val="28"/>
        </w:rPr>
        <w:t>строчками известной песенки</w:t>
      </w:r>
      <w:r w:rsidR="002431FA">
        <w:rPr>
          <w:sz w:val="28"/>
          <w:szCs w:val="28"/>
        </w:rPr>
        <w:t xml:space="preserve"> В. </w:t>
      </w:r>
      <w:proofErr w:type="spellStart"/>
      <w:r w:rsidR="002431FA">
        <w:rPr>
          <w:sz w:val="28"/>
          <w:szCs w:val="28"/>
        </w:rPr>
        <w:t>Шпаликова</w:t>
      </w:r>
      <w:proofErr w:type="spellEnd"/>
      <w:r w:rsidR="0038135F">
        <w:rPr>
          <w:sz w:val="28"/>
          <w:szCs w:val="28"/>
        </w:rPr>
        <w:t xml:space="preserve"> и С. Никитина</w:t>
      </w:r>
      <w:r w:rsidR="00D10CF6">
        <w:rPr>
          <w:sz w:val="28"/>
          <w:szCs w:val="28"/>
        </w:rPr>
        <w:t xml:space="preserve"> «Городок провинциальный…»</w:t>
      </w:r>
      <w:r w:rsidR="00B1300F" w:rsidRPr="00B1300F">
        <w:rPr>
          <w:sz w:val="28"/>
          <w:szCs w:val="28"/>
        </w:rPr>
        <w:t xml:space="preserve">: </w:t>
      </w:r>
      <w:r w:rsidR="0038010F">
        <w:rPr>
          <w:sz w:val="28"/>
          <w:szCs w:val="28"/>
        </w:rPr>
        <w:t>«Рио-Рита, Рио-Рита, вертится фокстрот, на площадке танцевальной с</w:t>
      </w:r>
      <w:r w:rsidR="0038010F" w:rsidRPr="0038010F">
        <w:rPr>
          <w:sz w:val="28"/>
          <w:szCs w:val="28"/>
        </w:rPr>
        <w:t>орок первый год</w:t>
      </w:r>
      <w:r w:rsidR="0038010F">
        <w:rPr>
          <w:sz w:val="28"/>
          <w:szCs w:val="28"/>
        </w:rPr>
        <w:t xml:space="preserve">», </w:t>
      </w:r>
      <w:r w:rsidR="005935DE">
        <w:rPr>
          <w:sz w:val="28"/>
          <w:szCs w:val="28"/>
        </w:rPr>
        <w:t xml:space="preserve">- </w:t>
      </w:r>
      <w:r w:rsidR="0038135F">
        <w:rPr>
          <w:sz w:val="28"/>
          <w:szCs w:val="28"/>
        </w:rPr>
        <w:t>прозв</w:t>
      </w:r>
      <w:r w:rsidR="00E752D4">
        <w:rPr>
          <w:sz w:val="28"/>
          <w:szCs w:val="28"/>
        </w:rPr>
        <w:t xml:space="preserve">учавшей как раз в названном </w:t>
      </w:r>
      <w:r w:rsidR="0038135F">
        <w:rPr>
          <w:sz w:val="28"/>
          <w:szCs w:val="28"/>
        </w:rPr>
        <w:t>фильме Тодоровского</w:t>
      </w:r>
      <w:r w:rsidR="0038135F" w:rsidRPr="004E608F">
        <w:rPr>
          <w:sz w:val="28"/>
          <w:szCs w:val="28"/>
        </w:rPr>
        <w:t xml:space="preserve">. </w:t>
      </w:r>
      <w:r w:rsidR="00D10CF6" w:rsidRPr="004E608F">
        <w:rPr>
          <w:sz w:val="28"/>
          <w:szCs w:val="28"/>
        </w:rPr>
        <w:t>«Танцплощадка провинциального города</w:t>
      </w:r>
      <w:r w:rsidR="005568BF" w:rsidRPr="004E608F">
        <w:rPr>
          <w:sz w:val="28"/>
          <w:szCs w:val="28"/>
        </w:rPr>
        <w:t>… Воскресный день 1941 года</w:t>
      </w:r>
      <w:r w:rsidR="00D10CF6" w:rsidRPr="004E608F">
        <w:rPr>
          <w:sz w:val="28"/>
          <w:szCs w:val="28"/>
        </w:rPr>
        <w:t xml:space="preserve">» </w:t>
      </w:r>
      <w:r w:rsidR="00276C3F" w:rsidRPr="004E608F">
        <w:rPr>
          <w:sz w:val="28"/>
          <w:szCs w:val="28"/>
        </w:rPr>
        <w:t xml:space="preserve">(4) </w:t>
      </w:r>
      <w:r w:rsidR="00D10CF6">
        <w:rPr>
          <w:sz w:val="28"/>
          <w:szCs w:val="28"/>
        </w:rPr>
        <w:t>- так</w:t>
      </w:r>
      <w:r w:rsidR="005935DE">
        <w:rPr>
          <w:sz w:val="28"/>
          <w:szCs w:val="28"/>
        </w:rPr>
        <w:t>ими словами</w:t>
      </w:r>
      <w:r w:rsidR="00D10CF6">
        <w:rPr>
          <w:sz w:val="28"/>
          <w:szCs w:val="28"/>
        </w:rPr>
        <w:t xml:space="preserve"> открывается первая ремарка, а далее среди фоновых мелодий  </w:t>
      </w:r>
      <w:r w:rsidR="00C90BB3">
        <w:rPr>
          <w:sz w:val="28"/>
          <w:szCs w:val="28"/>
        </w:rPr>
        <w:t xml:space="preserve">упоминается популярный  </w:t>
      </w:r>
      <w:proofErr w:type="spellStart"/>
      <w:r w:rsidR="00D10CF6" w:rsidRPr="00D10CF6">
        <w:rPr>
          <w:sz w:val="28"/>
          <w:szCs w:val="28"/>
        </w:rPr>
        <w:t>пасадобль</w:t>
      </w:r>
      <w:proofErr w:type="spellEnd"/>
      <w:r w:rsidR="00D10CF6" w:rsidRPr="00D10CF6">
        <w:rPr>
          <w:sz w:val="28"/>
          <w:szCs w:val="28"/>
        </w:rPr>
        <w:t xml:space="preserve"> </w:t>
      </w:r>
      <w:r w:rsidR="00D10CF6">
        <w:rPr>
          <w:sz w:val="28"/>
          <w:szCs w:val="28"/>
        </w:rPr>
        <w:t>30-х гг.</w:t>
      </w:r>
      <w:r w:rsidR="00D10CF6" w:rsidRPr="00D10CF6">
        <w:rPr>
          <w:sz w:val="28"/>
          <w:szCs w:val="28"/>
        </w:rPr>
        <w:t xml:space="preserve"> «Рио-Рита» (полн. </w:t>
      </w:r>
      <w:r w:rsidR="00D10CF6">
        <w:rPr>
          <w:sz w:val="28"/>
          <w:szCs w:val="28"/>
        </w:rPr>
        <w:t>н</w:t>
      </w:r>
      <w:r w:rsidR="00D10CF6" w:rsidRPr="00D10CF6">
        <w:rPr>
          <w:sz w:val="28"/>
          <w:szCs w:val="28"/>
        </w:rPr>
        <w:t>азв. «Для тебя, Рио-Рита</w:t>
      </w:r>
      <w:r w:rsidR="00D10CF6">
        <w:rPr>
          <w:sz w:val="28"/>
          <w:szCs w:val="28"/>
        </w:rPr>
        <w:t>»</w:t>
      </w:r>
      <w:r w:rsidR="00D10CF6" w:rsidRPr="00D10CF6">
        <w:rPr>
          <w:sz w:val="28"/>
          <w:szCs w:val="28"/>
        </w:rPr>
        <w:t xml:space="preserve"> Э</w:t>
      </w:r>
      <w:r w:rsidR="00D10CF6">
        <w:rPr>
          <w:sz w:val="28"/>
          <w:szCs w:val="28"/>
        </w:rPr>
        <w:t xml:space="preserve">. </w:t>
      </w:r>
      <w:proofErr w:type="spellStart"/>
      <w:r w:rsidR="00D10CF6">
        <w:rPr>
          <w:sz w:val="28"/>
          <w:szCs w:val="28"/>
        </w:rPr>
        <w:t>Сантеухини</w:t>
      </w:r>
      <w:proofErr w:type="spellEnd"/>
      <w:r w:rsidR="006D206E">
        <w:rPr>
          <w:sz w:val="28"/>
          <w:szCs w:val="28"/>
        </w:rPr>
        <w:t>).</w:t>
      </w:r>
      <w:r w:rsidR="00D10CF6" w:rsidRPr="00D10CF6">
        <w:rPr>
          <w:sz w:val="28"/>
          <w:szCs w:val="28"/>
        </w:rPr>
        <w:t xml:space="preserve"> </w:t>
      </w:r>
      <w:r w:rsidR="00B1300F" w:rsidRPr="00B1300F">
        <w:rPr>
          <w:sz w:val="28"/>
          <w:szCs w:val="28"/>
        </w:rPr>
        <w:t>Именно танцплощадка</w:t>
      </w:r>
      <w:r w:rsidR="0019407E">
        <w:rPr>
          <w:sz w:val="28"/>
          <w:szCs w:val="28"/>
        </w:rPr>
        <w:t>, любимое место отдыха советской молодежи нескольких поколений,</w:t>
      </w:r>
      <w:r w:rsidR="00B1300F" w:rsidRPr="00B1300F">
        <w:rPr>
          <w:sz w:val="28"/>
          <w:szCs w:val="28"/>
        </w:rPr>
        <w:t xml:space="preserve"> стала тем историко-бытовым и метафизическим пространством, в котором драматург собрал небольшой круг персонажей и наметил широкий круг проблем пьесы, своеобразно сохранив «единство места» при более чем полувековом охвате времени.</w:t>
      </w:r>
      <w:r w:rsidR="00D977BC">
        <w:rPr>
          <w:sz w:val="28"/>
          <w:szCs w:val="28"/>
        </w:rPr>
        <w:t xml:space="preserve"> Заметим, что в ряде фильмов, созданных одновременно с «Военно-полевым романом»,</w:t>
      </w:r>
      <w:r w:rsidR="00593A04">
        <w:rPr>
          <w:sz w:val="28"/>
          <w:szCs w:val="28"/>
        </w:rPr>
        <w:t xml:space="preserve"> была</w:t>
      </w:r>
      <w:r w:rsidR="00D977BC">
        <w:rPr>
          <w:sz w:val="28"/>
          <w:szCs w:val="28"/>
        </w:rPr>
        <w:t xml:space="preserve"> предложена идея </w:t>
      </w:r>
      <w:proofErr w:type="gramStart"/>
      <w:r w:rsidR="00593A04">
        <w:rPr>
          <w:sz w:val="28"/>
          <w:szCs w:val="28"/>
        </w:rPr>
        <w:t>использовать</w:t>
      </w:r>
      <w:proofErr w:type="gramEnd"/>
      <w:r w:rsidR="00593A04">
        <w:rPr>
          <w:sz w:val="28"/>
          <w:szCs w:val="28"/>
        </w:rPr>
        <w:t xml:space="preserve"> танец как дополнительный  или даже главный композиционный</w:t>
      </w:r>
      <w:r w:rsidR="00D977BC">
        <w:rPr>
          <w:sz w:val="28"/>
          <w:szCs w:val="28"/>
        </w:rPr>
        <w:t xml:space="preserve"> </w:t>
      </w:r>
      <w:r w:rsidR="00593A04">
        <w:rPr>
          <w:sz w:val="28"/>
          <w:szCs w:val="28"/>
        </w:rPr>
        <w:t>прием, организующий</w:t>
      </w:r>
      <w:r w:rsidR="00D977BC">
        <w:rPr>
          <w:sz w:val="28"/>
          <w:szCs w:val="28"/>
        </w:rPr>
        <w:t xml:space="preserve"> </w:t>
      </w:r>
      <w:proofErr w:type="spellStart"/>
      <w:r w:rsidR="00D977BC">
        <w:rPr>
          <w:sz w:val="28"/>
          <w:szCs w:val="28"/>
        </w:rPr>
        <w:t>кинонарратив</w:t>
      </w:r>
      <w:proofErr w:type="spellEnd"/>
      <w:r w:rsidR="00D977BC">
        <w:rPr>
          <w:sz w:val="28"/>
          <w:szCs w:val="28"/>
        </w:rPr>
        <w:t xml:space="preserve">. </w:t>
      </w:r>
      <w:proofErr w:type="gramStart"/>
      <w:r w:rsidR="00D977BC">
        <w:rPr>
          <w:sz w:val="28"/>
          <w:szCs w:val="28"/>
        </w:rPr>
        <w:t>Так, в том же 1984</w:t>
      </w:r>
      <w:r w:rsidR="00593A04">
        <w:rPr>
          <w:sz w:val="28"/>
          <w:szCs w:val="28"/>
        </w:rPr>
        <w:t xml:space="preserve"> г. выш</w:t>
      </w:r>
      <w:r w:rsidR="00F87154">
        <w:rPr>
          <w:sz w:val="28"/>
          <w:szCs w:val="28"/>
        </w:rPr>
        <w:t>л</w:t>
      </w:r>
      <w:r w:rsidR="00593A04">
        <w:rPr>
          <w:sz w:val="28"/>
          <w:szCs w:val="28"/>
        </w:rPr>
        <w:t>а еще одна культовая</w:t>
      </w:r>
      <w:r w:rsidR="00F87154">
        <w:rPr>
          <w:sz w:val="28"/>
          <w:szCs w:val="28"/>
        </w:rPr>
        <w:t xml:space="preserve"> сов</w:t>
      </w:r>
      <w:r w:rsidR="00593A04">
        <w:rPr>
          <w:sz w:val="28"/>
          <w:szCs w:val="28"/>
        </w:rPr>
        <w:t>етская лента</w:t>
      </w:r>
      <w:r w:rsidR="00F87154">
        <w:rPr>
          <w:sz w:val="28"/>
          <w:szCs w:val="28"/>
        </w:rPr>
        <w:t xml:space="preserve"> -</w:t>
      </w:r>
      <w:r w:rsidR="00D977BC">
        <w:rPr>
          <w:sz w:val="28"/>
          <w:szCs w:val="28"/>
        </w:rPr>
        <w:t xml:space="preserve"> «Любовь и голуби» (</w:t>
      </w:r>
      <w:proofErr w:type="spellStart"/>
      <w:r w:rsidR="00D977BC">
        <w:rPr>
          <w:sz w:val="28"/>
          <w:szCs w:val="28"/>
        </w:rPr>
        <w:t>реж</w:t>
      </w:r>
      <w:proofErr w:type="spellEnd"/>
      <w:r w:rsidR="00D977BC">
        <w:rPr>
          <w:sz w:val="28"/>
          <w:szCs w:val="28"/>
        </w:rPr>
        <w:t>.</w:t>
      </w:r>
      <w:proofErr w:type="gramEnd"/>
      <w:r w:rsidR="00D977BC">
        <w:rPr>
          <w:sz w:val="28"/>
          <w:szCs w:val="28"/>
        </w:rPr>
        <w:t xml:space="preserve"> </w:t>
      </w:r>
      <w:proofErr w:type="gramStart"/>
      <w:r w:rsidR="00593A04">
        <w:rPr>
          <w:sz w:val="28"/>
          <w:szCs w:val="28"/>
        </w:rPr>
        <w:t>В. Меньшов), в которой</w:t>
      </w:r>
      <w:r w:rsidR="00F87154">
        <w:rPr>
          <w:sz w:val="28"/>
          <w:szCs w:val="28"/>
        </w:rPr>
        <w:t xml:space="preserve"> использованы танцевальные (кадрильные) интер</w:t>
      </w:r>
      <w:r w:rsidR="00BA5149">
        <w:rPr>
          <w:sz w:val="28"/>
          <w:szCs w:val="28"/>
        </w:rPr>
        <w:t>медии между</w:t>
      </w:r>
      <w:r w:rsidR="00593A04">
        <w:rPr>
          <w:sz w:val="28"/>
          <w:szCs w:val="28"/>
        </w:rPr>
        <w:t xml:space="preserve"> сюжетными эпизодами, создающие эффект </w:t>
      </w:r>
      <w:r w:rsidR="006B381F">
        <w:rPr>
          <w:sz w:val="28"/>
          <w:szCs w:val="28"/>
        </w:rPr>
        <w:t xml:space="preserve">лирической </w:t>
      </w:r>
      <w:r w:rsidR="00593A04">
        <w:rPr>
          <w:sz w:val="28"/>
          <w:szCs w:val="28"/>
        </w:rPr>
        <w:t>разрядки</w:t>
      </w:r>
      <w:r w:rsidR="006B381F">
        <w:rPr>
          <w:sz w:val="28"/>
          <w:szCs w:val="28"/>
        </w:rPr>
        <w:t>.</w:t>
      </w:r>
      <w:proofErr w:type="gramEnd"/>
      <w:r w:rsidR="00BA5149">
        <w:rPr>
          <w:sz w:val="28"/>
          <w:szCs w:val="28"/>
        </w:rPr>
        <w:t xml:space="preserve"> </w:t>
      </w:r>
      <w:r w:rsidR="00F87154">
        <w:rPr>
          <w:sz w:val="28"/>
          <w:szCs w:val="28"/>
        </w:rPr>
        <w:t xml:space="preserve"> </w:t>
      </w:r>
      <w:proofErr w:type="gramStart"/>
      <w:r w:rsidR="00F87154">
        <w:rPr>
          <w:sz w:val="28"/>
          <w:szCs w:val="28"/>
        </w:rPr>
        <w:t xml:space="preserve">А за год до этого был снят и </w:t>
      </w:r>
      <w:r w:rsidR="00BA5149">
        <w:rPr>
          <w:sz w:val="28"/>
          <w:szCs w:val="28"/>
        </w:rPr>
        <w:t xml:space="preserve">потом </w:t>
      </w:r>
      <w:r w:rsidR="00F87154">
        <w:rPr>
          <w:sz w:val="28"/>
          <w:szCs w:val="28"/>
        </w:rPr>
        <w:t>показан на одном из Московских кинофестивалей «Бал» (</w:t>
      </w:r>
      <w:r w:rsidR="00F87154" w:rsidRPr="00F87154">
        <w:rPr>
          <w:sz w:val="28"/>
          <w:szCs w:val="28"/>
        </w:rPr>
        <w:t>фр.</w:t>
      </w:r>
      <w:r w:rsidR="00F87154">
        <w:rPr>
          <w:sz w:val="28"/>
          <w:szCs w:val="28"/>
        </w:rPr>
        <w:t xml:space="preserve"> </w:t>
      </w:r>
      <w:proofErr w:type="spellStart"/>
      <w:r w:rsidR="00F87154">
        <w:rPr>
          <w:sz w:val="28"/>
          <w:szCs w:val="28"/>
        </w:rPr>
        <w:t>Le</w:t>
      </w:r>
      <w:proofErr w:type="spellEnd"/>
      <w:r w:rsidR="00F87154">
        <w:rPr>
          <w:sz w:val="28"/>
          <w:szCs w:val="28"/>
        </w:rPr>
        <w:t xml:space="preserve"> </w:t>
      </w:r>
      <w:proofErr w:type="spellStart"/>
      <w:r w:rsidR="00F87154">
        <w:rPr>
          <w:sz w:val="28"/>
          <w:szCs w:val="28"/>
        </w:rPr>
        <w:t>Bal</w:t>
      </w:r>
      <w:proofErr w:type="spellEnd"/>
      <w:r w:rsidR="00F87154">
        <w:rPr>
          <w:sz w:val="28"/>
          <w:szCs w:val="28"/>
        </w:rPr>
        <w:t xml:space="preserve">) режиссёра Э. Скола, в котором </w:t>
      </w:r>
      <w:r w:rsidR="007C6AC9">
        <w:rPr>
          <w:sz w:val="28"/>
          <w:szCs w:val="28"/>
        </w:rPr>
        <w:t xml:space="preserve">о </w:t>
      </w:r>
      <w:r w:rsidR="006B381F">
        <w:rPr>
          <w:sz w:val="28"/>
          <w:szCs w:val="28"/>
        </w:rPr>
        <w:t>пятидесяти</w:t>
      </w:r>
      <w:r w:rsidR="00F87154">
        <w:rPr>
          <w:sz w:val="28"/>
          <w:szCs w:val="28"/>
        </w:rPr>
        <w:t xml:space="preserve"> </w:t>
      </w:r>
      <w:r w:rsidR="007C6AC9">
        <w:rPr>
          <w:sz w:val="28"/>
          <w:szCs w:val="28"/>
        </w:rPr>
        <w:t xml:space="preserve">годах </w:t>
      </w:r>
      <w:r w:rsidR="00F87154">
        <w:rPr>
          <w:sz w:val="28"/>
          <w:szCs w:val="28"/>
        </w:rPr>
        <w:t>фран</w:t>
      </w:r>
      <w:r w:rsidR="006B381F">
        <w:rPr>
          <w:sz w:val="28"/>
          <w:szCs w:val="28"/>
        </w:rPr>
        <w:t>цузской истории (от</w:t>
      </w:r>
      <w:r w:rsidR="00F87154">
        <w:rPr>
          <w:sz w:val="28"/>
          <w:szCs w:val="28"/>
        </w:rPr>
        <w:t xml:space="preserve"> довоенных 30-х до 80-х) </w:t>
      </w:r>
      <w:r w:rsidR="007C6AC9">
        <w:rPr>
          <w:sz w:val="28"/>
          <w:szCs w:val="28"/>
        </w:rPr>
        <w:t xml:space="preserve">рассказано </w:t>
      </w:r>
      <w:r w:rsidR="007C6AC9" w:rsidRPr="007C6AC9">
        <w:rPr>
          <w:sz w:val="28"/>
          <w:szCs w:val="28"/>
        </w:rPr>
        <w:t>исключительно языком музыки, танца, пластики и мимики</w:t>
      </w:r>
      <w:r w:rsidR="007C6AC9">
        <w:rPr>
          <w:sz w:val="28"/>
          <w:szCs w:val="28"/>
        </w:rPr>
        <w:t xml:space="preserve">, а </w:t>
      </w:r>
      <w:r w:rsidR="007C6AC9" w:rsidRPr="007C6AC9">
        <w:rPr>
          <w:sz w:val="28"/>
          <w:szCs w:val="28"/>
        </w:rPr>
        <w:t>в</w:t>
      </w:r>
      <w:r w:rsidR="00F87154" w:rsidRPr="007C6AC9">
        <w:rPr>
          <w:sz w:val="28"/>
          <w:szCs w:val="28"/>
        </w:rPr>
        <w:t>се действие происходит в одном и том</w:t>
      </w:r>
      <w:r w:rsidR="006B381F">
        <w:rPr>
          <w:sz w:val="28"/>
          <w:szCs w:val="28"/>
        </w:rPr>
        <w:t xml:space="preserve"> же парижском танц</w:t>
      </w:r>
      <w:r w:rsidR="007C6AC9" w:rsidRPr="007C6AC9">
        <w:rPr>
          <w:sz w:val="28"/>
          <w:szCs w:val="28"/>
        </w:rPr>
        <w:t>зале</w:t>
      </w:r>
      <w:r w:rsidR="006B381F">
        <w:rPr>
          <w:sz w:val="28"/>
          <w:szCs w:val="28"/>
        </w:rPr>
        <w:t>.</w:t>
      </w:r>
      <w:proofErr w:type="gramEnd"/>
      <w:r w:rsidR="006B381F">
        <w:rPr>
          <w:sz w:val="28"/>
          <w:szCs w:val="28"/>
        </w:rPr>
        <w:t xml:space="preserve"> Фильм состоит из шести</w:t>
      </w:r>
      <w:r w:rsidR="007C6AC9" w:rsidRPr="00BA5149">
        <w:rPr>
          <w:sz w:val="28"/>
          <w:szCs w:val="28"/>
        </w:rPr>
        <w:t xml:space="preserve"> эпизодов, и в каждом</w:t>
      </w:r>
      <w:r w:rsidR="00F87154" w:rsidRPr="00BA5149">
        <w:rPr>
          <w:sz w:val="28"/>
          <w:szCs w:val="28"/>
        </w:rPr>
        <w:t xml:space="preserve"> параллельно разыгрывается н</w:t>
      </w:r>
      <w:r w:rsidR="007C6AC9" w:rsidRPr="00BA5149">
        <w:rPr>
          <w:sz w:val="28"/>
          <w:szCs w:val="28"/>
        </w:rPr>
        <w:t>есколько драматических миниатюр</w:t>
      </w:r>
      <w:r w:rsidR="006B381F">
        <w:rPr>
          <w:sz w:val="28"/>
          <w:szCs w:val="28"/>
        </w:rPr>
        <w:t xml:space="preserve">, в том числе отражающих борьбу с </w:t>
      </w:r>
      <w:r w:rsidR="006B381F" w:rsidRPr="006B381F">
        <w:rPr>
          <w:sz w:val="28"/>
          <w:szCs w:val="28"/>
        </w:rPr>
        <w:t>фашизмом</w:t>
      </w:r>
      <w:r w:rsidR="007C6AC9" w:rsidRPr="006B381F">
        <w:rPr>
          <w:sz w:val="28"/>
          <w:szCs w:val="28"/>
        </w:rPr>
        <w:t xml:space="preserve"> во Франции, </w:t>
      </w:r>
      <w:r w:rsidR="006B381F" w:rsidRPr="006B381F">
        <w:rPr>
          <w:sz w:val="28"/>
          <w:szCs w:val="28"/>
        </w:rPr>
        <w:t xml:space="preserve">события </w:t>
      </w:r>
      <w:r w:rsidR="007C6AC9" w:rsidRPr="006B381F">
        <w:rPr>
          <w:sz w:val="28"/>
          <w:szCs w:val="28"/>
        </w:rPr>
        <w:t xml:space="preserve">оккупации и освобождения Парижа, </w:t>
      </w:r>
      <w:r w:rsidR="00BA5149" w:rsidRPr="006B381F">
        <w:rPr>
          <w:sz w:val="28"/>
          <w:szCs w:val="28"/>
        </w:rPr>
        <w:t>колониальных войн, студенческих волнений и т.д.</w:t>
      </w:r>
      <w:r w:rsidR="00F87154" w:rsidRPr="006B381F">
        <w:t xml:space="preserve"> </w:t>
      </w:r>
      <w:r w:rsidR="006B381F">
        <w:rPr>
          <w:sz w:val="28"/>
          <w:szCs w:val="28"/>
        </w:rPr>
        <w:t xml:space="preserve">Возможно, и </w:t>
      </w:r>
      <w:r w:rsidR="00CB5D48">
        <w:rPr>
          <w:sz w:val="28"/>
          <w:szCs w:val="28"/>
        </w:rPr>
        <w:t xml:space="preserve">эти киноленты </w:t>
      </w:r>
      <w:r w:rsidR="006B381F">
        <w:rPr>
          <w:sz w:val="28"/>
          <w:szCs w:val="28"/>
        </w:rPr>
        <w:t>как-то повлияли н</w:t>
      </w:r>
      <w:r w:rsidR="00CB5D48">
        <w:rPr>
          <w:sz w:val="28"/>
          <w:szCs w:val="28"/>
        </w:rPr>
        <w:t>а творческий замысел д</w:t>
      </w:r>
      <w:r w:rsidR="00C04247">
        <w:rPr>
          <w:sz w:val="28"/>
          <w:szCs w:val="28"/>
        </w:rPr>
        <w:t>раматурга.</w:t>
      </w:r>
    </w:p>
    <w:p w:rsidR="00E15646" w:rsidRPr="00C04247" w:rsidRDefault="00C04247" w:rsidP="0038010F">
      <w:pPr>
        <w:spacing w:line="240" w:lineRule="auto"/>
        <w:rPr>
          <w:color w:val="0070C0"/>
          <w:sz w:val="28"/>
          <w:szCs w:val="28"/>
        </w:rPr>
      </w:pPr>
      <w:r>
        <w:rPr>
          <w:sz w:val="28"/>
          <w:szCs w:val="28"/>
        </w:rPr>
        <w:t>В</w:t>
      </w:r>
      <w:r w:rsidR="0019407E">
        <w:rPr>
          <w:sz w:val="28"/>
          <w:szCs w:val="28"/>
        </w:rPr>
        <w:t xml:space="preserve"> первой</w:t>
      </w:r>
      <w:r>
        <w:rPr>
          <w:sz w:val="28"/>
          <w:szCs w:val="28"/>
        </w:rPr>
        <w:t xml:space="preserve"> </w:t>
      </w:r>
      <w:r w:rsidR="0019407E">
        <w:rPr>
          <w:sz w:val="28"/>
          <w:szCs w:val="28"/>
        </w:rPr>
        <w:t xml:space="preserve"> картине</w:t>
      </w:r>
      <w:r>
        <w:rPr>
          <w:sz w:val="28"/>
          <w:szCs w:val="28"/>
        </w:rPr>
        <w:t xml:space="preserve"> пьесы</w:t>
      </w:r>
      <w:r w:rsidR="0019407E">
        <w:rPr>
          <w:sz w:val="28"/>
          <w:szCs w:val="28"/>
        </w:rPr>
        <w:t xml:space="preserve"> почти по-блоковски наплывают на</w:t>
      </w:r>
      <w:r w:rsidR="00772F4E">
        <w:rPr>
          <w:sz w:val="28"/>
          <w:szCs w:val="28"/>
        </w:rPr>
        <w:t xml:space="preserve"> нас, кружась в танце, три пары – конечно, это не символические маски, а полнокровные молодые люди, открытые любви и надеждам. Несколькими штрихами, точными речевыми </w:t>
      </w:r>
      <w:r w:rsidR="005A6DE7">
        <w:rPr>
          <w:sz w:val="28"/>
          <w:szCs w:val="28"/>
        </w:rPr>
        <w:t xml:space="preserve">и пластическими </w:t>
      </w:r>
      <w:r w:rsidR="00772F4E">
        <w:rPr>
          <w:sz w:val="28"/>
          <w:szCs w:val="28"/>
        </w:rPr>
        <w:t xml:space="preserve">характеристиками </w:t>
      </w:r>
      <w:r w:rsidR="005A6DE7">
        <w:rPr>
          <w:sz w:val="28"/>
          <w:szCs w:val="28"/>
        </w:rPr>
        <w:t xml:space="preserve">создаются образы недавних деревенских жителей </w:t>
      </w:r>
      <w:proofErr w:type="spellStart"/>
      <w:r w:rsidR="005A6DE7">
        <w:rPr>
          <w:sz w:val="28"/>
          <w:szCs w:val="28"/>
        </w:rPr>
        <w:t>Базыра</w:t>
      </w:r>
      <w:proofErr w:type="spellEnd"/>
      <w:r w:rsidR="005A6DE7">
        <w:rPr>
          <w:sz w:val="28"/>
          <w:szCs w:val="28"/>
        </w:rPr>
        <w:t xml:space="preserve"> и </w:t>
      </w:r>
      <w:proofErr w:type="spellStart"/>
      <w:r w:rsidR="005A6DE7">
        <w:rPr>
          <w:sz w:val="28"/>
          <w:szCs w:val="28"/>
        </w:rPr>
        <w:t>Дыжыд</w:t>
      </w:r>
      <w:proofErr w:type="spellEnd"/>
      <w:r w:rsidR="005A6DE7">
        <w:rPr>
          <w:sz w:val="28"/>
          <w:szCs w:val="28"/>
        </w:rPr>
        <w:t xml:space="preserve">, наивных и неловких в вальсе, обаятельные типы юных  влюбленных интеллигентов – одаренного художника </w:t>
      </w:r>
      <w:proofErr w:type="spellStart"/>
      <w:r w:rsidR="005A6DE7">
        <w:rPr>
          <w:sz w:val="28"/>
          <w:szCs w:val="28"/>
        </w:rPr>
        <w:t>Очира</w:t>
      </w:r>
      <w:proofErr w:type="spellEnd"/>
      <w:r w:rsidR="005A6DE7">
        <w:rPr>
          <w:sz w:val="28"/>
          <w:szCs w:val="28"/>
        </w:rPr>
        <w:t xml:space="preserve"> и Любы, планирующей поступать в медицинский. </w:t>
      </w:r>
      <w:r w:rsidR="00706106">
        <w:rPr>
          <w:sz w:val="28"/>
          <w:szCs w:val="28"/>
        </w:rPr>
        <w:t xml:space="preserve"> </w:t>
      </w:r>
      <w:r w:rsidR="005A6DE7">
        <w:rPr>
          <w:sz w:val="28"/>
          <w:szCs w:val="28"/>
        </w:rPr>
        <w:t>Следующая характерная пара – балагур и весельчак Леха</w:t>
      </w:r>
      <w:r w:rsidR="003F2E5E">
        <w:rPr>
          <w:sz w:val="28"/>
          <w:szCs w:val="28"/>
        </w:rPr>
        <w:t xml:space="preserve"> - </w:t>
      </w:r>
      <w:r w:rsidR="005A6DE7">
        <w:rPr>
          <w:sz w:val="28"/>
          <w:szCs w:val="28"/>
        </w:rPr>
        <w:t>Скоро</w:t>
      </w:r>
      <w:r w:rsidR="00706106">
        <w:rPr>
          <w:sz w:val="28"/>
          <w:szCs w:val="28"/>
        </w:rPr>
        <w:t>ход и решительная Ира, ворошиловский стрелок, которая окорачивает нагловатого партнера, норовящего перейти с вальса на «танго-</w:t>
      </w:r>
      <w:proofErr w:type="spellStart"/>
      <w:r w:rsidR="00706106">
        <w:rPr>
          <w:sz w:val="28"/>
          <w:szCs w:val="28"/>
        </w:rPr>
        <w:t>обжиманго</w:t>
      </w:r>
      <w:proofErr w:type="spellEnd"/>
      <w:r w:rsidR="00706106">
        <w:rPr>
          <w:sz w:val="28"/>
          <w:szCs w:val="28"/>
        </w:rPr>
        <w:t xml:space="preserve">», однако этот </w:t>
      </w:r>
      <w:r w:rsidR="00706106">
        <w:rPr>
          <w:sz w:val="28"/>
          <w:szCs w:val="28"/>
        </w:rPr>
        <w:lastRenderedPageBreak/>
        <w:t xml:space="preserve">комический поединок проявляет их искренний интерес друг к другу. Всем танцевальным </w:t>
      </w:r>
      <w:r w:rsidR="003F2E5E">
        <w:rPr>
          <w:sz w:val="28"/>
          <w:szCs w:val="28"/>
        </w:rPr>
        <w:t>действом руководя</w:t>
      </w:r>
      <w:r w:rsidR="00706106">
        <w:rPr>
          <w:sz w:val="28"/>
          <w:szCs w:val="28"/>
        </w:rPr>
        <w:t xml:space="preserve">т </w:t>
      </w:r>
      <w:proofErr w:type="gramStart"/>
      <w:r w:rsidR="00706106">
        <w:rPr>
          <w:sz w:val="28"/>
          <w:szCs w:val="28"/>
        </w:rPr>
        <w:t>Красавчик</w:t>
      </w:r>
      <w:proofErr w:type="gramEnd"/>
      <w:r w:rsidR="00706106">
        <w:rPr>
          <w:sz w:val="28"/>
          <w:szCs w:val="28"/>
        </w:rPr>
        <w:t>, который не знает отбоя от поклонниц, но предпочитает танцам флирт после работы, и аккордеонист Галина, давно и безнадежно влюбленная в него. Эта мирная бытовая сцена обрывае</w:t>
      </w:r>
      <w:r w:rsidR="003F2E5E">
        <w:rPr>
          <w:sz w:val="28"/>
          <w:szCs w:val="28"/>
        </w:rPr>
        <w:t>тся сообщением о начале войны, и молодые люди спешат отправиться воевать, полные искренней и наивной веры в скорую</w:t>
      </w:r>
      <w:r w:rsidR="001361FE">
        <w:rPr>
          <w:sz w:val="28"/>
          <w:szCs w:val="28"/>
        </w:rPr>
        <w:t xml:space="preserve"> победу и возвращение к любимым, еще по инерции з</w:t>
      </w:r>
      <w:r w:rsidR="005935DE">
        <w:rPr>
          <w:sz w:val="28"/>
          <w:szCs w:val="28"/>
        </w:rPr>
        <w:t>аботясь о вещах вполне бытовых (</w:t>
      </w:r>
      <w:r w:rsidR="001361FE">
        <w:rPr>
          <w:sz w:val="28"/>
          <w:szCs w:val="28"/>
        </w:rPr>
        <w:t>надо сохранить инструмент, есть</w:t>
      </w:r>
      <w:r w:rsidR="005935DE">
        <w:rPr>
          <w:sz w:val="28"/>
          <w:szCs w:val="28"/>
        </w:rPr>
        <w:t xml:space="preserve"> ли в армии сапоги 37 размера)</w:t>
      </w:r>
      <w:r w:rsidR="001361FE">
        <w:rPr>
          <w:sz w:val="28"/>
          <w:szCs w:val="28"/>
        </w:rPr>
        <w:t xml:space="preserve"> </w:t>
      </w:r>
      <w:proofErr w:type="gramStart"/>
      <w:r w:rsidR="001361FE">
        <w:rPr>
          <w:sz w:val="28"/>
          <w:szCs w:val="28"/>
        </w:rPr>
        <w:t>и</w:t>
      </w:r>
      <w:proofErr w:type="gramEnd"/>
      <w:r w:rsidR="001361FE">
        <w:rPr>
          <w:sz w:val="28"/>
          <w:szCs w:val="28"/>
        </w:rPr>
        <w:t xml:space="preserve"> не помышляя о смерти и страданиях. Только боевая Ира как будто понимает – одна из всех,- что никогда уже не будет так, как сейчас, что мирный вальс прервался надолго, а для некоторых –</w:t>
      </w:r>
      <w:r w:rsidR="00AC507B">
        <w:rPr>
          <w:sz w:val="28"/>
          <w:szCs w:val="28"/>
        </w:rPr>
        <w:t xml:space="preserve"> навсегда: </w:t>
      </w:r>
      <w:r w:rsidR="006D206E" w:rsidRPr="004E608F">
        <w:rPr>
          <w:sz w:val="28"/>
          <w:szCs w:val="28"/>
        </w:rPr>
        <w:t xml:space="preserve">«Подлюка! </w:t>
      </w:r>
      <w:proofErr w:type="gramStart"/>
      <w:r w:rsidR="006D206E" w:rsidRPr="004E608F">
        <w:rPr>
          <w:sz w:val="28"/>
          <w:szCs w:val="28"/>
        </w:rPr>
        <w:t>Гадина</w:t>
      </w:r>
      <w:proofErr w:type="gramEnd"/>
      <w:r w:rsidR="006D206E" w:rsidRPr="004E608F">
        <w:rPr>
          <w:sz w:val="28"/>
          <w:szCs w:val="28"/>
        </w:rPr>
        <w:t>! Пристала же!</w:t>
      </w:r>
      <w:r w:rsidR="00AC507B" w:rsidRPr="004E608F">
        <w:rPr>
          <w:sz w:val="28"/>
          <w:szCs w:val="28"/>
        </w:rPr>
        <w:t>.. Будь ты проклята! Сука-война!»</w:t>
      </w:r>
      <w:r w:rsidR="00C90BB3">
        <w:rPr>
          <w:sz w:val="28"/>
          <w:szCs w:val="28"/>
        </w:rPr>
        <w:t xml:space="preserve"> </w:t>
      </w:r>
    </w:p>
    <w:p w:rsidR="00BC290D" w:rsidRDefault="001361FE" w:rsidP="003801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 следующей картине танец продолжается, и он точно символизирует военное время: женщины танцуют друг с другом</w:t>
      </w:r>
      <w:r w:rsidR="00AC507B">
        <w:rPr>
          <w:sz w:val="28"/>
          <w:szCs w:val="28"/>
        </w:rPr>
        <w:t xml:space="preserve">. </w:t>
      </w:r>
      <w:proofErr w:type="gramStart"/>
      <w:r w:rsidR="00AC507B">
        <w:rPr>
          <w:sz w:val="28"/>
          <w:szCs w:val="28"/>
        </w:rPr>
        <w:t xml:space="preserve">Словно бы не желая забывать лирические минуты прошлого, рассказывая друг другу о письмах с фронта, о своих опасениях и надеждах, </w:t>
      </w:r>
      <w:r w:rsidR="00C368B3">
        <w:rPr>
          <w:sz w:val="28"/>
          <w:szCs w:val="28"/>
        </w:rPr>
        <w:t>пытаясь ободрить себя и других и подшучивая над</w:t>
      </w:r>
      <w:r w:rsidR="00F1756D">
        <w:rPr>
          <w:sz w:val="28"/>
          <w:szCs w:val="28"/>
        </w:rPr>
        <w:t xml:space="preserve"> изменившимся статусом </w:t>
      </w:r>
      <w:r w:rsidR="00F1756D" w:rsidRPr="004E608F">
        <w:rPr>
          <w:sz w:val="28"/>
          <w:szCs w:val="28"/>
        </w:rPr>
        <w:t>(«А что такое тыл?</w:t>
      </w:r>
      <w:proofErr w:type="gramEnd"/>
      <w:r w:rsidR="00F1756D" w:rsidRPr="004E608F">
        <w:rPr>
          <w:sz w:val="28"/>
          <w:szCs w:val="28"/>
        </w:rPr>
        <w:t xml:space="preserve"> </w:t>
      </w:r>
      <w:proofErr w:type="gramStart"/>
      <w:r w:rsidR="00F1756D" w:rsidRPr="004E608F">
        <w:rPr>
          <w:sz w:val="28"/>
          <w:szCs w:val="28"/>
        </w:rPr>
        <w:t>Я и баба, и мужик, усекли?!»),</w:t>
      </w:r>
      <w:r w:rsidR="00F1756D">
        <w:rPr>
          <w:i/>
          <w:sz w:val="28"/>
          <w:szCs w:val="28"/>
        </w:rPr>
        <w:t xml:space="preserve"> </w:t>
      </w:r>
      <w:r w:rsidR="00AC507B">
        <w:rPr>
          <w:sz w:val="28"/>
          <w:szCs w:val="28"/>
        </w:rPr>
        <w:t>кружатся в белом танце странные пары</w:t>
      </w:r>
      <w:r w:rsidR="00F1756D">
        <w:rPr>
          <w:sz w:val="28"/>
          <w:szCs w:val="28"/>
        </w:rPr>
        <w:t>, и среди них появляется Вдова, еще один печальный и неизменный персонаж военной истории</w:t>
      </w:r>
      <w:r w:rsidR="00432E66">
        <w:rPr>
          <w:sz w:val="28"/>
          <w:szCs w:val="28"/>
        </w:rPr>
        <w:t>,</w:t>
      </w:r>
      <w:r w:rsidR="00F1756D">
        <w:rPr>
          <w:sz w:val="28"/>
          <w:szCs w:val="28"/>
        </w:rPr>
        <w:t xml:space="preserve"> – она танцует одна.</w:t>
      </w:r>
      <w:proofErr w:type="gramEnd"/>
      <w:r w:rsidR="00F1756D">
        <w:rPr>
          <w:sz w:val="28"/>
          <w:szCs w:val="28"/>
        </w:rPr>
        <w:t xml:space="preserve"> </w:t>
      </w:r>
      <w:r w:rsidR="00432E66">
        <w:rPr>
          <w:sz w:val="28"/>
          <w:szCs w:val="28"/>
        </w:rPr>
        <w:t>Эти скорее автоматические  движения усталых женщин в валенках и телогрейках, напоминающие о тяготах и рутине их нынешней жизни, оживляются лирико-комическим диалогом</w:t>
      </w:r>
      <w:r w:rsidR="00C461FE">
        <w:rPr>
          <w:sz w:val="28"/>
          <w:szCs w:val="28"/>
        </w:rPr>
        <w:t xml:space="preserve"> Иры и Галины, когда последняя признается, что иногда тайком тан</w:t>
      </w:r>
      <w:r w:rsidR="00FA071E">
        <w:rPr>
          <w:sz w:val="28"/>
          <w:szCs w:val="28"/>
        </w:rPr>
        <w:t xml:space="preserve">цевала с пиджаком </w:t>
      </w:r>
      <w:proofErr w:type="gramStart"/>
      <w:r w:rsidR="00FA071E">
        <w:rPr>
          <w:sz w:val="28"/>
          <w:szCs w:val="28"/>
        </w:rPr>
        <w:t>Красавчика</w:t>
      </w:r>
      <w:proofErr w:type="gramEnd"/>
      <w:r w:rsidR="00FA071E">
        <w:rPr>
          <w:sz w:val="28"/>
          <w:szCs w:val="28"/>
        </w:rPr>
        <w:t xml:space="preserve"> во время его перекуров, а</w:t>
      </w:r>
      <w:r w:rsidR="00C461FE">
        <w:rPr>
          <w:sz w:val="28"/>
          <w:szCs w:val="28"/>
        </w:rPr>
        <w:t xml:space="preserve"> собеседница искренне восхищается: </w:t>
      </w:r>
      <w:r w:rsidR="00C461FE" w:rsidRPr="004E608F">
        <w:rPr>
          <w:sz w:val="28"/>
          <w:szCs w:val="28"/>
        </w:rPr>
        <w:t>«Вот это я понимаю, любовь!»</w:t>
      </w:r>
      <w:r w:rsidR="00C461FE">
        <w:rPr>
          <w:i/>
          <w:sz w:val="28"/>
          <w:szCs w:val="28"/>
        </w:rPr>
        <w:t xml:space="preserve"> </w:t>
      </w:r>
      <w:r w:rsidR="00C461FE" w:rsidRPr="00F27FDE">
        <w:rPr>
          <w:sz w:val="28"/>
          <w:szCs w:val="28"/>
        </w:rPr>
        <w:t>Так мотив танца в пьесе реализуется и без пластического сопровождения,</w:t>
      </w:r>
      <w:r w:rsidR="005935DE">
        <w:rPr>
          <w:sz w:val="28"/>
          <w:szCs w:val="28"/>
        </w:rPr>
        <w:t xml:space="preserve"> исключительно в плане вербальном и </w:t>
      </w:r>
      <w:proofErr w:type="spellStart"/>
      <w:r w:rsidR="005935DE">
        <w:rPr>
          <w:sz w:val="28"/>
          <w:szCs w:val="28"/>
        </w:rPr>
        <w:t>внесценическом</w:t>
      </w:r>
      <w:proofErr w:type="spellEnd"/>
      <w:r w:rsidR="005935DE">
        <w:rPr>
          <w:sz w:val="28"/>
          <w:szCs w:val="28"/>
        </w:rPr>
        <w:t>,</w:t>
      </w:r>
      <w:r w:rsidR="00C461FE" w:rsidRPr="00F27FDE">
        <w:rPr>
          <w:sz w:val="28"/>
          <w:szCs w:val="28"/>
        </w:rPr>
        <w:t xml:space="preserve"> символизируя в данном случае </w:t>
      </w:r>
      <w:r w:rsidR="00F27FDE">
        <w:rPr>
          <w:sz w:val="28"/>
          <w:szCs w:val="28"/>
        </w:rPr>
        <w:t>мечту о любви, которая кажется</w:t>
      </w:r>
      <w:r w:rsidR="00F27FDE" w:rsidRPr="00F27FDE">
        <w:rPr>
          <w:sz w:val="28"/>
          <w:szCs w:val="28"/>
        </w:rPr>
        <w:t xml:space="preserve"> героине недостижимой. </w:t>
      </w:r>
    </w:p>
    <w:p w:rsidR="00D72987" w:rsidRPr="00623A05" w:rsidRDefault="00F27FDE" w:rsidP="00B130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Вообще </w:t>
      </w:r>
      <w:r w:rsidR="00C461FE" w:rsidRPr="00F27FDE">
        <w:rPr>
          <w:sz w:val="28"/>
          <w:szCs w:val="28"/>
        </w:rPr>
        <w:t>Башкуев</w:t>
      </w:r>
      <w:r>
        <w:rPr>
          <w:sz w:val="28"/>
          <w:szCs w:val="28"/>
        </w:rPr>
        <w:t xml:space="preserve"> старается избегать</w:t>
      </w:r>
      <w:r w:rsidR="00C461FE" w:rsidRPr="00F27FDE">
        <w:rPr>
          <w:sz w:val="28"/>
          <w:szCs w:val="28"/>
        </w:rPr>
        <w:t xml:space="preserve"> патетики</w:t>
      </w:r>
      <w:r>
        <w:rPr>
          <w:sz w:val="28"/>
          <w:szCs w:val="28"/>
        </w:rPr>
        <w:t>, разбавл</w:t>
      </w:r>
      <w:r w:rsidR="00A009CE">
        <w:rPr>
          <w:sz w:val="28"/>
          <w:szCs w:val="28"/>
        </w:rPr>
        <w:t>яя напряженную атмосферу</w:t>
      </w:r>
      <w:r>
        <w:rPr>
          <w:sz w:val="28"/>
          <w:szCs w:val="28"/>
        </w:rPr>
        <w:t xml:space="preserve"> пьесы</w:t>
      </w:r>
      <w:r w:rsidR="00C461FE">
        <w:rPr>
          <w:sz w:val="28"/>
          <w:szCs w:val="28"/>
        </w:rPr>
        <w:t xml:space="preserve"> элементами лег</w:t>
      </w:r>
      <w:r>
        <w:rPr>
          <w:sz w:val="28"/>
          <w:szCs w:val="28"/>
        </w:rPr>
        <w:t xml:space="preserve">кого </w:t>
      </w:r>
      <w:r w:rsidR="00720F03">
        <w:rPr>
          <w:sz w:val="28"/>
          <w:szCs w:val="28"/>
        </w:rPr>
        <w:t>комизма, а затем и абсурд</w:t>
      </w:r>
      <w:r w:rsidR="00FA071E">
        <w:rPr>
          <w:sz w:val="28"/>
          <w:szCs w:val="28"/>
        </w:rPr>
        <w:t>а,</w:t>
      </w:r>
      <w:r w:rsidR="00915033">
        <w:rPr>
          <w:sz w:val="28"/>
          <w:szCs w:val="28"/>
        </w:rPr>
        <w:t xml:space="preserve"> этому же способствует стихия живого разговорного языка. О</w:t>
      </w:r>
      <w:r w:rsidR="00FA071E">
        <w:rPr>
          <w:sz w:val="28"/>
          <w:szCs w:val="28"/>
        </w:rPr>
        <w:t>днако доля мелодраматизма</w:t>
      </w:r>
      <w:r w:rsidR="00720F03">
        <w:rPr>
          <w:sz w:val="28"/>
          <w:szCs w:val="28"/>
        </w:rPr>
        <w:t xml:space="preserve"> в его произведении</w:t>
      </w:r>
      <w:r w:rsidR="00A009CE">
        <w:rPr>
          <w:sz w:val="28"/>
          <w:szCs w:val="28"/>
        </w:rPr>
        <w:t>, безусловно,</w:t>
      </w:r>
      <w:r w:rsidR="006D206E">
        <w:rPr>
          <w:sz w:val="28"/>
          <w:szCs w:val="28"/>
        </w:rPr>
        <w:t xml:space="preserve"> есть -</w:t>
      </w:r>
      <w:r w:rsidR="00720F03">
        <w:rPr>
          <w:sz w:val="28"/>
          <w:szCs w:val="28"/>
        </w:rPr>
        <w:t xml:space="preserve"> </w:t>
      </w:r>
      <w:r w:rsidR="000C2B1D">
        <w:rPr>
          <w:sz w:val="28"/>
          <w:szCs w:val="28"/>
        </w:rPr>
        <w:t xml:space="preserve">недаром спектакль по пьесе «С.С.С.Р.» был представлен в афишах как </w:t>
      </w:r>
      <w:r w:rsidR="00B840F4">
        <w:rPr>
          <w:sz w:val="28"/>
          <w:szCs w:val="28"/>
        </w:rPr>
        <w:t>«</w:t>
      </w:r>
      <w:r w:rsidR="00B840F4" w:rsidRPr="00B840F4">
        <w:rPr>
          <w:sz w:val="28"/>
          <w:szCs w:val="28"/>
        </w:rPr>
        <w:t>жестокий романс</w:t>
      </w:r>
      <w:r w:rsidR="00B840F4">
        <w:rPr>
          <w:sz w:val="28"/>
          <w:szCs w:val="28"/>
        </w:rPr>
        <w:t>»</w:t>
      </w:r>
      <w:r w:rsidR="00B840F4" w:rsidRPr="00B840F4">
        <w:rPr>
          <w:sz w:val="28"/>
          <w:szCs w:val="28"/>
        </w:rPr>
        <w:t>,</w:t>
      </w:r>
      <w:r w:rsidR="006D206E">
        <w:rPr>
          <w:sz w:val="28"/>
          <w:szCs w:val="28"/>
        </w:rPr>
        <w:t xml:space="preserve"> -</w:t>
      </w:r>
      <w:r w:rsidR="00C85CE8" w:rsidRPr="00C85CE8">
        <w:rPr>
          <w:color w:val="FF0000"/>
          <w:sz w:val="28"/>
          <w:szCs w:val="28"/>
        </w:rPr>
        <w:t xml:space="preserve"> </w:t>
      </w:r>
      <w:r w:rsidR="00720F03">
        <w:rPr>
          <w:sz w:val="28"/>
          <w:szCs w:val="28"/>
        </w:rPr>
        <w:t xml:space="preserve">и проявляется это в дальнейшем развитии событий. </w:t>
      </w:r>
      <w:proofErr w:type="gramStart"/>
      <w:r w:rsidR="001D1A73">
        <w:rPr>
          <w:sz w:val="28"/>
          <w:szCs w:val="28"/>
        </w:rPr>
        <w:t xml:space="preserve">По иронии судьбы художник </w:t>
      </w:r>
      <w:proofErr w:type="spellStart"/>
      <w:r w:rsidR="001D1A73">
        <w:rPr>
          <w:sz w:val="28"/>
          <w:szCs w:val="28"/>
        </w:rPr>
        <w:t>Очир</w:t>
      </w:r>
      <w:proofErr w:type="spellEnd"/>
      <w:r w:rsidR="001D1A73">
        <w:rPr>
          <w:sz w:val="28"/>
          <w:szCs w:val="28"/>
        </w:rPr>
        <w:t xml:space="preserve">, который служил связистом, слепнет, его невеста Люба, утверждавшая, </w:t>
      </w:r>
      <w:r w:rsidR="003F50E3" w:rsidRPr="004E608F">
        <w:rPr>
          <w:sz w:val="28"/>
          <w:szCs w:val="28"/>
        </w:rPr>
        <w:t xml:space="preserve">что </w:t>
      </w:r>
      <w:r w:rsidR="001D1A73" w:rsidRPr="004E608F">
        <w:rPr>
          <w:sz w:val="28"/>
          <w:szCs w:val="28"/>
        </w:rPr>
        <w:t>«медсестры погибают редко»,</w:t>
      </w:r>
      <w:r w:rsidR="001D1A73">
        <w:rPr>
          <w:sz w:val="28"/>
          <w:szCs w:val="28"/>
        </w:rPr>
        <w:t xml:space="preserve"> убита и похоронен</w:t>
      </w:r>
      <w:r w:rsidR="003F50E3">
        <w:rPr>
          <w:sz w:val="28"/>
          <w:szCs w:val="28"/>
        </w:rPr>
        <w:t xml:space="preserve">а где-то в Польше, тракторист </w:t>
      </w:r>
      <w:proofErr w:type="spellStart"/>
      <w:r w:rsidR="003F50E3">
        <w:rPr>
          <w:sz w:val="28"/>
          <w:szCs w:val="28"/>
        </w:rPr>
        <w:t>Ба</w:t>
      </w:r>
      <w:r w:rsidR="000A72B1">
        <w:rPr>
          <w:sz w:val="28"/>
          <w:szCs w:val="28"/>
        </w:rPr>
        <w:t>зыр</w:t>
      </w:r>
      <w:proofErr w:type="spellEnd"/>
      <w:r w:rsidR="000A72B1">
        <w:rPr>
          <w:sz w:val="28"/>
          <w:szCs w:val="28"/>
        </w:rPr>
        <w:t xml:space="preserve"> </w:t>
      </w:r>
      <w:r w:rsidR="001D1A73">
        <w:rPr>
          <w:sz w:val="28"/>
          <w:szCs w:val="28"/>
        </w:rPr>
        <w:t xml:space="preserve">горел в танке и вернулся с изуродованным до неузнаваемости лицом, так что </w:t>
      </w:r>
      <w:proofErr w:type="spellStart"/>
      <w:r w:rsidR="001D1A73">
        <w:rPr>
          <w:sz w:val="28"/>
          <w:szCs w:val="28"/>
        </w:rPr>
        <w:t>Дыжыд</w:t>
      </w:r>
      <w:proofErr w:type="spellEnd"/>
      <w:r w:rsidR="001D1A73">
        <w:rPr>
          <w:sz w:val="28"/>
          <w:szCs w:val="28"/>
        </w:rPr>
        <w:t xml:space="preserve"> пугается и не узнает его, как не успела до войны узнать его имени.</w:t>
      </w:r>
      <w:proofErr w:type="gramEnd"/>
      <w:r w:rsidR="001D1A73">
        <w:rPr>
          <w:sz w:val="28"/>
          <w:szCs w:val="28"/>
        </w:rPr>
        <w:t xml:space="preserve"> Любитель</w:t>
      </w:r>
      <w:r w:rsidR="000E6613">
        <w:rPr>
          <w:sz w:val="28"/>
          <w:szCs w:val="28"/>
        </w:rPr>
        <w:t xml:space="preserve"> танго</w:t>
      </w:r>
      <w:r w:rsidR="001D1A73">
        <w:rPr>
          <w:sz w:val="28"/>
          <w:szCs w:val="28"/>
        </w:rPr>
        <w:t xml:space="preserve"> Леха-Скороход потерял ноги в бою </w:t>
      </w:r>
      <w:r w:rsidR="004F0AF3">
        <w:rPr>
          <w:sz w:val="28"/>
          <w:szCs w:val="28"/>
        </w:rPr>
        <w:t xml:space="preserve">советской пехоты </w:t>
      </w:r>
      <w:r w:rsidR="001D1A73">
        <w:rPr>
          <w:sz w:val="28"/>
          <w:szCs w:val="28"/>
        </w:rPr>
        <w:t xml:space="preserve">с немецкими танками, </w:t>
      </w:r>
      <w:proofErr w:type="gramStart"/>
      <w:r w:rsidR="001D1A73">
        <w:rPr>
          <w:sz w:val="28"/>
          <w:szCs w:val="28"/>
        </w:rPr>
        <w:t>Красавчик</w:t>
      </w:r>
      <w:proofErr w:type="gramEnd"/>
      <w:r w:rsidR="001D1A73">
        <w:rPr>
          <w:sz w:val="28"/>
          <w:szCs w:val="28"/>
        </w:rPr>
        <w:t xml:space="preserve"> получил ранение, отнявшее </w:t>
      </w:r>
      <w:r w:rsidR="00B840F4">
        <w:rPr>
          <w:sz w:val="28"/>
          <w:szCs w:val="28"/>
        </w:rPr>
        <w:t>у н</w:t>
      </w:r>
      <w:r w:rsidR="001D1A73">
        <w:rPr>
          <w:sz w:val="28"/>
          <w:szCs w:val="28"/>
        </w:rPr>
        <w:t>его мужскую силу.</w:t>
      </w:r>
      <w:r w:rsidR="003F50E3">
        <w:rPr>
          <w:sz w:val="28"/>
          <w:szCs w:val="28"/>
        </w:rPr>
        <w:t xml:space="preserve"> Герои словно бы</w:t>
      </w:r>
      <w:r w:rsidR="00D10CF6">
        <w:rPr>
          <w:sz w:val="28"/>
          <w:szCs w:val="28"/>
        </w:rPr>
        <w:t xml:space="preserve"> пораже</w:t>
      </w:r>
      <w:r w:rsidR="00B840F4">
        <w:rPr>
          <w:sz w:val="28"/>
          <w:szCs w:val="28"/>
        </w:rPr>
        <w:t xml:space="preserve">ны каждый </w:t>
      </w:r>
      <w:r w:rsidR="00B840F4">
        <w:rPr>
          <w:sz w:val="28"/>
          <w:szCs w:val="28"/>
        </w:rPr>
        <w:lastRenderedPageBreak/>
        <w:t>в свою «ахиллесову пяту»,</w:t>
      </w:r>
      <w:r w:rsidR="003F50E3">
        <w:rPr>
          <w:sz w:val="28"/>
          <w:szCs w:val="28"/>
        </w:rPr>
        <w:t xml:space="preserve"> </w:t>
      </w:r>
      <w:r w:rsidR="000E6613">
        <w:rPr>
          <w:sz w:val="28"/>
          <w:szCs w:val="28"/>
        </w:rPr>
        <w:t xml:space="preserve">«отрезаны» </w:t>
      </w:r>
      <w:r w:rsidR="003F50E3">
        <w:rPr>
          <w:sz w:val="28"/>
          <w:szCs w:val="28"/>
        </w:rPr>
        <w:t xml:space="preserve">войной </w:t>
      </w:r>
      <w:r w:rsidR="000E6613">
        <w:rPr>
          <w:sz w:val="28"/>
          <w:szCs w:val="28"/>
        </w:rPr>
        <w:t>от</w:t>
      </w:r>
      <w:r w:rsidR="003F50E3">
        <w:rPr>
          <w:sz w:val="28"/>
          <w:szCs w:val="28"/>
        </w:rPr>
        <w:t xml:space="preserve"> теплого и заманчивого  мира</w:t>
      </w:r>
      <w:r w:rsidR="000E6613">
        <w:rPr>
          <w:sz w:val="28"/>
          <w:szCs w:val="28"/>
        </w:rPr>
        <w:t xml:space="preserve"> любви</w:t>
      </w:r>
      <w:r w:rsidR="003F50E3">
        <w:rPr>
          <w:sz w:val="28"/>
          <w:szCs w:val="28"/>
        </w:rPr>
        <w:t>,</w:t>
      </w:r>
      <w:r w:rsidR="00CF477E">
        <w:rPr>
          <w:sz w:val="28"/>
          <w:szCs w:val="28"/>
        </w:rPr>
        <w:t xml:space="preserve"> мечты, </w:t>
      </w:r>
      <w:r w:rsidR="004B400F">
        <w:rPr>
          <w:sz w:val="28"/>
          <w:szCs w:val="28"/>
        </w:rPr>
        <w:t xml:space="preserve">желанного дела – мира, </w:t>
      </w:r>
      <w:r w:rsidR="003F50E3">
        <w:rPr>
          <w:sz w:val="28"/>
          <w:szCs w:val="28"/>
        </w:rPr>
        <w:t xml:space="preserve"> в которы</w:t>
      </w:r>
      <w:r w:rsidR="000E6613">
        <w:rPr>
          <w:sz w:val="28"/>
          <w:szCs w:val="28"/>
        </w:rPr>
        <w:t>й только успели вступить</w:t>
      </w:r>
      <w:r w:rsidR="003F50E3">
        <w:rPr>
          <w:sz w:val="28"/>
          <w:szCs w:val="28"/>
        </w:rPr>
        <w:t>.</w:t>
      </w:r>
      <w:r w:rsidR="000E6613">
        <w:rPr>
          <w:sz w:val="28"/>
          <w:szCs w:val="28"/>
        </w:rPr>
        <w:t xml:space="preserve"> </w:t>
      </w:r>
      <w:r w:rsidR="00B840F4">
        <w:rPr>
          <w:sz w:val="28"/>
          <w:szCs w:val="28"/>
        </w:rPr>
        <w:t xml:space="preserve">Автор балансирует на грани мелодраматизма и </w:t>
      </w:r>
      <w:proofErr w:type="spellStart"/>
      <w:r w:rsidR="00B840F4">
        <w:rPr>
          <w:sz w:val="28"/>
          <w:szCs w:val="28"/>
        </w:rPr>
        <w:t>траги</w:t>
      </w:r>
      <w:r w:rsidR="00240647">
        <w:rPr>
          <w:sz w:val="28"/>
          <w:szCs w:val="28"/>
        </w:rPr>
        <w:t>комизма</w:t>
      </w:r>
      <w:proofErr w:type="spellEnd"/>
      <w:r w:rsidR="00240647">
        <w:rPr>
          <w:sz w:val="28"/>
          <w:szCs w:val="28"/>
        </w:rPr>
        <w:t xml:space="preserve">. </w:t>
      </w:r>
      <w:r w:rsidR="006D206E">
        <w:rPr>
          <w:sz w:val="28"/>
          <w:szCs w:val="28"/>
        </w:rPr>
        <w:t>Есть и эпизоды</w:t>
      </w:r>
      <w:r w:rsidR="00D611E9">
        <w:rPr>
          <w:sz w:val="28"/>
          <w:szCs w:val="28"/>
        </w:rPr>
        <w:t xml:space="preserve"> глубоко трагические по зву</w:t>
      </w:r>
      <w:r w:rsidR="006D206E">
        <w:rPr>
          <w:sz w:val="28"/>
          <w:szCs w:val="28"/>
        </w:rPr>
        <w:t>чанию – такова заключительная</w:t>
      </w:r>
      <w:r w:rsidR="00D611E9">
        <w:rPr>
          <w:sz w:val="28"/>
          <w:szCs w:val="28"/>
        </w:rPr>
        <w:t xml:space="preserve"> сцена</w:t>
      </w:r>
      <w:r w:rsidR="006D206E">
        <w:rPr>
          <w:sz w:val="28"/>
          <w:szCs w:val="28"/>
        </w:rPr>
        <w:t xml:space="preserve"> четвертой картины</w:t>
      </w:r>
      <w:r w:rsidR="00D611E9">
        <w:rPr>
          <w:sz w:val="28"/>
          <w:szCs w:val="28"/>
        </w:rPr>
        <w:t>, в которой</w:t>
      </w:r>
      <w:r w:rsidR="00D611E9" w:rsidRPr="00D611E9">
        <w:rPr>
          <w:sz w:val="28"/>
          <w:szCs w:val="28"/>
        </w:rPr>
        <w:t xml:space="preserve"> разворачивается танец-диалог слепого художника с довоенным портретом </w:t>
      </w:r>
      <w:r w:rsidR="00D611E9">
        <w:rPr>
          <w:sz w:val="28"/>
          <w:szCs w:val="28"/>
        </w:rPr>
        <w:t xml:space="preserve">погибшей </w:t>
      </w:r>
      <w:r w:rsidR="00D611E9" w:rsidRPr="00D611E9">
        <w:rPr>
          <w:sz w:val="28"/>
          <w:szCs w:val="28"/>
        </w:rPr>
        <w:t xml:space="preserve">возлюбленной в руках и Вдовы с фотографией мужа. Они без слов понимают и </w:t>
      </w:r>
      <w:r w:rsidR="005935DE">
        <w:rPr>
          <w:sz w:val="28"/>
          <w:szCs w:val="28"/>
        </w:rPr>
        <w:t xml:space="preserve">неловко </w:t>
      </w:r>
      <w:r w:rsidR="00D611E9" w:rsidRPr="00D611E9">
        <w:rPr>
          <w:sz w:val="28"/>
          <w:szCs w:val="28"/>
        </w:rPr>
        <w:t>пытаются утешить друг друга.</w:t>
      </w:r>
      <w:r w:rsidR="00837C56">
        <w:rPr>
          <w:sz w:val="28"/>
          <w:szCs w:val="28"/>
        </w:rPr>
        <w:t xml:space="preserve"> Б</w:t>
      </w:r>
      <w:r w:rsidR="00240647">
        <w:rPr>
          <w:sz w:val="28"/>
          <w:szCs w:val="28"/>
        </w:rPr>
        <w:t>олезненный и</w:t>
      </w:r>
      <w:r w:rsidR="000E6613">
        <w:rPr>
          <w:sz w:val="28"/>
          <w:szCs w:val="28"/>
        </w:rPr>
        <w:t>злом жизни</w:t>
      </w:r>
      <w:r w:rsidR="00240647">
        <w:rPr>
          <w:sz w:val="28"/>
          <w:szCs w:val="28"/>
        </w:rPr>
        <w:t xml:space="preserve"> героев</w:t>
      </w:r>
      <w:r w:rsidR="000E6613">
        <w:rPr>
          <w:sz w:val="28"/>
          <w:szCs w:val="28"/>
        </w:rPr>
        <w:t xml:space="preserve"> </w:t>
      </w:r>
      <w:r w:rsidR="00B840F4">
        <w:rPr>
          <w:sz w:val="28"/>
          <w:szCs w:val="28"/>
        </w:rPr>
        <w:t xml:space="preserve">особенно остро, а временами </w:t>
      </w:r>
      <w:r w:rsidR="000E6613">
        <w:rPr>
          <w:sz w:val="28"/>
          <w:szCs w:val="28"/>
        </w:rPr>
        <w:t xml:space="preserve">почти гротескно </w:t>
      </w:r>
      <w:r w:rsidR="00057A63">
        <w:rPr>
          <w:sz w:val="28"/>
          <w:szCs w:val="28"/>
        </w:rPr>
        <w:t>проявляется в мало изменившейся обстановке того же места действия</w:t>
      </w:r>
      <w:r w:rsidR="000E6613">
        <w:rPr>
          <w:sz w:val="28"/>
          <w:szCs w:val="28"/>
        </w:rPr>
        <w:t xml:space="preserve"> </w:t>
      </w:r>
      <w:r w:rsidR="00057A63">
        <w:rPr>
          <w:sz w:val="28"/>
          <w:szCs w:val="28"/>
        </w:rPr>
        <w:t>–</w:t>
      </w:r>
      <w:r w:rsidR="000E6613">
        <w:rPr>
          <w:sz w:val="28"/>
          <w:szCs w:val="28"/>
        </w:rPr>
        <w:t xml:space="preserve"> </w:t>
      </w:r>
      <w:r w:rsidR="00057A63">
        <w:rPr>
          <w:sz w:val="28"/>
          <w:szCs w:val="28"/>
        </w:rPr>
        <w:t>танцплощадки</w:t>
      </w:r>
      <w:r w:rsidR="005935DE">
        <w:rPr>
          <w:sz w:val="28"/>
          <w:szCs w:val="28"/>
        </w:rPr>
        <w:t>.</w:t>
      </w:r>
      <w:r w:rsidR="003F50E3">
        <w:rPr>
          <w:sz w:val="28"/>
          <w:szCs w:val="28"/>
        </w:rPr>
        <w:t xml:space="preserve"> </w:t>
      </w:r>
      <w:proofErr w:type="gramStart"/>
      <w:r w:rsidR="000E6613">
        <w:rPr>
          <w:sz w:val="28"/>
          <w:szCs w:val="28"/>
        </w:rPr>
        <w:t xml:space="preserve">Среди молодых пар </w:t>
      </w:r>
      <w:r w:rsidR="00B840F4">
        <w:rPr>
          <w:sz w:val="28"/>
          <w:szCs w:val="28"/>
        </w:rPr>
        <w:t xml:space="preserve">- снова нарядных - </w:t>
      </w:r>
      <w:r w:rsidR="00BC290D">
        <w:rPr>
          <w:sz w:val="28"/>
          <w:szCs w:val="28"/>
        </w:rPr>
        <w:t>каждый вечер</w:t>
      </w:r>
      <w:r w:rsidR="000E6613">
        <w:rPr>
          <w:sz w:val="28"/>
          <w:szCs w:val="28"/>
        </w:rPr>
        <w:t xml:space="preserve"> мелькает слепой с тросточкой</w:t>
      </w:r>
      <w:r w:rsidR="00BC290D">
        <w:rPr>
          <w:sz w:val="28"/>
          <w:szCs w:val="28"/>
        </w:rPr>
        <w:t>, вслушиваясь в голоса танцующих</w:t>
      </w:r>
      <w:r w:rsidR="0034595D">
        <w:rPr>
          <w:sz w:val="28"/>
          <w:szCs w:val="28"/>
        </w:rPr>
        <w:t>:</w:t>
      </w:r>
      <w:r w:rsidR="004F0AF3">
        <w:rPr>
          <w:sz w:val="28"/>
          <w:szCs w:val="28"/>
        </w:rPr>
        <w:t xml:space="preserve"> ищет свою Любовь</w:t>
      </w:r>
      <w:r w:rsidR="000E6613">
        <w:rPr>
          <w:sz w:val="28"/>
          <w:szCs w:val="28"/>
        </w:rPr>
        <w:t xml:space="preserve">;  под ногами вертится </w:t>
      </w:r>
      <w:r w:rsidR="00057A63">
        <w:rPr>
          <w:sz w:val="28"/>
          <w:szCs w:val="28"/>
        </w:rPr>
        <w:t xml:space="preserve">безногий инвалид </w:t>
      </w:r>
      <w:r w:rsidR="000E6613">
        <w:rPr>
          <w:sz w:val="28"/>
          <w:szCs w:val="28"/>
        </w:rPr>
        <w:t xml:space="preserve">на </w:t>
      </w:r>
      <w:r w:rsidR="000E6613" w:rsidRPr="000E6613">
        <w:rPr>
          <w:sz w:val="28"/>
          <w:szCs w:val="28"/>
        </w:rPr>
        <w:t xml:space="preserve">каталке с </w:t>
      </w:r>
      <w:r w:rsidR="00057A63" w:rsidRPr="004E608F">
        <w:rPr>
          <w:sz w:val="28"/>
          <w:szCs w:val="28"/>
        </w:rPr>
        <w:t>«</w:t>
      </w:r>
      <w:r w:rsidR="000E6613" w:rsidRPr="004E608F">
        <w:rPr>
          <w:sz w:val="28"/>
          <w:szCs w:val="28"/>
        </w:rPr>
        <w:t>каучуковыми колесами от детской коляски</w:t>
      </w:r>
      <w:r w:rsidR="00837C56" w:rsidRPr="004E608F">
        <w:rPr>
          <w:sz w:val="28"/>
          <w:szCs w:val="28"/>
        </w:rPr>
        <w:t xml:space="preserve"> </w:t>
      </w:r>
      <w:r w:rsidR="00057A63" w:rsidRPr="004E608F">
        <w:rPr>
          <w:sz w:val="28"/>
          <w:szCs w:val="28"/>
        </w:rPr>
        <w:t xml:space="preserve">и с </w:t>
      </w:r>
      <w:r w:rsidR="000E6613" w:rsidRPr="004E608F">
        <w:rPr>
          <w:sz w:val="28"/>
          <w:szCs w:val="28"/>
        </w:rPr>
        <w:t xml:space="preserve"> укороченными лыжными палками</w:t>
      </w:r>
      <w:r w:rsidR="00057A63" w:rsidRPr="004E608F">
        <w:rPr>
          <w:sz w:val="28"/>
          <w:szCs w:val="28"/>
        </w:rPr>
        <w:t xml:space="preserve"> в руках</w:t>
      </w:r>
      <w:r w:rsidR="00837C56" w:rsidRPr="004E608F">
        <w:rPr>
          <w:sz w:val="28"/>
          <w:szCs w:val="28"/>
        </w:rPr>
        <w:t>»</w:t>
      </w:r>
      <w:r w:rsidR="004F0AF3" w:rsidRPr="004E608F">
        <w:rPr>
          <w:sz w:val="28"/>
          <w:szCs w:val="28"/>
        </w:rPr>
        <w:t xml:space="preserve">, задевает девушек, нервирует </w:t>
      </w:r>
      <w:r w:rsidR="00D611E9" w:rsidRPr="004E608F">
        <w:rPr>
          <w:sz w:val="28"/>
          <w:szCs w:val="28"/>
        </w:rPr>
        <w:t xml:space="preserve"> их </w:t>
      </w:r>
      <w:r w:rsidR="004F0AF3" w:rsidRPr="004E608F">
        <w:rPr>
          <w:sz w:val="28"/>
          <w:szCs w:val="28"/>
        </w:rPr>
        <w:t>кавалеров</w:t>
      </w:r>
      <w:r w:rsidR="00057A63" w:rsidRPr="004E608F">
        <w:rPr>
          <w:sz w:val="28"/>
          <w:szCs w:val="28"/>
        </w:rPr>
        <w:t xml:space="preserve">; появляется «страшный лейтенант» с черным лицом, которому </w:t>
      </w:r>
      <w:proofErr w:type="spellStart"/>
      <w:r w:rsidR="00057A63" w:rsidRPr="004E608F">
        <w:rPr>
          <w:sz w:val="28"/>
          <w:szCs w:val="28"/>
        </w:rPr>
        <w:t>Дыжыд</w:t>
      </w:r>
      <w:proofErr w:type="spellEnd"/>
      <w:r w:rsidR="00057A63" w:rsidRPr="004E608F">
        <w:rPr>
          <w:sz w:val="28"/>
          <w:szCs w:val="28"/>
        </w:rPr>
        <w:t xml:space="preserve"> неосторожно бросает</w:t>
      </w:r>
      <w:r w:rsidR="00057A63" w:rsidRPr="004E608F">
        <w:t>:</w:t>
      </w:r>
      <w:r w:rsidR="00057A63" w:rsidRPr="00057A63">
        <w:rPr>
          <w:sz w:val="28"/>
          <w:szCs w:val="28"/>
        </w:rPr>
        <w:t xml:space="preserve"> «</w:t>
      </w:r>
      <w:proofErr w:type="spellStart"/>
      <w:r w:rsidR="00057A63" w:rsidRPr="00057A63">
        <w:rPr>
          <w:sz w:val="28"/>
          <w:szCs w:val="28"/>
        </w:rPr>
        <w:t>шутхэр</w:t>
      </w:r>
      <w:proofErr w:type="spellEnd"/>
      <w:r w:rsidR="00057A63" w:rsidRPr="00057A63">
        <w:rPr>
          <w:sz w:val="28"/>
          <w:szCs w:val="28"/>
        </w:rPr>
        <w:t>»</w:t>
      </w:r>
      <w:r w:rsidR="00915033">
        <w:rPr>
          <w:sz w:val="28"/>
          <w:szCs w:val="28"/>
        </w:rPr>
        <w:t xml:space="preserve"> </w:t>
      </w:r>
      <w:r w:rsidR="00057A63">
        <w:rPr>
          <w:sz w:val="28"/>
          <w:szCs w:val="28"/>
        </w:rPr>
        <w:t>(«черт»).</w:t>
      </w:r>
      <w:proofErr w:type="gramEnd"/>
      <w:r w:rsidR="00057A63">
        <w:rPr>
          <w:sz w:val="28"/>
          <w:szCs w:val="28"/>
        </w:rPr>
        <w:t xml:space="preserve"> </w:t>
      </w:r>
      <w:r w:rsidR="000A30D3">
        <w:rPr>
          <w:sz w:val="28"/>
          <w:szCs w:val="28"/>
        </w:rPr>
        <w:t>Физические увечья отражают внутреннюю над</w:t>
      </w:r>
      <w:r w:rsidR="001304A3">
        <w:rPr>
          <w:sz w:val="28"/>
          <w:szCs w:val="28"/>
        </w:rPr>
        <w:t>л</w:t>
      </w:r>
      <w:r w:rsidR="000A30D3">
        <w:rPr>
          <w:sz w:val="28"/>
          <w:szCs w:val="28"/>
        </w:rPr>
        <w:t xml:space="preserve">омленность героев: опаленным </w:t>
      </w:r>
      <w:r w:rsidR="00D611E9">
        <w:rPr>
          <w:sz w:val="28"/>
          <w:szCs w:val="28"/>
        </w:rPr>
        <w:t>войной, им больно и страшно встраиваться</w:t>
      </w:r>
      <w:r w:rsidR="000A30D3">
        <w:rPr>
          <w:sz w:val="28"/>
          <w:szCs w:val="28"/>
        </w:rPr>
        <w:t xml:space="preserve"> в мирную жизнь</w:t>
      </w:r>
      <w:r w:rsidR="001304A3">
        <w:rPr>
          <w:sz w:val="28"/>
          <w:szCs w:val="28"/>
        </w:rPr>
        <w:t xml:space="preserve">, поверить в возможность счастья, даже когда есть женщины, готовые быть рядом (так, Леха устраивает нелепую сцену, чтобы прогнать красавицу Иру и не быть ей обузой, </w:t>
      </w:r>
      <w:proofErr w:type="spellStart"/>
      <w:r w:rsidR="001304A3">
        <w:rPr>
          <w:sz w:val="28"/>
          <w:szCs w:val="28"/>
        </w:rPr>
        <w:t>Очир</w:t>
      </w:r>
      <w:proofErr w:type="spellEnd"/>
      <w:r w:rsidR="001304A3">
        <w:rPr>
          <w:sz w:val="28"/>
          <w:szCs w:val="28"/>
        </w:rPr>
        <w:t xml:space="preserve"> отталкивает подругу погибшей невесты, проявившую заботу о нем). </w:t>
      </w:r>
      <w:r w:rsidR="001304A3" w:rsidRPr="00D068AC">
        <w:rPr>
          <w:sz w:val="28"/>
          <w:szCs w:val="28"/>
        </w:rPr>
        <w:t>Образы инвалидов,</w:t>
      </w:r>
      <w:r w:rsidR="00D068AC" w:rsidRPr="00D068AC">
        <w:rPr>
          <w:sz w:val="28"/>
          <w:szCs w:val="28"/>
        </w:rPr>
        <w:t xml:space="preserve"> чьи тела и души изувечила война, </w:t>
      </w:r>
      <w:r w:rsidR="001304A3" w:rsidRPr="00D068AC">
        <w:rPr>
          <w:sz w:val="28"/>
          <w:szCs w:val="28"/>
        </w:rPr>
        <w:t>доводятся в центральных картинах пьесы до гротеска</w:t>
      </w:r>
      <w:r w:rsidR="00D068AC" w:rsidRPr="00D068AC">
        <w:rPr>
          <w:sz w:val="28"/>
          <w:szCs w:val="28"/>
        </w:rPr>
        <w:t xml:space="preserve"> как раз при помощи найденной драматургом </w:t>
      </w:r>
      <w:r w:rsidR="000A72B1">
        <w:rPr>
          <w:sz w:val="28"/>
          <w:szCs w:val="28"/>
        </w:rPr>
        <w:t>«</w:t>
      </w:r>
      <w:r w:rsidR="00D068AC" w:rsidRPr="00D068AC">
        <w:rPr>
          <w:sz w:val="28"/>
          <w:szCs w:val="28"/>
        </w:rPr>
        <w:t>танцевальной</w:t>
      </w:r>
      <w:r w:rsidR="000A72B1">
        <w:rPr>
          <w:sz w:val="28"/>
          <w:szCs w:val="28"/>
        </w:rPr>
        <w:t>»</w:t>
      </w:r>
      <w:r w:rsidR="00D068AC" w:rsidRPr="00D068AC">
        <w:rPr>
          <w:sz w:val="28"/>
          <w:szCs w:val="28"/>
        </w:rPr>
        <w:t xml:space="preserve"> стилистики.</w:t>
      </w:r>
      <w:r w:rsidR="00C90BB3">
        <w:rPr>
          <w:sz w:val="28"/>
          <w:szCs w:val="28"/>
        </w:rPr>
        <w:t xml:space="preserve"> Таков</w:t>
      </w:r>
      <w:r w:rsidR="00D068AC">
        <w:rPr>
          <w:sz w:val="28"/>
          <w:szCs w:val="28"/>
        </w:rPr>
        <w:t xml:space="preserve"> пьяный Леха</w:t>
      </w:r>
      <w:r w:rsidR="00C90BB3">
        <w:rPr>
          <w:sz w:val="28"/>
          <w:szCs w:val="28"/>
        </w:rPr>
        <w:t>, который</w:t>
      </w:r>
      <w:r w:rsidR="00A009CE">
        <w:rPr>
          <w:sz w:val="28"/>
          <w:szCs w:val="28"/>
        </w:rPr>
        <w:t xml:space="preserve"> исполняет свой причудливый «танец» на</w:t>
      </w:r>
      <w:r w:rsidR="00D068AC">
        <w:rPr>
          <w:sz w:val="28"/>
          <w:szCs w:val="28"/>
        </w:rPr>
        <w:t xml:space="preserve"> самодельн</w:t>
      </w:r>
      <w:r w:rsidR="00A009CE">
        <w:rPr>
          <w:sz w:val="28"/>
          <w:szCs w:val="28"/>
        </w:rPr>
        <w:t>ой тележке и в истерике  бросает туфелькой в</w:t>
      </w:r>
      <w:r w:rsidR="0082075E">
        <w:rPr>
          <w:sz w:val="28"/>
          <w:szCs w:val="28"/>
        </w:rPr>
        <w:t xml:space="preserve"> Иру,</w:t>
      </w:r>
      <w:r w:rsidR="00D068AC">
        <w:rPr>
          <w:sz w:val="28"/>
          <w:szCs w:val="28"/>
        </w:rPr>
        <w:t xml:space="preserve"> ставшую на колени, что</w:t>
      </w:r>
      <w:r w:rsidR="00A009CE">
        <w:rPr>
          <w:sz w:val="28"/>
          <w:szCs w:val="28"/>
        </w:rPr>
        <w:t>бы его обнять</w:t>
      </w:r>
      <w:r w:rsidR="00D068AC">
        <w:rPr>
          <w:sz w:val="28"/>
          <w:szCs w:val="28"/>
        </w:rPr>
        <w:t xml:space="preserve">. </w:t>
      </w:r>
      <w:r w:rsidR="00C90BB3">
        <w:rPr>
          <w:sz w:val="28"/>
          <w:szCs w:val="28"/>
        </w:rPr>
        <w:t xml:space="preserve">Таков безутешный </w:t>
      </w:r>
      <w:proofErr w:type="spellStart"/>
      <w:r w:rsidR="00C90BB3">
        <w:rPr>
          <w:sz w:val="28"/>
          <w:szCs w:val="28"/>
        </w:rPr>
        <w:t>Очир</w:t>
      </w:r>
      <w:proofErr w:type="spellEnd"/>
      <w:r w:rsidR="00C90BB3">
        <w:rPr>
          <w:sz w:val="28"/>
          <w:szCs w:val="28"/>
        </w:rPr>
        <w:t xml:space="preserve"> - он</w:t>
      </w:r>
      <w:r w:rsidR="0082075E">
        <w:rPr>
          <w:sz w:val="28"/>
          <w:szCs w:val="28"/>
        </w:rPr>
        <w:t xml:space="preserve"> в отчаянии надевает на руки туфли, припасенные для своей погибшей любимой, и так, на четвереньках,</w:t>
      </w:r>
      <w:r w:rsidR="0034595D">
        <w:rPr>
          <w:sz w:val="28"/>
          <w:szCs w:val="28"/>
        </w:rPr>
        <w:t xml:space="preserve"> имитирует</w:t>
      </w:r>
      <w:r w:rsidR="0082075E">
        <w:rPr>
          <w:sz w:val="28"/>
          <w:szCs w:val="28"/>
        </w:rPr>
        <w:t xml:space="preserve"> «свадебный танец», пуг</w:t>
      </w:r>
      <w:r w:rsidR="004A7C35">
        <w:rPr>
          <w:sz w:val="28"/>
          <w:szCs w:val="28"/>
        </w:rPr>
        <w:t>ая</w:t>
      </w:r>
      <w:r w:rsidR="0082075E">
        <w:rPr>
          <w:sz w:val="28"/>
          <w:szCs w:val="28"/>
        </w:rPr>
        <w:t xml:space="preserve"> посетителей танцплощадки</w:t>
      </w:r>
      <w:r w:rsidR="0082075E" w:rsidRPr="00447F9B">
        <w:rPr>
          <w:sz w:val="28"/>
          <w:szCs w:val="28"/>
        </w:rPr>
        <w:t xml:space="preserve">.  </w:t>
      </w:r>
      <w:r w:rsidR="00447F9B">
        <w:rPr>
          <w:sz w:val="28"/>
          <w:szCs w:val="28"/>
        </w:rPr>
        <w:t xml:space="preserve">Таков и обгоревший танкист, возникающий между парами, как страшный призрак. </w:t>
      </w:r>
      <w:proofErr w:type="gramStart"/>
      <w:r w:rsidR="005568BF" w:rsidRPr="00447F9B">
        <w:rPr>
          <w:sz w:val="28"/>
          <w:szCs w:val="28"/>
        </w:rPr>
        <w:t xml:space="preserve">Пластическое выражение через </w:t>
      </w:r>
      <w:r w:rsidR="004A7C35" w:rsidRPr="00447F9B">
        <w:rPr>
          <w:sz w:val="28"/>
          <w:szCs w:val="28"/>
        </w:rPr>
        <w:t xml:space="preserve">нелепые, уродливые </w:t>
      </w:r>
      <w:r w:rsidR="00915033">
        <w:rPr>
          <w:sz w:val="28"/>
          <w:szCs w:val="28"/>
        </w:rPr>
        <w:t xml:space="preserve">танцевальные </w:t>
      </w:r>
      <w:r w:rsidR="004A7C35" w:rsidRPr="00447F9B">
        <w:rPr>
          <w:sz w:val="28"/>
          <w:szCs w:val="28"/>
        </w:rPr>
        <w:t xml:space="preserve">па </w:t>
      </w:r>
      <w:r w:rsidR="005568BF" w:rsidRPr="00447F9B">
        <w:rPr>
          <w:sz w:val="28"/>
          <w:szCs w:val="28"/>
        </w:rPr>
        <w:t>абсурда войны,</w:t>
      </w:r>
      <w:r w:rsidR="004A7C35" w:rsidRPr="00447F9B">
        <w:rPr>
          <w:sz w:val="28"/>
          <w:szCs w:val="28"/>
        </w:rPr>
        <w:t xml:space="preserve"> лишающей человека человеческого</w:t>
      </w:r>
      <w:r w:rsidR="005568BF" w:rsidRPr="00447F9B">
        <w:rPr>
          <w:sz w:val="28"/>
          <w:szCs w:val="28"/>
        </w:rPr>
        <w:t xml:space="preserve">, подкрепляется </w:t>
      </w:r>
      <w:r w:rsidR="005C014C">
        <w:rPr>
          <w:sz w:val="28"/>
          <w:szCs w:val="28"/>
        </w:rPr>
        <w:t xml:space="preserve">и </w:t>
      </w:r>
      <w:r w:rsidR="005061F1">
        <w:rPr>
          <w:sz w:val="28"/>
          <w:szCs w:val="28"/>
        </w:rPr>
        <w:t>абсурдистски</w:t>
      </w:r>
      <w:r w:rsidR="004A7C35" w:rsidRPr="00447F9B">
        <w:rPr>
          <w:sz w:val="28"/>
          <w:szCs w:val="28"/>
        </w:rPr>
        <w:t xml:space="preserve">ми элементами </w:t>
      </w:r>
      <w:r w:rsidR="000A72B1">
        <w:rPr>
          <w:sz w:val="28"/>
          <w:szCs w:val="28"/>
        </w:rPr>
        <w:t>в</w:t>
      </w:r>
      <w:r w:rsidR="004A7C35" w:rsidRPr="00447F9B">
        <w:rPr>
          <w:sz w:val="28"/>
          <w:szCs w:val="28"/>
        </w:rPr>
        <w:t xml:space="preserve"> речи</w:t>
      </w:r>
      <w:r w:rsidR="000A72B1">
        <w:rPr>
          <w:sz w:val="28"/>
          <w:szCs w:val="28"/>
        </w:rPr>
        <w:t xml:space="preserve"> героев</w:t>
      </w:r>
      <w:r w:rsidR="004A7C35" w:rsidRPr="00447F9B">
        <w:rPr>
          <w:sz w:val="28"/>
          <w:szCs w:val="28"/>
        </w:rPr>
        <w:t>, как подмечает Т. Савинова</w:t>
      </w:r>
      <w:r w:rsidR="00276C3F">
        <w:rPr>
          <w:color w:val="FF0000"/>
          <w:sz w:val="28"/>
          <w:szCs w:val="28"/>
        </w:rPr>
        <w:t xml:space="preserve"> </w:t>
      </w:r>
      <w:r w:rsidR="00276C3F" w:rsidRPr="004E608F">
        <w:rPr>
          <w:sz w:val="28"/>
          <w:szCs w:val="28"/>
        </w:rPr>
        <w:t>(5)</w:t>
      </w:r>
      <w:r w:rsidR="004A7C35" w:rsidRPr="004E608F">
        <w:rPr>
          <w:sz w:val="28"/>
          <w:szCs w:val="28"/>
        </w:rPr>
        <w:t xml:space="preserve">, </w:t>
      </w:r>
      <w:r w:rsidR="004A7C35" w:rsidRPr="00447F9B">
        <w:rPr>
          <w:sz w:val="28"/>
          <w:szCs w:val="28"/>
        </w:rPr>
        <w:t xml:space="preserve">почти лишенной монологического начала и </w:t>
      </w:r>
      <w:r w:rsidR="00025E7C">
        <w:rPr>
          <w:sz w:val="28"/>
          <w:szCs w:val="28"/>
        </w:rPr>
        <w:t>имеющей форму</w:t>
      </w:r>
      <w:r w:rsidR="004A7C35" w:rsidRPr="00447F9B">
        <w:rPr>
          <w:sz w:val="28"/>
          <w:szCs w:val="28"/>
        </w:rPr>
        <w:t xml:space="preserve"> емких реплик </w:t>
      </w:r>
      <w:r w:rsidR="004A7C35" w:rsidRPr="004E608F">
        <w:rPr>
          <w:sz w:val="28"/>
          <w:szCs w:val="28"/>
        </w:rPr>
        <w:t xml:space="preserve">(«смертельный номер – свадебный </w:t>
      </w:r>
      <w:r w:rsidR="00447F9B" w:rsidRPr="004E608F">
        <w:rPr>
          <w:sz w:val="28"/>
          <w:szCs w:val="28"/>
        </w:rPr>
        <w:t>танец», «у одного глаза, у другого руки-ноги - одна ставка на двоих»)</w:t>
      </w:r>
      <w:r w:rsidR="004A7C35" w:rsidRPr="004E608F">
        <w:rPr>
          <w:sz w:val="28"/>
          <w:szCs w:val="28"/>
        </w:rPr>
        <w:t xml:space="preserve"> или характерных приговорок («</w:t>
      </w:r>
      <w:r w:rsidR="00447F9B" w:rsidRPr="004E608F">
        <w:rPr>
          <w:sz w:val="28"/>
          <w:szCs w:val="28"/>
        </w:rPr>
        <w:t>т</w:t>
      </w:r>
      <w:r w:rsidR="004A7C35" w:rsidRPr="004E608F">
        <w:rPr>
          <w:sz w:val="28"/>
          <w:szCs w:val="28"/>
        </w:rPr>
        <w:t>анго-</w:t>
      </w:r>
      <w:proofErr w:type="spellStart"/>
      <w:r w:rsidR="004A7C35" w:rsidRPr="004E608F">
        <w:rPr>
          <w:sz w:val="28"/>
          <w:szCs w:val="28"/>
        </w:rPr>
        <w:t>обжиманго</w:t>
      </w:r>
      <w:proofErr w:type="spellEnd"/>
      <w:r w:rsidR="004A7C35" w:rsidRPr="004E608F">
        <w:rPr>
          <w:sz w:val="28"/>
          <w:szCs w:val="28"/>
        </w:rPr>
        <w:t>», «в рот фокстрот»).</w:t>
      </w:r>
      <w:proofErr w:type="gramEnd"/>
      <w:r w:rsidR="00447F9B" w:rsidRPr="004E608F">
        <w:rPr>
          <w:sz w:val="28"/>
          <w:szCs w:val="28"/>
        </w:rPr>
        <w:t xml:space="preserve"> </w:t>
      </w:r>
      <w:proofErr w:type="gramStart"/>
      <w:r w:rsidR="0082075E">
        <w:rPr>
          <w:sz w:val="28"/>
          <w:szCs w:val="28"/>
        </w:rPr>
        <w:t xml:space="preserve">Рассчитывал </w:t>
      </w:r>
      <w:r w:rsidR="00764758">
        <w:rPr>
          <w:sz w:val="28"/>
          <w:szCs w:val="28"/>
        </w:rPr>
        <w:t>ли на это автор,</w:t>
      </w:r>
      <w:r w:rsidR="00025E7C">
        <w:rPr>
          <w:sz w:val="28"/>
          <w:szCs w:val="28"/>
        </w:rPr>
        <w:t xml:space="preserve"> можно лишь предполагать</w:t>
      </w:r>
      <w:r w:rsidR="00A009CE">
        <w:rPr>
          <w:sz w:val="28"/>
          <w:szCs w:val="28"/>
        </w:rPr>
        <w:t>,</w:t>
      </w:r>
      <w:r w:rsidR="00764758">
        <w:rPr>
          <w:sz w:val="28"/>
          <w:szCs w:val="28"/>
        </w:rPr>
        <w:t xml:space="preserve"> но упомянутые </w:t>
      </w:r>
      <w:r w:rsidR="00D611E9">
        <w:rPr>
          <w:sz w:val="28"/>
          <w:szCs w:val="28"/>
        </w:rPr>
        <w:t xml:space="preserve"> эпизоды</w:t>
      </w:r>
      <w:r w:rsidR="0082075E">
        <w:rPr>
          <w:sz w:val="28"/>
          <w:szCs w:val="28"/>
        </w:rPr>
        <w:t xml:space="preserve"> отсылают ск</w:t>
      </w:r>
      <w:r w:rsidR="00915033">
        <w:rPr>
          <w:sz w:val="28"/>
          <w:szCs w:val="28"/>
        </w:rPr>
        <w:t>орее даже не к</w:t>
      </w:r>
      <w:r w:rsidR="00764758">
        <w:rPr>
          <w:sz w:val="28"/>
          <w:szCs w:val="28"/>
        </w:rPr>
        <w:t xml:space="preserve"> </w:t>
      </w:r>
      <w:r w:rsidR="00915033">
        <w:rPr>
          <w:sz w:val="28"/>
          <w:szCs w:val="28"/>
        </w:rPr>
        <w:t>«Русскому характеру» или «Повести о настоящем человеке», которые</w:t>
      </w:r>
      <w:r w:rsidR="00240647">
        <w:rPr>
          <w:sz w:val="28"/>
          <w:szCs w:val="28"/>
        </w:rPr>
        <w:t xml:space="preserve"> естес</w:t>
      </w:r>
      <w:r w:rsidR="00D611E9">
        <w:rPr>
          <w:sz w:val="28"/>
          <w:szCs w:val="28"/>
        </w:rPr>
        <w:t>твенно включить в ассоциативный план</w:t>
      </w:r>
      <w:r w:rsidR="00240647">
        <w:rPr>
          <w:sz w:val="28"/>
          <w:szCs w:val="28"/>
        </w:rPr>
        <w:t xml:space="preserve"> пьесы, </w:t>
      </w:r>
      <w:r w:rsidR="0082075E">
        <w:rPr>
          <w:sz w:val="28"/>
          <w:szCs w:val="28"/>
        </w:rPr>
        <w:t xml:space="preserve">а к экспрессионистской живописи на тему ужасов войны, например, полотнам О. </w:t>
      </w:r>
      <w:proofErr w:type="spellStart"/>
      <w:r w:rsidR="0082075E">
        <w:rPr>
          <w:sz w:val="28"/>
          <w:szCs w:val="28"/>
        </w:rPr>
        <w:t>Дикса</w:t>
      </w:r>
      <w:proofErr w:type="spellEnd"/>
      <w:r w:rsidR="0082075E">
        <w:rPr>
          <w:sz w:val="28"/>
          <w:szCs w:val="28"/>
        </w:rPr>
        <w:t xml:space="preserve"> «Продавец спичек», «Инвалиды за карточной игрой», «Война калечит» и др</w:t>
      </w:r>
      <w:r w:rsidR="00D72987">
        <w:rPr>
          <w:sz w:val="28"/>
          <w:szCs w:val="28"/>
        </w:rPr>
        <w:t>.</w:t>
      </w:r>
      <w:r w:rsidR="000A72B1">
        <w:rPr>
          <w:sz w:val="28"/>
          <w:szCs w:val="28"/>
        </w:rPr>
        <w:t xml:space="preserve">. </w:t>
      </w:r>
      <w:r w:rsidR="00A009CE">
        <w:rPr>
          <w:sz w:val="28"/>
          <w:szCs w:val="28"/>
        </w:rPr>
        <w:t>У Башкуева, впрочем</w:t>
      </w:r>
      <w:r w:rsidR="000C2B1D">
        <w:rPr>
          <w:sz w:val="28"/>
          <w:szCs w:val="28"/>
        </w:rPr>
        <w:t xml:space="preserve">, есть и своя </w:t>
      </w:r>
      <w:r w:rsidR="000C2B1D">
        <w:rPr>
          <w:sz w:val="28"/>
          <w:szCs w:val="28"/>
        </w:rPr>
        <w:lastRenderedPageBreak/>
        <w:t>личная история</w:t>
      </w:r>
      <w:proofErr w:type="gramEnd"/>
      <w:r w:rsidR="000C2B1D">
        <w:rPr>
          <w:sz w:val="28"/>
          <w:szCs w:val="28"/>
        </w:rPr>
        <w:t xml:space="preserve"> на эту тему:</w:t>
      </w:r>
      <w:r w:rsidR="00A009CE">
        <w:rPr>
          <w:sz w:val="28"/>
          <w:szCs w:val="28"/>
        </w:rPr>
        <w:t xml:space="preserve"> </w:t>
      </w:r>
      <w:r w:rsidR="000C2B1D" w:rsidRPr="004E608F">
        <w:rPr>
          <w:sz w:val="28"/>
          <w:szCs w:val="28"/>
        </w:rPr>
        <w:t>«</w:t>
      </w:r>
      <w:r w:rsidR="00C85CE8" w:rsidRPr="004E608F">
        <w:rPr>
          <w:sz w:val="28"/>
          <w:szCs w:val="28"/>
        </w:rPr>
        <w:t>Во времена моего детства на улицах было очень много инвалидов на самодельных катушках. Я отлично помню, как на пересечении улиц Ленина и Каландаришвили на такой катушке сидел чистильщик обуви. Сзади него находился ящичек, в котором у инвалида были припасены бутылка, стаканчик, огурчик. Время от времени он отпивал оттуда и продолжал свою работу. Мы, пацаны того времени, замирали с разинутыми ртами от того, как ловко он жонглировал щетками, кремами и приговаривал: "Раз ботинок, два сапог. Стоп копейка, р</w:t>
      </w:r>
      <w:r w:rsidR="000C2B1D" w:rsidRPr="004E608F">
        <w:rPr>
          <w:sz w:val="28"/>
          <w:szCs w:val="28"/>
        </w:rPr>
        <w:t xml:space="preserve">ублю стоп" и так далее </w:t>
      </w:r>
      <w:r w:rsidR="00D72987" w:rsidRPr="004E608F">
        <w:rPr>
          <w:sz w:val="28"/>
          <w:szCs w:val="28"/>
        </w:rPr>
        <w:t>(описанные здесь приспособления</w:t>
      </w:r>
      <w:r w:rsidR="000C2B1D" w:rsidRPr="004E608F">
        <w:rPr>
          <w:sz w:val="28"/>
          <w:szCs w:val="28"/>
        </w:rPr>
        <w:t xml:space="preserve"> сапожника и его прибаутки</w:t>
      </w:r>
      <w:r w:rsidR="00D611E9" w:rsidRPr="004E608F">
        <w:rPr>
          <w:sz w:val="28"/>
          <w:szCs w:val="28"/>
        </w:rPr>
        <w:t xml:space="preserve"> драматург использовал</w:t>
      </w:r>
      <w:r w:rsidR="000C2B1D" w:rsidRPr="004E608F">
        <w:rPr>
          <w:sz w:val="28"/>
          <w:szCs w:val="28"/>
        </w:rPr>
        <w:t xml:space="preserve"> при с</w:t>
      </w:r>
      <w:r w:rsidR="00D64B85" w:rsidRPr="004E608F">
        <w:rPr>
          <w:sz w:val="28"/>
          <w:szCs w:val="28"/>
        </w:rPr>
        <w:t xml:space="preserve">оздании образа Лехи-Скорохода </w:t>
      </w:r>
      <w:r w:rsidR="000C2B1D" w:rsidRPr="004E608F">
        <w:rPr>
          <w:sz w:val="28"/>
          <w:szCs w:val="28"/>
        </w:rPr>
        <w:t>– И.М.).</w:t>
      </w:r>
      <w:r w:rsidR="00C85CE8" w:rsidRPr="004E608F">
        <w:rPr>
          <w:sz w:val="28"/>
          <w:szCs w:val="28"/>
        </w:rPr>
        <w:t xml:space="preserve"> А чуть дальше, во дворе, в полуподвальном помещении размещалась артель инвалидов, где они шили обувь. И раз в месяц, в день получки, они страшно напивались и выползали во двор. И такая боль была в их стонах и плачах, что становилось жутко и плохо всем. Они могли бы жить куда лучше, </w:t>
      </w:r>
      <w:proofErr w:type="gramStart"/>
      <w:r w:rsidR="00C85CE8" w:rsidRPr="004E608F">
        <w:rPr>
          <w:sz w:val="28"/>
          <w:szCs w:val="28"/>
        </w:rPr>
        <w:t>счастливыми</w:t>
      </w:r>
      <w:proofErr w:type="gramEnd"/>
      <w:r w:rsidR="00C85CE8" w:rsidRPr="004E608F">
        <w:rPr>
          <w:sz w:val="28"/>
          <w:szCs w:val="28"/>
        </w:rPr>
        <w:t xml:space="preserve"> в своих семьях, но все их планы перечеркнула война. Об этом забывать мы не имеем права</w:t>
      </w:r>
      <w:r w:rsidR="000C2B1D" w:rsidRPr="004E608F">
        <w:rPr>
          <w:sz w:val="28"/>
          <w:szCs w:val="28"/>
        </w:rPr>
        <w:t>»</w:t>
      </w:r>
      <w:r w:rsidR="00276C3F" w:rsidRPr="004E608F">
        <w:rPr>
          <w:color w:val="FF0000"/>
          <w:sz w:val="28"/>
          <w:szCs w:val="28"/>
        </w:rPr>
        <w:t xml:space="preserve"> </w:t>
      </w:r>
      <w:r w:rsidR="00276C3F" w:rsidRPr="004E608F">
        <w:rPr>
          <w:sz w:val="28"/>
          <w:szCs w:val="28"/>
        </w:rPr>
        <w:t>(6)</w:t>
      </w:r>
      <w:r w:rsidR="00C85CE8" w:rsidRPr="004E608F">
        <w:rPr>
          <w:i/>
          <w:sz w:val="28"/>
          <w:szCs w:val="28"/>
        </w:rPr>
        <w:t>.</w:t>
      </w:r>
      <w:r w:rsidR="00C85CE8" w:rsidRPr="004E608F">
        <w:rPr>
          <w:sz w:val="28"/>
          <w:szCs w:val="28"/>
        </w:rPr>
        <w:t xml:space="preserve">  </w:t>
      </w:r>
      <w:r w:rsidR="00623A05" w:rsidRPr="00623A05">
        <w:rPr>
          <w:sz w:val="28"/>
          <w:szCs w:val="28"/>
        </w:rPr>
        <w:t xml:space="preserve">Так и проходит через всю пьесу пронзительный и абсурдный образ – безногий </w:t>
      </w:r>
      <w:r w:rsidR="00F26054">
        <w:rPr>
          <w:sz w:val="28"/>
          <w:szCs w:val="28"/>
        </w:rPr>
        <w:t xml:space="preserve">человек на танцплощадке, упрек человечеству, </w:t>
      </w:r>
      <w:r w:rsidR="000A72B1">
        <w:rPr>
          <w:sz w:val="28"/>
          <w:szCs w:val="28"/>
        </w:rPr>
        <w:t xml:space="preserve">бездумно </w:t>
      </w:r>
      <w:r w:rsidR="00F26054">
        <w:rPr>
          <w:sz w:val="28"/>
          <w:szCs w:val="28"/>
        </w:rPr>
        <w:t>истребляющему с</w:t>
      </w:r>
      <w:r w:rsidR="000A72B1">
        <w:rPr>
          <w:sz w:val="28"/>
          <w:szCs w:val="28"/>
        </w:rPr>
        <w:t>ебя</w:t>
      </w:r>
      <w:r w:rsidR="00F26054">
        <w:rPr>
          <w:sz w:val="28"/>
          <w:szCs w:val="28"/>
        </w:rPr>
        <w:t>.</w:t>
      </w:r>
      <w:r w:rsidR="00623A05" w:rsidRPr="00623A05">
        <w:rPr>
          <w:sz w:val="28"/>
          <w:szCs w:val="28"/>
        </w:rPr>
        <w:t xml:space="preserve"> </w:t>
      </w:r>
    </w:p>
    <w:p w:rsidR="00F54FC1" w:rsidRPr="00F26054" w:rsidRDefault="0034595D" w:rsidP="008D075A">
      <w:pPr>
        <w:spacing w:line="240" w:lineRule="auto"/>
        <w:rPr>
          <w:color w:val="0070C0"/>
          <w:sz w:val="28"/>
          <w:szCs w:val="28"/>
        </w:rPr>
      </w:pPr>
      <w:r w:rsidRPr="00612384">
        <w:rPr>
          <w:sz w:val="28"/>
          <w:szCs w:val="28"/>
        </w:rPr>
        <w:t xml:space="preserve">Длительная экспозиция </w:t>
      </w:r>
      <w:r w:rsidR="004B400F">
        <w:rPr>
          <w:sz w:val="28"/>
          <w:szCs w:val="28"/>
        </w:rPr>
        <w:t>под</w:t>
      </w:r>
      <w:r w:rsidR="00612384" w:rsidRPr="00612384">
        <w:rPr>
          <w:sz w:val="28"/>
          <w:szCs w:val="28"/>
        </w:rPr>
        <w:t>во</w:t>
      </w:r>
      <w:r w:rsidR="00623A05">
        <w:rPr>
          <w:sz w:val="28"/>
          <w:szCs w:val="28"/>
        </w:rPr>
        <w:t>дит к центральному событию</w:t>
      </w:r>
      <w:r w:rsidR="00612384" w:rsidRPr="00612384">
        <w:rPr>
          <w:sz w:val="28"/>
          <w:szCs w:val="28"/>
        </w:rPr>
        <w:t>: ч</w:t>
      </w:r>
      <w:r w:rsidR="001304A3" w:rsidRPr="00612384">
        <w:rPr>
          <w:sz w:val="28"/>
          <w:szCs w:val="28"/>
        </w:rPr>
        <w:t>тобы как-то налади</w:t>
      </w:r>
      <w:r w:rsidR="00612384" w:rsidRPr="00612384">
        <w:rPr>
          <w:sz w:val="28"/>
          <w:szCs w:val="28"/>
        </w:rPr>
        <w:t>ть исковерканные войной</w:t>
      </w:r>
      <w:r w:rsidR="001304A3" w:rsidRPr="00612384">
        <w:rPr>
          <w:sz w:val="28"/>
          <w:szCs w:val="28"/>
        </w:rPr>
        <w:t xml:space="preserve"> судьбы</w:t>
      </w:r>
      <w:r w:rsidR="00D64B85">
        <w:rPr>
          <w:sz w:val="28"/>
          <w:szCs w:val="28"/>
        </w:rPr>
        <w:t xml:space="preserve"> и, как пел поэт, «не пропасть поодиночке»</w:t>
      </w:r>
      <w:r w:rsidR="001304A3" w:rsidRPr="00612384">
        <w:rPr>
          <w:sz w:val="28"/>
          <w:szCs w:val="28"/>
        </w:rPr>
        <w:t xml:space="preserve">, </w:t>
      </w:r>
      <w:r w:rsidR="00612384" w:rsidRPr="00612384">
        <w:rPr>
          <w:sz w:val="28"/>
          <w:szCs w:val="28"/>
        </w:rPr>
        <w:t>бывшие фронтовики объединяют</w:t>
      </w:r>
      <w:r w:rsidR="001304A3" w:rsidRPr="00612384">
        <w:rPr>
          <w:sz w:val="28"/>
          <w:szCs w:val="28"/>
        </w:rPr>
        <w:t>ся в</w:t>
      </w:r>
      <w:r w:rsidR="00612384" w:rsidRPr="00612384">
        <w:rPr>
          <w:sz w:val="28"/>
          <w:szCs w:val="28"/>
        </w:rPr>
        <w:t xml:space="preserve"> Союз Сол</w:t>
      </w:r>
      <w:r w:rsidR="00CF21A1">
        <w:rPr>
          <w:sz w:val="28"/>
          <w:szCs w:val="28"/>
        </w:rPr>
        <w:t>датских Сердечных Ран</w:t>
      </w:r>
      <w:r w:rsidR="00852402">
        <w:rPr>
          <w:sz w:val="28"/>
          <w:szCs w:val="28"/>
        </w:rPr>
        <w:t>, решив:</w:t>
      </w:r>
      <w:r w:rsidR="00612384" w:rsidRPr="00612384">
        <w:rPr>
          <w:sz w:val="28"/>
          <w:szCs w:val="28"/>
        </w:rPr>
        <w:t xml:space="preserve"> </w:t>
      </w:r>
      <w:r w:rsidR="000A72B1" w:rsidRPr="004E608F">
        <w:rPr>
          <w:sz w:val="28"/>
          <w:szCs w:val="28"/>
        </w:rPr>
        <w:t xml:space="preserve">«главная </w:t>
      </w:r>
      <w:r w:rsidR="00612384" w:rsidRPr="004E608F">
        <w:rPr>
          <w:sz w:val="28"/>
          <w:szCs w:val="28"/>
        </w:rPr>
        <w:t xml:space="preserve">у нас, </w:t>
      </w:r>
      <w:r w:rsidR="00D64B85" w:rsidRPr="004E608F">
        <w:rPr>
          <w:sz w:val="28"/>
          <w:szCs w:val="28"/>
        </w:rPr>
        <w:t xml:space="preserve">видать, инвалидность… сердечная». </w:t>
      </w:r>
      <w:r w:rsidR="00612384" w:rsidRPr="004E608F">
        <w:rPr>
          <w:sz w:val="28"/>
          <w:szCs w:val="28"/>
        </w:rPr>
        <w:t>Организация принимае</w:t>
      </w:r>
      <w:r w:rsidR="00612384">
        <w:rPr>
          <w:sz w:val="28"/>
          <w:szCs w:val="28"/>
        </w:rPr>
        <w:t>т устав:</w:t>
      </w:r>
      <w:r w:rsidR="00612384">
        <w:t xml:space="preserve"> </w:t>
      </w:r>
      <w:r w:rsidR="00612384" w:rsidRPr="004E608F">
        <w:rPr>
          <w:sz w:val="28"/>
          <w:szCs w:val="28"/>
        </w:rPr>
        <w:t>«Умереть под забором недостойно воина-победителя! Нам не нужна их жало</w:t>
      </w:r>
      <w:r w:rsidR="00CF21A1" w:rsidRPr="004E608F">
        <w:rPr>
          <w:sz w:val="28"/>
          <w:szCs w:val="28"/>
        </w:rPr>
        <w:t xml:space="preserve">сть. Обойдемся без баб… </w:t>
      </w:r>
      <w:r w:rsidR="00612384" w:rsidRPr="004E608F">
        <w:rPr>
          <w:sz w:val="28"/>
          <w:szCs w:val="28"/>
        </w:rPr>
        <w:t xml:space="preserve"> работа – наше спасение» - и</w:t>
      </w:r>
      <w:r w:rsidR="00CF21A1" w:rsidRPr="004E608F">
        <w:rPr>
          <w:sz w:val="28"/>
          <w:szCs w:val="28"/>
        </w:rPr>
        <w:t xml:space="preserve"> начинает воплощать</w:t>
      </w:r>
      <w:r w:rsidR="00CF21A1">
        <w:rPr>
          <w:sz w:val="28"/>
          <w:szCs w:val="28"/>
        </w:rPr>
        <w:t xml:space="preserve"> его в жизнь, установив около танцплощадки полосатый столб с надписью «С.С.С.Р.», похожий на тот, что промелькнул в </w:t>
      </w:r>
      <w:r w:rsidR="00837C56">
        <w:rPr>
          <w:sz w:val="28"/>
          <w:szCs w:val="28"/>
        </w:rPr>
        <w:t xml:space="preserve">военной </w:t>
      </w:r>
      <w:r w:rsidR="00CF21A1">
        <w:rPr>
          <w:sz w:val="28"/>
          <w:szCs w:val="28"/>
        </w:rPr>
        <w:t xml:space="preserve">кинохронике </w:t>
      </w:r>
      <w:r w:rsidR="00851A06">
        <w:rPr>
          <w:sz w:val="28"/>
          <w:szCs w:val="28"/>
        </w:rPr>
        <w:t xml:space="preserve">во второй </w:t>
      </w:r>
      <w:r w:rsidR="00C46D9C">
        <w:rPr>
          <w:sz w:val="28"/>
          <w:szCs w:val="28"/>
        </w:rPr>
        <w:t>картине</w:t>
      </w:r>
      <w:r w:rsidR="00CF21A1">
        <w:rPr>
          <w:sz w:val="28"/>
          <w:szCs w:val="28"/>
        </w:rPr>
        <w:t>.</w:t>
      </w:r>
      <w:r w:rsidR="00612384">
        <w:rPr>
          <w:sz w:val="28"/>
          <w:szCs w:val="28"/>
        </w:rPr>
        <w:t xml:space="preserve"> </w:t>
      </w:r>
      <w:r w:rsidR="00837C56">
        <w:rPr>
          <w:sz w:val="28"/>
          <w:szCs w:val="28"/>
        </w:rPr>
        <w:t>«Пограничный» с</w:t>
      </w:r>
      <w:r w:rsidR="004B400F">
        <w:rPr>
          <w:sz w:val="28"/>
          <w:szCs w:val="28"/>
        </w:rPr>
        <w:t>толб</w:t>
      </w:r>
      <w:r w:rsidR="00746D91">
        <w:rPr>
          <w:sz w:val="28"/>
          <w:szCs w:val="28"/>
        </w:rPr>
        <w:t>, как некий «оберег»,</w:t>
      </w:r>
      <w:r w:rsidR="004B400F">
        <w:rPr>
          <w:sz w:val="28"/>
          <w:szCs w:val="28"/>
        </w:rPr>
        <w:t xml:space="preserve"> призван оградить их от болезненного вмешательства внешнего мира,</w:t>
      </w:r>
      <w:r w:rsidR="00C46D9C">
        <w:rPr>
          <w:sz w:val="28"/>
          <w:szCs w:val="28"/>
        </w:rPr>
        <w:t xml:space="preserve"> который уже оправляется от войны и хорошеет</w:t>
      </w:r>
      <w:r w:rsidR="00746D91">
        <w:rPr>
          <w:sz w:val="28"/>
          <w:szCs w:val="28"/>
        </w:rPr>
        <w:t>.</w:t>
      </w:r>
      <w:r w:rsidR="004B400F">
        <w:rPr>
          <w:sz w:val="28"/>
          <w:szCs w:val="28"/>
        </w:rPr>
        <w:t xml:space="preserve"> </w:t>
      </w:r>
      <w:r w:rsidR="00612384">
        <w:rPr>
          <w:sz w:val="28"/>
          <w:szCs w:val="28"/>
        </w:rPr>
        <w:t>Однако постепенно жажда человеческого тепла побеждает, и герои устраивают свои судьбы</w:t>
      </w:r>
      <w:r w:rsidR="00852402">
        <w:rPr>
          <w:sz w:val="28"/>
          <w:szCs w:val="28"/>
        </w:rPr>
        <w:t xml:space="preserve">: </w:t>
      </w:r>
      <w:proofErr w:type="spellStart"/>
      <w:r w:rsidR="00852402">
        <w:rPr>
          <w:sz w:val="28"/>
          <w:szCs w:val="28"/>
        </w:rPr>
        <w:t>Дыжыд</w:t>
      </w:r>
      <w:proofErr w:type="spellEnd"/>
      <w:r w:rsidR="00852402">
        <w:rPr>
          <w:sz w:val="28"/>
          <w:szCs w:val="28"/>
        </w:rPr>
        <w:t>, как Катя из «Русского характера»,</w:t>
      </w:r>
      <w:r w:rsidR="00C46D9C">
        <w:rPr>
          <w:sz w:val="28"/>
          <w:szCs w:val="28"/>
        </w:rPr>
        <w:t xml:space="preserve"> узнаё</w:t>
      </w:r>
      <w:r w:rsidR="00852402">
        <w:rPr>
          <w:sz w:val="28"/>
          <w:szCs w:val="28"/>
        </w:rPr>
        <w:t xml:space="preserve">т своего танкиста и увозит его в деревню, подруга погибшей Любы добивается внимания </w:t>
      </w:r>
      <w:proofErr w:type="spellStart"/>
      <w:r w:rsidR="00852402">
        <w:rPr>
          <w:sz w:val="28"/>
          <w:szCs w:val="28"/>
        </w:rPr>
        <w:t>Очира</w:t>
      </w:r>
      <w:proofErr w:type="spellEnd"/>
      <w:r w:rsidR="00852402">
        <w:rPr>
          <w:sz w:val="28"/>
          <w:szCs w:val="28"/>
        </w:rPr>
        <w:t xml:space="preserve">, Галя получает своего </w:t>
      </w:r>
      <w:proofErr w:type="gramStart"/>
      <w:r w:rsidR="00852402">
        <w:rPr>
          <w:sz w:val="28"/>
          <w:szCs w:val="28"/>
        </w:rPr>
        <w:t>Красавчика</w:t>
      </w:r>
      <w:proofErr w:type="gramEnd"/>
      <w:r w:rsidR="00852402">
        <w:rPr>
          <w:sz w:val="28"/>
          <w:szCs w:val="28"/>
        </w:rPr>
        <w:t xml:space="preserve"> и усыновляет ребенка от его случайной связи. Только Леха-Скороход остается непреклонным, </w:t>
      </w:r>
      <w:r w:rsidR="0070264F">
        <w:rPr>
          <w:sz w:val="28"/>
          <w:szCs w:val="28"/>
        </w:rPr>
        <w:t>продолжает жить в будке при танцплощадке</w:t>
      </w:r>
      <w:r w:rsidR="006A5254">
        <w:rPr>
          <w:sz w:val="28"/>
          <w:szCs w:val="28"/>
        </w:rPr>
        <w:t>,</w:t>
      </w:r>
      <w:r w:rsidR="0070264F">
        <w:rPr>
          <w:sz w:val="28"/>
          <w:szCs w:val="28"/>
        </w:rPr>
        <w:t xml:space="preserve"> </w:t>
      </w:r>
      <w:r w:rsidR="008D4C43">
        <w:rPr>
          <w:sz w:val="28"/>
          <w:szCs w:val="28"/>
        </w:rPr>
        <w:t xml:space="preserve">спустя годы </w:t>
      </w:r>
      <w:r w:rsidR="00851A06">
        <w:rPr>
          <w:sz w:val="28"/>
          <w:szCs w:val="28"/>
        </w:rPr>
        <w:t>на свои деньги обновляет столб, отделяющий теп</w:t>
      </w:r>
      <w:r w:rsidR="00746D91">
        <w:rPr>
          <w:sz w:val="28"/>
          <w:szCs w:val="28"/>
        </w:rPr>
        <w:t>ерь военную эпоху от мирной</w:t>
      </w:r>
      <w:r w:rsidR="00851A06">
        <w:rPr>
          <w:sz w:val="28"/>
          <w:szCs w:val="28"/>
        </w:rPr>
        <w:t xml:space="preserve">, </w:t>
      </w:r>
      <w:r w:rsidR="00852402">
        <w:rPr>
          <w:sz w:val="28"/>
          <w:szCs w:val="28"/>
        </w:rPr>
        <w:t>и только он</w:t>
      </w:r>
      <w:r w:rsidR="00851A06">
        <w:rPr>
          <w:sz w:val="28"/>
          <w:szCs w:val="28"/>
        </w:rPr>
        <w:t>, этот новоявленный Харон,</w:t>
      </w:r>
      <w:r w:rsidR="00852402">
        <w:rPr>
          <w:sz w:val="28"/>
          <w:szCs w:val="28"/>
        </w:rPr>
        <w:t xml:space="preserve"> доживает до нового пово</w:t>
      </w:r>
      <w:r w:rsidR="0070264F">
        <w:rPr>
          <w:sz w:val="28"/>
          <w:szCs w:val="28"/>
        </w:rPr>
        <w:t>рота в истории страны</w:t>
      </w:r>
      <w:r w:rsidR="006A5254">
        <w:rPr>
          <w:sz w:val="28"/>
          <w:szCs w:val="28"/>
        </w:rPr>
        <w:t xml:space="preserve"> в 1991</w:t>
      </w:r>
      <w:r w:rsidR="0070264F">
        <w:rPr>
          <w:sz w:val="28"/>
          <w:szCs w:val="28"/>
        </w:rPr>
        <w:t xml:space="preserve"> году</w:t>
      </w:r>
      <w:r w:rsidR="00852402">
        <w:rPr>
          <w:sz w:val="28"/>
          <w:szCs w:val="28"/>
        </w:rPr>
        <w:t>.</w:t>
      </w:r>
      <w:r w:rsidR="0070264F">
        <w:rPr>
          <w:sz w:val="28"/>
          <w:szCs w:val="28"/>
        </w:rPr>
        <w:t xml:space="preserve"> Спасая священную для него и товарищей реликвию, он б</w:t>
      </w:r>
      <w:r w:rsidR="000F3750">
        <w:rPr>
          <w:sz w:val="28"/>
          <w:szCs w:val="28"/>
        </w:rPr>
        <w:t>росается, как когда-то бросался под танк</w:t>
      </w:r>
      <w:r w:rsidR="00851A06">
        <w:rPr>
          <w:sz w:val="28"/>
          <w:szCs w:val="28"/>
        </w:rPr>
        <w:t xml:space="preserve"> на </w:t>
      </w:r>
      <w:proofErr w:type="spellStart"/>
      <w:r w:rsidR="00851A06">
        <w:rPr>
          <w:sz w:val="28"/>
          <w:szCs w:val="28"/>
        </w:rPr>
        <w:t>Зееловских</w:t>
      </w:r>
      <w:proofErr w:type="spellEnd"/>
      <w:r w:rsidR="00851A06">
        <w:rPr>
          <w:sz w:val="28"/>
          <w:szCs w:val="28"/>
        </w:rPr>
        <w:t xml:space="preserve"> высотах</w:t>
      </w:r>
      <w:r w:rsidR="000F3750">
        <w:rPr>
          <w:sz w:val="28"/>
          <w:szCs w:val="28"/>
        </w:rPr>
        <w:t>,</w:t>
      </w:r>
      <w:r w:rsidR="0070264F">
        <w:rPr>
          <w:sz w:val="28"/>
          <w:szCs w:val="28"/>
        </w:rPr>
        <w:t xml:space="preserve"> </w:t>
      </w:r>
      <w:r w:rsidR="000F3750">
        <w:rPr>
          <w:sz w:val="28"/>
          <w:szCs w:val="28"/>
        </w:rPr>
        <w:t xml:space="preserve">под гусеницы </w:t>
      </w:r>
      <w:r w:rsidR="0070264F">
        <w:rPr>
          <w:sz w:val="28"/>
          <w:szCs w:val="28"/>
        </w:rPr>
        <w:t>буль</w:t>
      </w:r>
      <w:r w:rsidR="000F3750">
        <w:rPr>
          <w:sz w:val="28"/>
          <w:szCs w:val="28"/>
        </w:rPr>
        <w:t>дозера, приехавшего</w:t>
      </w:r>
      <w:r w:rsidR="0070264F">
        <w:rPr>
          <w:sz w:val="28"/>
          <w:szCs w:val="28"/>
        </w:rPr>
        <w:t xml:space="preserve"> срыть столб с компрометирующей теперь </w:t>
      </w:r>
      <w:r w:rsidR="00C46D9C">
        <w:rPr>
          <w:sz w:val="28"/>
          <w:szCs w:val="28"/>
        </w:rPr>
        <w:t xml:space="preserve">городок </w:t>
      </w:r>
      <w:r w:rsidR="0070264F">
        <w:rPr>
          <w:sz w:val="28"/>
          <w:szCs w:val="28"/>
        </w:rPr>
        <w:t>надписью и сровнять с землей  непопулярную</w:t>
      </w:r>
      <w:r w:rsidR="00093E8D">
        <w:rPr>
          <w:sz w:val="28"/>
          <w:szCs w:val="28"/>
        </w:rPr>
        <w:t xml:space="preserve"> у новой молодежи  танцплощадку – так «грубо и зримо» </w:t>
      </w:r>
      <w:r w:rsidR="00093E8D">
        <w:rPr>
          <w:sz w:val="28"/>
          <w:szCs w:val="28"/>
        </w:rPr>
        <w:lastRenderedPageBreak/>
        <w:t>реализуется у Башкуева</w:t>
      </w:r>
      <w:r w:rsidR="00746D91">
        <w:rPr>
          <w:sz w:val="28"/>
          <w:szCs w:val="28"/>
        </w:rPr>
        <w:t xml:space="preserve"> </w:t>
      </w:r>
      <w:r w:rsidR="003A6C20" w:rsidRPr="00093E8D">
        <w:rPr>
          <w:sz w:val="28"/>
          <w:szCs w:val="28"/>
        </w:rPr>
        <w:t>мотив забывания истории</w:t>
      </w:r>
      <w:r w:rsidR="00093E8D">
        <w:rPr>
          <w:sz w:val="28"/>
          <w:szCs w:val="28"/>
        </w:rPr>
        <w:t>.</w:t>
      </w:r>
      <w:r w:rsidR="003A6C20" w:rsidRPr="00093E8D">
        <w:rPr>
          <w:sz w:val="28"/>
          <w:szCs w:val="28"/>
        </w:rPr>
        <w:t xml:space="preserve"> </w:t>
      </w:r>
      <w:r w:rsidR="00746D91">
        <w:rPr>
          <w:sz w:val="28"/>
          <w:szCs w:val="28"/>
        </w:rPr>
        <w:t>В эпилоге</w:t>
      </w:r>
      <w:r w:rsidR="003A6C20" w:rsidRPr="003A6C20">
        <w:rPr>
          <w:sz w:val="28"/>
          <w:szCs w:val="28"/>
        </w:rPr>
        <w:t xml:space="preserve"> </w:t>
      </w:r>
      <w:r w:rsidR="003A6C20">
        <w:rPr>
          <w:sz w:val="28"/>
          <w:szCs w:val="28"/>
        </w:rPr>
        <w:t>пьесы, не лишенном авторской иронии,</w:t>
      </w:r>
      <w:r w:rsidR="00746D91">
        <w:rPr>
          <w:sz w:val="28"/>
          <w:szCs w:val="28"/>
        </w:rPr>
        <w:t xml:space="preserve"> </w:t>
      </w:r>
      <w:r w:rsidR="00093E8D">
        <w:rPr>
          <w:sz w:val="28"/>
          <w:szCs w:val="28"/>
        </w:rPr>
        <w:t xml:space="preserve">столб, </w:t>
      </w:r>
      <w:r w:rsidR="00746D91" w:rsidRPr="00746D91">
        <w:rPr>
          <w:sz w:val="28"/>
          <w:szCs w:val="28"/>
        </w:rPr>
        <w:t>этот горький атрибут ветеранского братства</w:t>
      </w:r>
      <w:r w:rsidR="00093E8D">
        <w:rPr>
          <w:sz w:val="28"/>
          <w:szCs w:val="28"/>
        </w:rPr>
        <w:t>,</w:t>
      </w:r>
      <w:r w:rsidR="00746D91" w:rsidRPr="00746D91">
        <w:rPr>
          <w:sz w:val="28"/>
          <w:szCs w:val="28"/>
        </w:rPr>
        <w:t xml:space="preserve"> становится символом памяти, теперь уже  объединяющим поколения</w:t>
      </w:r>
      <w:r w:rsidR="00746D91">
        <w:rPr>
          <w:sz w:val="28"/>
          <w:szCs w:val="28"/>
        </w:rPr>
        <w:t xml:space="preserve">: после гибели </w:t>
      </w:r>
      <w:proofErr w:type="gramStart"/>
      <w:r w:rsidR="00746D91">
        <w:rPr>
          <w:sz w:val="28"/>
          <w:szCs w:val="28"/>
        </w:rPr>
        <w:t>Лехи</w:t>
      </w:r>
      <w:proofErr w:type="gramEnd"/>
      <w:r w:rsidR="00746D91">
        <w:rPr>
          <w:sz w:val="28"/>
          <w:szCs w:val="28"/>
        </w:rPr>
        <w:t xml:space="preserve"> здесь </w:t>
      </w:r>
      <w:r w:rsidR="00093E8D">
        <w:rPr>
          <w:sz w:val="28"/>
          <w:szCs w:val="28"/>
        </w:rPr>
        <w:t xml:space="preserve">посрамленные власти </w:t>
      </w:r>
      <w:r w:rsidR="00746D91">
        <w:rPr>
          <w:sz w:val="28"/>
          <w:szCs w:val="28"/>
        </w:rPr>
        <w:t>организовали музей</w:t>
      </w:r>
      <w:r w:rsidR="003A6C20">
        <w:rPr>
          <w:sz w:val="28"/>
          <w:szCs w:val="28"/>
        </w:rPr>
        <w:t xml:space="preserve">, </w:t>
      </w:r>
      <w:r w:rsidR="00093E8D">
        <w:rPr>
          <w:sz w:val="28"/>
          <w:szCs w:val="28"/>
        </w:rPr>
        <w:t>а к столбу проложили асфальтовую дорожку - дабы не заросла народная тропа. Обо</w:t>
      </w:r>
      <w:r w:rsidR="00D64B85">
        <w:rPr>
          <w:sz w:val="28"/>
          <w:szCs w:val="28"/>
        </w:rPr>
        <w:t xml:space="preserve"> всем об этом рассказывает </w:t>
      </w:r>
      <w:proofErr w:type="spellStart"/>
      <w:r w:rsidR="00D64B85">
        <w:rPr>
          <w:sz w:val="28"/>
          <w:szCs w:val="28"/>
        </w:rPr>
        <w:t>внесюжетный</w:t>
      </w:r>
      <w:proofErr w:type="spellEnd"/>
      <w:r w:rsidR="00093E8D">
        <w:rPr>
          <w:sz w:val="28"/>
          <w:szCs w:val="28"/>
        </w:rPr>
        <w:t xml:space="preserve"> персонаж,</w:t>
      </w:r>
      <w:r w:rsidR="0070264F">
        <w:rPr>
          <w:sz w:val="28"/>
          <w:szCs w:val="28"/>
        </w:rPr>
        <w:t xml:space="preserve"> Юноша на скейтборде</w:t>
      </w:r>
      <w:r w:rsidR="00093E8D">
        <w:rPr>
          <w:sz w:val="28"/>
          <w:szCs w:val="28"/>
        </w:rPr>
        <w:t>, в футболке</w:t>
      </w:r>
      <w:r w:rsidR="0070264F">
        <w:rPr>
          <w:sz w:val="28"/>
          <w:szCs w:val="28"/>
        </w:rPr>
        <w:t xml:space="preserve"> с надписью «СССР»</w:t>
      </w:r>
      <w:r w:rsidR="00093E8D">
        <w:rPr>
          <w:sz w:val="28"/>
          <w:szCs w:val="28"/>
        </w:rPr>
        <w:t>, срывая</w:t>
      </w:r>
      <w:r w:rsidR="0070264F">
        <w:rPr>
          <w:sz w:val="28"/>
          <w:szCs w:val="28"/>
        </w:rPr>
        <w:t xml:space="preserve"> со стены плакаты с лозунгами перестройки, предвыборные листовки</w:t>
      </w:r>
      <w:r w:rsidR="00D64B85">
        <w:rPr>
          <w:sz w:val="28"/>
          <w:szCs w:val="28"/>
        </w:rPr>
        <w:t>,</w:t>
      </w:r>
      <w:r w:rsidR="0070264F">
        <w:rPr>
          <w:sz w:val="28"/>
          <w:szCs w:val="28"/>
        </w:rPr>
        <w:t xml:space="preserve"> – и мы</w:t>
      </w:r>
      <w:r w:rsidR="00746D91">
        <w:rPr>
          <w:sz w:val="28"/>
          <w:szCs w:val="28"/>
        </w:rPr>
        <w:t xml:space="preserve"> снова</w:t>
      </w:r>
      <w:r w:rsidR="008D4C43">
        <w:rPr>
          <w:sz w:val="28"/>
          <w:szCs w:val="28"/>
        </w:rPr>
        <w:t xml:space="preserve"> видим интерьер </w:t>
      </w:r>
      <w:r w:rsidR="0070264F">
        <w:rPr>
          <w:sz w:val="28"/>
          <w:szCs w:val="28"/>
        </w:rPr>
        <w:t>д</w:t>
      </w:r>
      <w:r w:rsidR="008D4C43">
        <w:rPr>
          <w:sz w:val="28"/>
          <w:szCs w:val="28"/>
        </w:rPr>
        <w:t>о</w:t>
      </w:r>
      <w:r w:rsidR="0070264F">
        <w:rPr>
          <w:sz w:val="28"/>
          <w:szCs w:val="28"/>
        </w:rPr>
        <w:t>военной танцплощадки</w:t>
      </w:r>
      <w:r w:rsidR="00AC184F">
        <w:rPr>
          <w:sz w:val="28"/>
          <w:szCs w:val="28"/>
        </w:rPr>
        <w:t>. Н</w:t>
      </w:r>
      <w:r w:rsidR="00F54FC1">
        <w:rPr>
          <w:sz w:val="28"/>
          <w:szCs w:val="28"/>
        </w:rPr>
        <w:t xml:space="preserve">а своем излюбленном месте </w:t>
      </w:r>
      <w:r w:rsidR="00AC184F">
        <w:rPr>
          <w:sz w:val="28"/>
          <w:szCs w:val="28"/>
        </w:rPr>
        <w:t xml:space="preserve">появляются </w:t>
      </w:r>
      <w:r w:rsidR="00F54FC1">
        <w:rPr>
          <w:sz w:val="28"/>
          <w:szCs w:val="28"/>
        </w:rPr>
        <w:t xml:space="preserve">знакомые нам молодые, не искалеченные </w:t>
      </w:r>
      <w:r w:rsidR="003A6C20">
        <w:rPr>
          <w:sz w:val="28"/>
          <w:szCs w:val="28"/>
        </w:rPr>
        <w:t xml:space="preserve">еще </w:t>
      </w:r>
      <w:r w:rsidR="00F54FC1">
        <w:rPr>
          <w:sz w:val="28"/>
          <w:szCs w:val="28"/>
        </w:rPr>
        <w:t>войной пары и легко кру</w:t>
      </w:r>
      <w:r w:rsidR="00AC184F">
        <w:rPr>
          <w:sz w:val="28"/>
          <w:szCs w:val="28"/>
        </w:rPr>
        <w:t>жатся под доносящуюся издали</w:t>
      </w:r>
      <w:r w:rsidR="00F54FC1">
        <w:rPr>
          <w:sz w:val="28"/>
          <w:szCs w:val="28"/>
        </w:rPr>
        <w:t xml:space="preserve"> мелодию «Дня Победы».</w:t>
      </w:r>
      <w:r w:rsidR="000F3750">
        <w:rPr>
          <w:sz w:val="28"/>
          <w:szCs w:val="28"/>
        </w:rPr>
        <w:t xml:space="preserve"> </w:t>
      </w:r>
      <w:r w:rsidR="006A5254">
        <w:rPr>
          <w:sz w:val="28"/>
          <w:szCs w:val="28"/>
        </w:rPr>
        <w:t xml:space="preserve">Кольцевая композиция пьесы </w:t>
      </w:r>
      <w:r w:rsidR="003A6C20">
        <w:rPr>
          <w:sz w:val="28"/>
          <w:szCs w:val="28"/>
        </w:rPr>
        <w:t>закрепляет</w:t>
      </w:r>
      <w:r w:rsidR="006A5254">
        <w:rPr>
          <w:sz w:val="28"/>
          <w:szCs w:val="28"/>
        </w:rPr>
        <w:t xml:space="preserve"> значимость танца как сквозного мотива</w:t>
      </w:r>
      <w:r w:rsidR="00324D4B">
        <w:rPr>
          <w:sz w:val="28"/>
          <w:szCs w:val="28"/>
        </w:rPr>
        <w:t xml:space="preserve"> и приглушает нотки ностальгии по СССР:  здесь</w:t>
      </w:r>
      <w:r w:rsidR="006A5254">
        <w:rPr>
          <w:sz w:val="28"/>
          <w:szCs w:val="28"/>
        </w:rPr>
        <w:t xml:space="preserve"> обнаруживает</w:t>
      </w:r>
      <w:r w:rsidR="00324D4B">
        <w:rPr>
          <w:sz w:val="28"/>
          <w:szCs w:val="28"/>
        </w:rPr>
        <w:t>ся</w:t>
      </w:r>
      <w:r w:rsidR="006A5254">
        <w:rPr>
          <w:sz w:val="28"/>
          <w:szCs w:val="28"/>
        </w:rPr>
        <w:t xml:space="preserve"> еще один важный смысл – «вальс</w:t>
      </w:r>
      <w:r w:rsidR="00B8478C">
        <w:rPr>
          <w:sz w:val="28"/>
          <w:szCs w:val="28"/>
        </w:rPr>
        <w:t>а вихорь шумный» уподоблен</w:t>
      </w:r>
      <w:r w:rsidR="006A5254">
        <w:rPr>
          <w:sz w:val="28"/>
          <w:szCs w:val="28"/>
        </w:rPr>
        <w:t xml:space="preserve"> вечному</w:t>
      </w:r>
      <w:r w:rsidR="00AC184F">
        <w:rPr>
          <w:sz w:val="28"/>
          <w:szCs w:val="28"/>
        </w:rPr>
        <w:t xml:space="preserve"> круговороту жизни, обновлению</w:t>
      </w:r>
      <w:r w:rsidR="00B8478C">
        <w:rPr>
          <w:sz w:val="28"/>
          <w:szCs w:val="28"/>
        </w:rPr>
        <w:t xml:space="preserve"> мира</w:t>
      </w:r>
      <w:r w:rsidR="00AC184F">
        <w:rPr>
          <w:sz w:val="28"/>
          <w:szCs w:val="28"/>
        </w:rPr>
        <w:t>, тесно связан с темой памяти.</w:t>
      </w:r>
      <w:r w:rsidR="003A6C20">
        <w:rPr>
          <w:sz w:val="28"/>
          <w:szCs w:val="28"/>
        </w:rPr>
        <w:t xml:space="preserve"> </w:t>
      </w:r>
    </w:p>
    <w:p w:rsidR="000C2B1D" w:rsidRDefault="000F3750" w:rsidP="00B1300F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Итак, </w:t>
      </w:r>
      <w:r w:rsidR="002D6AB1">
        <w:rPr>
          <w:sz w:val="28"/>
          <w:szCs w:val="28"/>
        </w:rPr>
        <w:t xml:space="preserve">стихия танца </w:t>
      </w:r>
      <w:r w:rsidR="008D4C43">
        <w:rPr>
          <w:sz w:val="28"/>
          <w:szCs w:val="28"/>
        </w:rPr>
        <w:t>в пьесе Башкуева проявляется как на уровне макроструктуры (</w:t>
      </w:r>
      <w:proofErr w:type="spellStart"/>
      <w:r w:rsidR="008D4C43">
        <w:rPr>
          <w:sz w:val="28"/>
          <w:szCs w:val="28"/>
        </w:rPr>
        <w:t>хронотоп</w:t>
      </w:r>
      <w:proofErr w:type="spellEnd"/>
      <w:r w:rsidR="008D4C43">
        <w:rPr>
          <w:sz w:val="28"/>
          <w:szCs w:val="28"/>
        </w:rPr>
        <w:t xml:space="preserve">, сценическое пространство, </w:t>
      </w:r>
      <w:r w:rsidR="002A6ECE">
        <w:rPr>
          <w:sz w:val="28"/>
          <w:szCs w:val="28"/>
        </w:rPr>
        <w:t xml:space="preserve">элементы действия, </w:t>
      </w:r>
      <w:r w:rsidR="008D4C43">
        <w:rPr>
          <w:sz w:val="28"/>
          <w:szCs w:val="28"/>
        </w:rPr>
        <w:t>базовые символы), так и на уровне микроструктуры - например, многие реплики героев содержат «танцевальную» лексику и отл</w:t>
      </w:r>
      <w:r w:rsidR="007B014E">
        <w:rPr>
          <w:sz w:val="28"/>
          <w:szCs w:val="28"/>
        </w:rPr>
        <w:t xml:space="preserve">ичаются не только </w:t>
      </w:r>
      <w:r w:rsidR="00B8478C">
        <w:rPr>
          <w:sz w:val="28"/>
          <w:szCs w:val="28"/>
        </w:rPr>
        <w:t xml:space="preserve"> а</w:t>
      </w:r>
      <w:r w:rsidR="008D4C43">
        <w:rPr>
          <w:sz w:val="28"/>
          <w:szCs w:val="28"/>
        </w:rPr>
        <w:t>фори</w:t>
      </w:r>
      <w:r w:rsidR="00B8478C">
        <w:rPr>
          <w:sz w:val="28"/>
          <w:szCs w:val="28"/>
        </w:rPr>
        <w:t>сти</w:t>
      </w:r>
      <w:r w:rsidR="008D4C43">
        <w:rPr>
          <w:sz w:val="28"/>
          <w:szCs w:val="28"/>
        </w:rPr>
        <w:t xml:space="preserve">чностью, но и ритмической организацией </w:t>
      </w:r>
      <w:r w:rsidR="008D4C43" w:rsidRPr="002A6ECE">
        <w:rPr>
          <w:sz w:val="28"/>
          <w:szCs w:val="28"/>
        </w:rPr>
        <w:t xml:space="preserve">(«…все мы тут </w:t>
      </w:r>
      <w:proofErr w:type="spellStart"/>
      <w:r w:rsidR="008D4C43" w:rsidRPr="002A6ECE">
        <w:rPr>
          <w:sz w:val="28"/>
          <w:szCs w:val="28"/>
        </w:rPr>
        <w:t>тяжелосердечнораненые</w:t>
      </w:r>
      <w:proofErr w:type="spellEnd"/>
      <w:r w:rsidR="008D4C43" w:rsidRPr="002A6ECE">
        <w:rPr>
          <w:sz w:val="28"/>
          <w:szCs w:val="28"/>
        </w:rPr>
        <w:t>» - плясовой ритм,</w:t>
      </w:r>
      <w:r w:rsidR="002A6ECE">
        <w:rPr>
          <w:sz w:val="28"/>
          <w:szCs w:val="28"/>
        </w:rPr>
        <w:t xml:space="preserve"> близкий</w:t>
      </w:r>
      <w:r w:rsidR="008D4C43" w:rsidRPr="002A6ECE">
        <w:rPr>
          <w:sz w:val="28"/>
          <w:szCs w:val="28"/>
        </w:rPr>
        <w:t xml:space="preserve"> хореическому, «война</w:t>
      </w:r>
      <w:r w:rsidR="007B014E">
        <w:rPr>
          <w:sz w:val="28"/>
          <w:szCs w:val="28"/>
        </w:rPr>
        <w:t xml:space="preserve"> по наследству не передается» - амфибрахий, «я толкую, одна у нас рана – сердечная</w:t>
      </w:r>
      <w:proofErr w:type="gramEnd"/>
      <w:r w:rsidR="007B014E">
        <w:rPr>
          <w:sz w:val="28"/>
          <w:szCs w:val="28"/>
        </w:rPr>
        <w:t>» - анапест</w:t>
      </w:r>
      <w:r w:rsidR="008D4C43" w:rsidRPr="002A6ECE">
        <w:rPr>
          <w:sz w:val="28"/>
          <w:szCs w:val="28"/>
        </w:rPr>
        <w:t xml:space="preserve"> и т.п.)</w:t>
      </w:r>
      <w:r w:rsidR="007B014E">
        <w:rPr>
          <w:sz w:val="28"/>
          <w:szCs w:val="28"/>
        </w:rPr>
        <w:t>. Эта стихия</w:t>
      </w:r>
      <w:r w:rsidR="002A6ECE">
        <w:rPr>
          <w:sz w:val="28"/>
          <w:szCs w:val="28"/>
        </w:rPr>
        <w:t xml:space="preserve"> заключает в себе</w:t>
      </w:r>
      <w:r w:rsidR="002D6AB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B1300F" w:rsidRPr="00B1300F">
        <w:rPr>
          <w:sz w:val="28"/>
          <w:szCs w:val="28"/>
        </w:rPr>
        <w:t>ножество оттенков</w:t>
      </w:r>
      <w:r w:rsidR="002D6AB1">
        <w:rPr>
          <w:sz w:val="28"/>
          <w:szCs w:val="28"/>
        </w:rPr>
        <w:t xml:space="preserve"> и смыслов</w:t>
      </w:r>
      <w:r w:rsidR="00B1300F" w:rsidRPr="00B1300F">
        <w:rPr>
          <w:sz w:val="28"/>
          <w:szCs w:val="28"/>
        </w:rPr>
        <w:t xml:space="preserve">: </w:t>
      </w:r>
      <w:r w:rsidR="00D72D0D">
        <w:rPr>
          <w:sz w:val="28"/>
          <w:szCs w:val="28"/>
        </w:rPr>
        <w:t>танец лирический, перед</w:t>
      </w:r>
      <w:r w:rsidR="00B1300F" w:rsidRPr="00B1300F">
        <w:rPr>
          <w:sz w:val="28"/>
          <w:szCs w:val="28"/>
        </w:rPr>
        <w:t>ающий состояние влюбленности, молодых надежд, флирта</w:t>
      </w:r>
      <w:r w:rsidR="00D72D0D">
        <w:rPr>
          <w:sz w:val="28"/>
          <w:szCs w:val="28"/>
        </w:rPr>
        <w:t>, озорства, символ начала жизни; танец военного времени</w:t>
      </w:r>
      <w:r w:rsidR="00B1300F" w:rsidRPr="00B1300F">
        <w:rPr>
          <w:sz w:val="28"/>
          <w:szCs w:val="28"/>
        </w:rPr>
        <w:t xml:space="preserve">, </w:t>
      </w:r>
      <w:r w:rsidR="00D72D0D">
        <w:rPr>
          <w:sz w:val="28"/>
          <w:szCs w:val="28"/>
        </w:rPr>
        <w:t>исполняемый женскими парами или в одиночку, отражает извращающую основы жизни сущность войны; танец героини с пиджаком недоступного для нее мужчины</w:t>
      </w:r>
      <w:r w:rsidR="00F1756D">
        <w:rPr>
          <w:sz w:val="28"/>
          <w:szCs w:val="28"/>
        </w:rPr>
        <w:t xml:space="preserve"> – легко</w:t>
      </w:r>
      <w:r>
        <w:rPr>
          <w:sz w:val="28"/>
          <w:szCs w:val="28"/>
        </w:rPr>
        <w:t>е</w:t>
      </w:r>
      <w:r w:rsidR="00F1756D">
        <w:rPr>
          <w:sz w:val="28"/>
          <w:szCs w:val="28"/>
        </w:rPr>
        <w:t xml:space="preserve"> </w:t>
      </w:r>
      <w:r w:rsidR="00D72D0D">
        <w:rPr>
          <w:sz w:val="28"/>
          <w:szCs w:val="28"/>
        </w:rPr>
        <w:t>ироническое воплощение</w:t>
      </w:r>
      <w:r w:rsidR="00F1756D">
        <w:rPr>
          <w:sz w:val="28"/>
          <w:szCs w:val="28"/>
        </w:rPr>
        <w:t xml:space="preserve"> недостижимой мечты</w:t>
      </w:r>
      <w:r w:rsidR="00B1300F" w:rsidRPr="00B1300F">
        <w:rPr>
          <w:sz w:val="28"/>
          <w:szCs w:val="28"/>
        </w:rPr>
        <w:t xml:space="preserve">; </w:t>
      </w:r>
      <w:proofErr w:type="gramStart"/>
      <w:r w:rsidR="00B1300F" w:rsidRPr="00B1300F">
        <w:rPr>
          <w:sz w:val="28"/>
          <w:szCs w:val="28"/>
        </w:rPr>
        <w:t xml:space="preserve">кружение </w:t>
      </w:r>
      <w:r w:rsidR="00D72D0D">
        <w:rPr>
          <w:sz w:val="28"/>
          <w:szCs w:val="28"/>
        </w:rPr>
        <w:t xml:space="preserve">безногого </w:t>
      </w:r>
      <w:r w:rsidR="00B1300F" w:rsidRPr="00B1300F">
        <w:rPr>
          <w:sz w:val="28"/>
          <w:szCs w:val="28"/>
        </w:rPr>
        <w:t>инвалида на дощечке</w:t>
      </w:r>
      <w:r w:rsidR="00D72D0D">
        <w:rPr>
          <w:sz w:val="28"/>
          <w:szCs w:val="28"/>
        </w:rPr>
        <w:t xml:space="preserve"> между танцующих пар – страшный абсурд жизни истребляющего самое себя</w:t>
      </w:r>
      <w:r w:rsidR="007F3759">
        <w:rPr>
          <w:sz w:val="28"/>
          <w:szCs w:val="28"/>
        </w:rPr>
        <w:t xml:space="preserve"> человечества;</w:t>
      </w:r>
      <w:r w:rsidR="00B1300F" w:rsidRPr="00B1300F">
        <w:rPr>
          <w:sz w:val="28"/>
          <w:szCs w:val="28"/>
        </w:rPr>
        <w:t xml:space="preserve"> </w:t>
      </w:r>
      <w:r w:rsidR="007F3759">
        <w:rPr>
          <w:sz w:val="28"/>
          <w:szCs w:val="28"/>
        </w:rPr>
        <w:t>пронзительный, целомудренный «танец верности» героев</w:t>
      </w:r>
      <w:r w:rsidR="00B1300F" w:rsidRPr="00B1300F">
        <w:rPr>
          <w:sz w:val="28"/>
          <w:szCs w:val="28"/>
        </w:rPr>
        <w:t xml:space="preserve"> с портретами погибших </w:t>
      </w:r>
      <w:r w:rsidR="007F3759">
        <w:rPr>
          <w:sz w:val="28"/>
          <w:szCs w:val="28"/>
        </w:rPr>
        <w:t>возлюбленных – воплощение неумирающей любви;  т</w:t>
      </w:r>
      <w:r w:rsidR="00B1300F" w:rsidRPr="00B1300F">
        <w:rPr>
          <w:sz w:val="28"/>
          <w:szCs w:val="28"/>
        </w:rPr>
        <w:t xml:space="preserve">анец «теней» прошлого, </w:t>
      </w:r>
      <w:r w:rsidR="007F3759">
        <w:rPr>
          <w:sz w:val="28"/>
          <w:szCs w:val="28"/>
        </w:rPr>
        <w:t xml:space="preserve">душ умерших, которые устремляются под покровом ночи на место своих давних встреч, - вводит </w:t>
      </w:r>
      <w:r w:rsidR="00B1300F" w:rsidRPr="00B1300F">
        <w:rPr>
          <w:sz w:val="28"/>
          <w:szCs w:val="28"/>
        </w:rPr>
        <w:t>мотив пам</w:t>
      </w:r>
      <w:r w:rsidR="007E6BDC">
        <w:rPr>
          <w:sz w:val="28"/>
          <w:szCs w:val="28"/>
        </w:rPr>
        <w:t>яти и вечного обновления</w:t>
      </w:r>
      <w:r w:rsidR="003F50E3">
        <w:rPr>
          <w:sz w:val="28"/>
          <w:szCs w:val="28"/>
        </w:rPr>
        <w:t>.</w:t>
      </w:r>
      <w:proofErr w:type="gramEnd"/>
      <w:r w:rsidR="003F50E3">
        <w:rPr>
          <w:sz w:val="28"/>
          <w:szCs w:val="28"/>
        </w:rPr>
        <w:t xml:space="preserve"> </w:t>
      </w:r>
      <w:r w:rsidR="002D6AB1">
        <w:rPr>
          <w:sz w:val="28"/>
          <w:szCs w:val="28"/>
        </w:rPr>
        <w:t xml:space="preserve"> </w:t>
      </w:r>
      <w:r w:rsidR="00F26054">
        <w:rPr>
          <w:sz w:val="28"/>
          <w:szCs w:val="28"/>
        </w:rPr>
        <w:t>Так в пьесе бурят</w:t>
      </w:r>
      <w:r w:rsidR="008145B8">
        <w:rPr>
          <w:sz w:val="28"/>
          <w:szCs w:val="28"/>
        </w:rPr>
        <w:t xml:space="preserve">ского драматурга создается не </w:t>
      </w:r>
      <w:proofErr w:type="spellStart"/>
      <w:r w:rsidR="008145B8">
        <w:rPr>
          <w:sz w:val="28"/>
          <w:szCs w:val="28"/>
        </w:rPr>
        <w:t>мунковский</w:t>
      </w:r>
      <w:proofErr w:type="spellEnd"/>
      <w:r w:rsidR="007B014E">
        <w:rPr>
          <w:sz w:val="28"/>
          <w:szCs w:val="28"/>
        </w:rPr>
        <w:t>*</w:t>
      </w:r>
      <w:r w:rsidR="008145B8">
        <w:rPr>
          <w:sz w:val="28"/>
          <w:szCs w:val="28"/>
        </w:rPr>
        <w:t>, но по-своему</w:t>
      </w:r>
      <w:r w:rsidR="00093E8D">
        <w:rPr>
          <w:sz w:val="28"/>
          <w:szCs w:val="28"/>
        </w:rPr>
        <w:t xml:space="preserve"> выразительный и многозначный «т</w:t>
      </w:r>
      <w:r w:rsidR="008145B8">
        <w:rPr>
          <w:sz w:val="28"/>
          <w:szCs w:val="28"/>
        </w:rPr>
        <w:t>ане</w:t>
      </w:r>
      <w:r w:rsidR="002D6AB1">
        <w:rPr>
          <w:sz w:val="28"/>
          <w:szCs w:val="28"/>
        </w:rPr>
        <w:t>ц жизни</w:t>
      </w:r>
      <w:r w:rsidR="008145B8">
        <w:rPr>
          <w:sz w:val="28"/>
          <w:szCs w:val="28"/>
        </w:rPr>
        <w:t>»</w:t>
      </w:r>
      <w:r w:rsidR="002D6AB1">
        <w:rPr>
          <w:sz w:val="28"/>
          <w:szCs w:val="28"/>
        </w:rPr>
        <w:t xml:space="preserve">. </w:t>
      </w:r>
      <w:r w:rsidR="002A6ECE">
        <w:rPr>
          <w:sz w:val="28"/>
          <w:szCs w:val="28"/>
        </w:rPr>
        <w:t xml:space="preserve">Поэтому вряд ли был прав автор одной из рецензий на пьесу «С.С.С.Р.», утверждавший, что  </w:t>
      </w:r>
      <w:r w:rsidR="002A6ECE" w:rsidRPr="007B014E">
        <w:rPr>
          <w:sz w:val="28"/>
          <w:szCs w:val="28"/>
        </w:rPr>
        <w:t>это  «работа исключительно местная, с колоритом и характерами, привязанными к Бурят</w:t>
      </w:r>
      <w:proofErr w:type="gramStart"/>
      <w:r w:rsidR="002A6ECE" w:rsidRPr="007B014E">
        <w:rPr>
          <w:sz w:val="28"/>
          <w:szCs w:val="28"/>
        </w:rPr>
        <w:t>ии и ее</w:t>
      </w:r>
      <w:proofErr w:type="gramEnd"/>
      <w:r w:rsidR="002A6ECE" w:rsidRPr="007B014E">
        <w:rPr>
          <w:sz w:val="28"/>
          <w:szCs w:val="28"/>
        </w:rPr>
        <w:t xml:space="preserve"> столице</w:t>
      </w:r>
      <w:r w:rsidR="00276C3F" w:rsidRPr="007B014E">
        <w:rPr>
          <w:sz w:val="28"/>
          <w:szCs w:val="28"/>
        </w:rPr>
        <w:t>»</w:t>
      </w:r>
      <w:r w:rsidR="00276C3F">
        <w:rPr>
          <w:i/>
          <w:sz w:val="28"/>
          <w:szCs w:val="28"/>
        </w:rPr>
        <w:t xml:space="preserve"> </w:t>
      </w:r>
      <w:r w:rsidR="00276C3F" w:rsidRPr="007B014E">
        <w:rPr>
          <w:sz w:val="28"/>
          <w:szCs w:val="28"/>
        </w:rPr>
        <w:t>(6)</w:t>
      </w:r>
      <w:r w:rsidR="002A6ECE" w:rsidRPr="007B014E">
        <w:rPr>
          <w:sz w:val="28"/>
          <w:szCs w:val="28"/>
        </w:rPr>
        <w:t xml:space="preserve">. </w:t>
      </w:r>
      <w:r w:rsidR="002A6ECE">
        <w:rPr>
          <w:sz w:val="28"/>
          <w:szCs w:val="28"/>
        </w:rPr>
        <w:t>Проблематика, характеры и язык пьесы</w:t>
      </w:r>
      <w:r w:rsidR="007E6BDC">
        <w:rPr>
          <w:sz w:val="28"/>
          <w:szCs w:val="28"/>
        </w:rPr>
        <w:t xml:space="preserve"> представляются </w:t>
      </w:r>
      <w:r w:rsidR="002A6ECE">
        <w:rPr>
          <w:sz w:val="28"/>
          <w:szCs w:val="28"/>
        </w:rPr>
        <w:t xml:space="preserve"> вполне универсальны</w:t>
      </w:r>
      <w:r w:rsidR="007E6BDC">
        <w:rPr>
          <w:sz w:val="28"/>
          <w:szCs w:val="28"/>
        </w:rPr>
        <w:t>ми</w:t>
      </w:r>
      <w:r w:rsidR="002A6ECE">
        <w:rPr>
          <w:sz w:val="28"/>
          <w:szCs w:val="28"/>
        </w:rPr>
        <w:t xml:space="preserve">. </w:t>
      </w:r>
      <w:proofErr w:type="gramStart"/>
      <w:r w:rsidR="00614F10">
        <w:rPr>
          <w:sz w:val="28"/>
          <w:szCs w:val="28"/>
        </w:rPr>
        <w:t>Ч</w:t>
      </w:r>
      <w:r w:rsidR="002D6AB1">
        <w:rPr>
          <w:sz w:val="28"/>
          <w:szCs w:val="28"/>
        </w:rPr>
        <w:t xml:space="preserve">ерез тур вальса, который, как пела К. Шульженко, «воевал и в шинели шел, запылен», автор подходит  к изображению целой исторической эпохи и к </w:t>
      </w:r>
      <w:r w:rsidR="002D6AB1">
        <w:rPr>
          <w:sz w:val="28"/>
          <w:szCs w:val="28"/>
        </w:rPr>
        <w:lastRenderedPageBreak/>
        <w:t>размышлению о том, «какими мы пришли в новое тысячелетие и как преодолеваем его»</w:t>
      </w:r>
      <w:r w:rsidR="00276C3F">
        <w:rPr>
          <w:color w:val="FF0000"/>
          <w:sz w:val="28"/>
          <w:szCs w:val="28"/>
        </w:rPr>
        <w:t xml:space="preserve"> </w:t>
      </w:r>
      <w:r w:rsidR="00276C3F" w:rsidRPr="007B014E">
        <w:rPr>
          <w:sz w:val="28"/>
          <w:szCs w:val="28"/>
        </w:rPr>
        <w:t>(3.</w:t>
      </w:r>
      <w:proofErr w:type="gramEnd"/>
      <w:r w:rsidR="00276C3F" w:rsidRPr="007B014E">
        <w:rPr>
          <w:sz w:val="28"/>
          <w:szCs w:val="28"/>
        </w:rPr>
        <w:t xml:space="preserve"> </w:t>
      </w:r>
      <w:proofErr w:type="gramStart"/>
      <w:r w:rsidR="00276C3F" w:rsidRPr="007B014E">
        <w:rPr>
          <w:sz w:val="28"/>
          <w:szCs w:val="28"/>
        </w:rPr>
        <w:t>С. 172).</w:t>
      </w:r>
      <w:proofErr w:type="gramEnd"/>
    </w:p>
    <w:p w:rsidR="007B014E" w:rsidRPr="007B014E" w:rsidRDefault="007B014E" w:rsidP="00B1300F">
      <w:pPr>
        <w:spacing w:line="240" w:lineRule="auto"/>
        <w:rPr>
          <w:sz w:val="24"/>
          <w:szCs w:val="24"/>
        </w:rPr>
      </w:pPr>
    </w:p>
    <w:p w:rsidR="007B014E" w:rsidRPr="007B014E" w:rsidRDefault="007B014E" w:rsidP="007B014E">
      <w:pPr>
        <w:pStyle w:val="a4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B014E">
        <w:rPr>
          <w:i/>
          <w:sz w:val="24"/>
          <w:szCs w:val="24"/>
        </w:rPr>
        <w:t>Имеется в виду картина Э. Мунка «Танец жизни</w:t>
      </w:r>
      <w:r w:rsidRPr="007B014E">
        <w:rPr>
          <w:sz w:val="24"/>
          <w:szCs w:val="24"/>
        </w:rPr>
        <w:t>»</w:t>
      </w:r>
      <w:r w:rsidRPr="007B014E">
        <w:t xml:space="preserve"> </w:t>
      </w:r>
      <w:r>
        <w:t xml:space="preserve">(1900) из </w:t>
      </w:r>
      <w:r>
        <w:rPr>
          <w:sz w:val="24"/>
          <w:szCs w:val="24"/>
        </w:rPr>
        <w:t xml:space="preserve">цикла </w:t>
      </w:r>
      <w:r w:rsidRPr="007B014E">
        <w:rPr>
          <w:sz w:val="24"/>
          <w:szCs w:val="24"/>
        </w:rPr>
        <w:t>«Фриз жизни: поэма о любви, жизни и смерти»</w:t>
      </w:r>
    </w:p>
    <w:p w:rsidR="000C2B1D" w:rsidRDefault="000C2B1D" w:rsidP="00B1300F">
      <w:pPr>
        <w:spacing w:line="240" w:lineRule="auto"/>
        <w:rPr>
          <w:sz w:val="28"/>
          <w:szCs w:val="28"/>
        </w:rPr>
      </w:pPr>
    </w:p>
    <w:p w:rsidR="00EC0D4E" w:rsidRPr="00E57648" w:rsidRDefault="00EC0D4E" w:rsidP="00B1300F">
      <w:pPr>
        <w:spacing w:line="240" w:lineRule="auto"/>
        <w:rPr>
          <w:i/>
          <w:sz w:val="24"/>
          <w:szCs w:val="24"/>
        </w:rPr>
      </w:pPr>
      <w:r w:rsidRPr="00E57648">
        <w:rPr>
          <w:i/>
          <w:sz w:val="24"/>
          <w:szCs w:val="24"/>
        </w:rPr>
        <w:t>Литература:</w:t>
      </w:r>
    </w:p>
    <w:p w:rsidR="00EC0D4E" w:rsidRPr="00E57648" w:rsidRDefault="00EC0D4E" w:rsidP="00E57648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57648">
        <w:rPr>
          <w:sz w:val="24"/>
          <w:szCs w:val="24"/>
        </w:rPr>
        <w:t>Коляда Н.</w:t>
      </w:r>
      <w:r w:rsidR="00E57648" w:rsidRPr="00E57648">
        <w:rPr>
          <w:sz w:val="24"/>
          <w:szCs w:val="24"/>
        </w:rPr>
        <w:t xml:space="preserve"> </w:t>
      </w:r>
      <w:hyperlink r:id="rId8" w:history="1">
        <w:r w:rsidR="00E57648" w:rsidRPr="00E57648">
          <w:rPr>
            <w:rStyle w:val="a3"/>
            <w:sz w:val="24"/>
            <w:szCs w:val="24"/>
          </w:rPr>
          <w:t>https://www.afisha.ru/performance/80895/</w:t>
        </w:r>
      </w:hyperlink>
      <w:r w:rsidR="00E57648" w:rsidRPr="00E57648">
        <w:rPr>
          <w:sz w:val="24"/>
          <w:szCs w:val="24"/>
        </w:rPr>
        <w:t xml:space="preserve"> </w:t>
      </w:r>
    </w:p>
    <w:p w:rsidR="000C2B1D" w:rsidRPr="00E57648" w:rsidRDefault="00EC0D4E" w:rsidP="00E57648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57648">
        <w:rPr>
          <w:sz w:val="24"/>
          <w:szCs w:val="24"/>
        </w:rPr>
        <w:t>Батурина А.</w:t>
      </w:r>
      <w:r w:rsidR="00E57648" w:rsidRPr="00E57648">
        <w:rPr>
          <w:sz w:val="24"/>
          <w:szCs w:val="24"/>
        </w:rPr>
        <w:t xml:space="preserve"> </w:t>
      </w:r>
      <w:hyperlink r:id="rId9" w:history="1">
        <w:r w:rsidR="00E57648" w:rsidRPr="00E57648">
          <w:rPr>
            <w:rStyle w:val="a3"/>
            <w:sz w:val="24"/>
            <w:szCs w:val="24"/>
          </w:rPr>
          <w:t>http://weburg.net/news/18337</w:t>
        </w:r>
      </w:hyperlink>
      <w:r w:rsidR="00E57648" w:rsidRPr="00E57648">
        <w:rPr>
          <w:sz w:val="24"/>
          <w:szCs w:val="24"/>
        </w:rPr>
        <w:t xml:space="preserve"> </w:t>
      </w:r>
    </w:p>
    <w:p w:rsidR="00EC0D4E" w:rsidRPr="00E57648" w:rsidRDefault="00EC0D4E" w:rsidP="00EC0D4E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E57648">
        <w:rPr>
          <w:sz w:val="24"/>
          <w:szCs w:val="24"/>
        </w:rPr>
        <w:t>Имихелова</w:t>
      </w:r>
      <w:proofErr w:type="spellEnd"/>
      <w:r w:rsidRPr="00E57648">
        <w:rPr>
          <w:sz w:val="24"/>
          <w:szCs w:val="24"/>
        </w:rPr>
        <w:t xml:space="preserve"> С.С. Драматургия Геннадия Башкуева: </w:t>
      </w:r>
      <w:proofErr w:type="gramStart"/>
      <w:r w:rsidRPr="00E57648">
        <w:rPr>
          <w:sz w:val="24"/>
          <w:szCs w:val="24"/>
        </w:rPr>
        <w:t>современное</w:t>
      </w:r>
      <w:proofErr w:type="gramEnd"/>
      <w:r w:rsidRPr="00E57648">
        <w:rPr>
          <w:sz w:val="24"/>
          <w:szCs w:val="24"/>
        </w:rPr>
        <w:t xml:space="preserve"> и вечное /Поэзия национального бытия. </w:t>
      </w:r>
      <w:r w:rsidR="00E57648" w:rsidRPr="00E57648">
        <w:rPr>
          <w:sz w:val="24"/>
          <w:szCs w:val="24"/>
        </w:rPr>
        <w:t xml:space="preserve">- </w:t>
      </w:r>
      <w:r w:rsidRPr="00E57648">
        <w:rPr>
          <w:sz w:val="24"/>
          <w:szCs w:val="24"/>
        </w:rPr>
        <w:t>Улан-Удэ, 2010</w:t>
      </w:r>
    </w:p>
    <w:p w:rsidR="00EC0D4E" w:rsidRPr="00E57648" w:rsidRDefault="00EC0D4E" w:rsidP="00EC0D4E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57648">
        <w:rPr>
          <w:sz w:val="24"/>
          <w:szCs w:val="24"/>
        </w:rPr>
        <w:t>Здесь и далее текст пьесы цитируется по</w:t>
      </w:r>
      <w:r w:rsidR="00E57648" w:rsidRPr="00E57648">
        <w:rPr>
          <w:sz w:val="24"/>
          <w:szCs w:val="24"/>
        </w:rPr>
        <w:t xml:space="preserve"> книге</w:t>
      </w:r>
      <w:r w:rsidRPr="00E57648">
        <w:rPr>
          <w:sz w:val="24"/>
          <w:szCs w:val="24"/>
        </w:rPr>
        <w:t>: Геннадий Башкуев. Пьесы разных лет</w:t>
      </w:r>
      <w:r w:rsidR="00E57648" w:rsidRPr="00E57648">
        <w:rPr>
          <w:sz w:val="24"/>
          <w:szCs w:val="24"/>
        </w:rPr>
        <w:t>. – Улан-Удэ, 2007</w:t>
      </w:r>
    </w:p>
    <w:p w:rsidR="00E57648" w:rsidRPr="00E57648" w:rsidRDefault="00E57648" w:rsidP="00E57648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57648">
        <w:rPr>
          <w:sz w:val="24"/>
          <w:szCs w:val="24"/>
        </w:rPr>
        <w:t xml:space="preserve">Савинова Т. </w:t>
      </w:r>
      <w:hyperlink r:id="rId10" w:history="1">
        <w:r w:rsidRPr="00E57648">
          <w:rPr>
            <w:rStyle w:val="a3"/>
            <w:sz w:val="24"/>
            <w:szCs w:val="24"/>
          </w:rPr>
          <w:t>http://www.bsu.ru/content/disser/149/dissertaciya_savinovana-sait.pdf</w:t>
        </w:r>
      </w:hyperlink>
      <w:r w:rsidRPr="00E57648">
        <w:rPr>
          <w:sz w:val="24"/>
          <w:szCs w:val="24"/>
        </w:rPr>
        <w:t xml:space="preserve"> </w:t>
      </w:r>
    </w:p>
    <w:p w:rsidR="00E57648" w:rsidRPr="00E57648" w:rsidRDefault="002516E2" w:rsidP="00E57648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hyperlink r:id="rId11" w:history="1">
        <w:r w:rsidR="00E57648" w:rsidRPr="00E57648">
          <w:rPr>
            <w:rStyle w:val="a3"/>
            <w:sz w:val="24"/>
            <w:szCs w:val="24"/>
          </w:rPr>
          <w:t>http://baikal-info.ru/number1/2005/24/007002.html</w:t>
        </w:r>
      </w:hyperlink>
      <w:r w:rsidR="00E57648" w:rsidRPr="00E57648">
        <w:rPr>
          <w:sz w:val="24"/>
          <w:szCs w:val="24"/>
        </w:rPr>
        <w:t xml:space="preserve"> </w:t>
      </w:r>
    </w:p>
    <w:p w:rsidR="000C2B1D" w:rsidRPr="00E57648" w:rsidRDefault="000C2B1D" w:rsidP="00B1300F">
      <w:pPr>
        <w:spacing w:line="240" w:lineRule="auto"/>
        <w:rPr>
          <w:sz w:val="24"/>
          <w:szCs w:val="24"/>
        </w:rPr>
      </w:pPr>
    </w:p>
    <w:p w:rsidR="000C2B1D" w:rsidRDefault="000C2B1D" w:rsidP="00B1300F">
      <w:pPr>
        <w:spacing w:line="240" w:lineRule="auto"/>
        <w:rPr>
          <w:sz w:val="28"/>
          <w:szCs w:val="28"/>
        </w:rPr>
      </w:pPr>
    </w:p>
    <w:p w:rsidR="000C2B1D" w:rsidRDefault="000C2B1D" w:rsidP="00B1300F">
      <w:pPr>
        <w:spacing w:line="240" w:lineRule="auto"/>
        <w:rPr>
          <w:sz w:val="28"/>
          <w:szCs w:val="28"/>
        </w:rPr>
      </w:pPr>
    </w:p>
    <w:p w:rsidR="000C2B1D" w:rsidRDefault="000C2B1D" w:rsidP="00B1300F">
      <w:pPr>
        <w:spacing w:line="240" w:lineRule="auto"/>
        <w:rPr>
          <w:sz w:val="28"/>
          <w:szCs w:val="28"/>
        </w:rPr>
      </w:pPr>
    </w:p>
    <w:p w:rsidR="000C2B1D" w:rsidRDefault="000C2B1D" w:rsidP="00B1300F">
      <w:pPr>
        <w:spacing w:line="240" w:lineRule="auto"/>
        <w:rPr>
          <w:sz w:val="28"/>
          <w:szCs w:val="28"/>
        </w:rPr>
      </w:pPr>
    </w:p>
    <w:p w:rsidR="000C2B1D" w:rsidRDefault="000C2B1D" w:rsidP="00B1300F">
      <w:pPr>
        <w:spacing w:line="240" w:lineRule="auto"/>
        <w:rPr>
          <w:sz w:val="28"/>
          <w:szCs w:val="28"/>
        </w:rPr>
      </w:pPr>
    </w:p>
    <w:p w:rsidR="000C2B1D" w:rsidRDefault="000C2B1D" w:rsidP="00B1300F">
      <w:pPr>
        <w:spacing w:line="240" w:lineRule="auto"/>
        <w:rPr>
          <w:sz w:val="28"/>
          <w:szCs w:val="28"/>
        </w:rPr>
      </w:pPr>
    </w:p>
    <w:p w:rsidR="000C2B1D" w:rsidRDefault="000C2B1D" w:rsidP="00B1300F">
      <w:pPr>
        <w:spacing w:line="240" w:lineRule="auto"/>
        <w:rPr>
          <w:sz w:val="28"/>
          <w:szCs w:val="28"/>
        </w:rPr>
      </w:pPr>
    </w:p>
    <w:p w:rsidR="008145B8" w:rsidRDefault="008145B8" w:rsidP="00B1300F">
      <w:pPr>
        <w:spacing w:line="240" w:lineRule="auto"/>
        <w:rPr>
          <w:sz w:val="28"/>
          <w:szCs w:val="28"/>
        </w:rPr>
      </w:pPr>
    </w:p>
    <w:p w:rsidR="002F3FB6" w:rsidRDefault="002F3FB6" w:rsidP="00B1300F">
      <w:pPr>
        <w:spacing w:line="240" w:lineRule="auto"/>
        <w:rPr>
          <w:sz w:val="28"/>
          <w:szCs w:val="28"/>
        </w:rPr>
      </w:pPr>
    </w:p>
    <w:p w:rsidR="002F3FB6" w:rsidRDefault="002F3FB6" w:rsidP="00B1300F">
      <w:pPr>
        <w:spacing w:line="240" w:lineRule="auto"/>
        <w:rPr>
          <w:sz w:val="28"/>
          <w:szCs w:val="28"/>
        </w:rPr>
      </w:pPr>
    </w:p>
    <w:p w:rsidR="002F3FB6" w:rsidRDefault="002F3FB6" w:rsidP="00B1300F">
      <w:pPr>
        <w:spacing w:line="240" w:lineRule="auto"/>
        <w:rPr>
          <w:sz w:val="28"/>
          <w:szCs w:val="28"/>
        </w:rPr>
      </w:pPr>
    </w:p>
    <w:p w:rsidR="00215B2F" w:rsidRDefault="00215B2F" w:rsidP="00B1300F">
      <w:pPr>
        <w:spacing w:line="240" w:lineRule="auto"/>
        <w:rPr>
          <w:sz w:val="28"/>
          <w:szCs w:val="28"/>
        </w:rPr>
      </w:pPr>
    </w:p>
    <w:p w:rsidR="00215B2F" w:rsidRDefault="00215B2F" w:rsidP="00B1300F">
      <w:pPr>
        <w:spacing w:line="240" w:lineRule="auto"/>
        <w:rPr>
          <w:sz w:val="28"/>
          <w:szCs w:val="28"/>
        </w:rPr>
      </w:pPr>
    </w:p>
    <w:p w:rsidR="00215B2F" w:rsidRPr="00B1300F" w:rsidRDefault="00215B2F" w:rsidP="00B1300F">
      <w:pPr>
        <w:spacing w:line="240" w:lineRule="auto"/>
        <w:rPr>
          <w:sz w:val="28"/>
          <w:szCs w:val="28"/>
        </w:rPr>
      </w:pPr>
    </w:p>
    <w:p w:rsidR="004701C5" w:rsidRPr="006111F1" w:rsidRDefault="004701C5">
      <w:pPr>
        <w:spacing w:line="240" w:lineRule="auto"/>
        <w:rPr>
          <w:color w:val="0070C0"/>
          <w:sz w:val="24"/>
          <w:szCs w:val="24"/>
        </w:rPr>
      </w:pPr>
    </w:p>
    <w:sectPr w:rsidR="004701C5" w:rsidRPr="006111F1" w:rsidSect="0038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E2" w:rsidRDefault="002516E2" w:rsidP="005061F1">
      <w:pPr>
        <w:spacing w:after="0" w:line="240" w:lineRule="auto"/>
      </w:pPr>
      <w:r>
        <w:separator/>
      </w:r>
    </w:p>
  </w:endnote>
  <w:endnote w:type="continuationSeparator" w:id="0">
    <w:p w:rsidR="002516E2" w:rsidRDefault="002516E2" w:rsidP="0050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E2" w:rsidRDefault="002516E2" w:rsidP="005061F1">
      <w:pPr>
        <w:spacing w:after="0" w:line="240" w:lineRule="auto"/>
      </w:pPr>
      <w:r>
        <w:separator/>
      </w:r>
    </w:p>
  </w:footnote>
  <w:footnote w:type="continuationSeparator" w:id="0">
    <w:p w:rsidR="002516E2" w:rsidRDefault="002516E2" w:rsidP="00506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B52"/>
    <w:multiLevelType w:val="hybridMultilevel"/>
    <w:tmpl w:val="DCEE1CF4"/>
    <w:lvl w:ilvl="0" w:tplc="BF584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11624"/>
    <w:multiLevelType w:val="hybridMultilevel"/>
    <w:tmpl w:val="2678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19"/>
    <w:rsid w:val="00005BDA"/>
    <w:rsid w:val="00007FB0"/>
    <w:rsid w:val="0002113D"/>
    <w:rsid w:val="00025E7C"/>
    <w:rsid w:val="00057A63"/>
    <w:rsid w:val="000661DC"/>
    <w:rsid w:val="0008031F"/>
    <w:rsid w:val="00093E8D"/>
    <w:rsid w:val="000A30D3"/>
    <w:rsid w:val="000A72B1"/>
    <w:rsid w:val="000C2B1D"/>
    <w:rsid w:val="000E6613"/>
    <w:rsid w:val="000F3750"/>
    <w:rsid w:val="001304A3"/>
    <w:rsid w:val="001361FE"/>
    <w:rsid w:val="00161DD4"/>
    <w:rsid w:val="00162C74"/>
    <w:rsid w:val="0018586D"/>
    <w:rsid w:val="0019407E"/>
    <w:rsid w:val="001C1C16"/>
    <w:rsid w:val="001D0AFA"/>
    <w:rsid w:val="001D1A73"/>
    <w:rsid w:val="001D1ABA"/>
    <w:rsid w:val="001D4EA2"/>
    <w:rsid w:val="001F3FD8"/>
    <w:rsid w:val="00213844"/>
    <w:rsid w:val="0021532C"/>
    <w:rsid w:val="00215B2F"/>
    <w:rsid w:val="00221218"/>
    <w:rsid w:val="00223788"/>
    <w:rsid w:val="00240647"/>
    <w:rsid w:val="002431FA"/>
    <w:rsid w:val="002516E2"/>
    <w:rsid w:val="00276C3F"/>
    <w:rsid w:val="002A6ECE"/>
    <w:rsid w:val="002A7AAF"/>
    <w:rsid w:val="002D6AB1"/>
    <w:rsid w:val="002E0F61"/>
    <w:rsid w:val="002E6182"/>
    <w:rsid w:val="002F3FB6"/>
    <w:rsid w:val="002F5D4F"/>
    <w:rsid w:val="00302FBE"/>
    <w:rsid w:val="00307916"/>
    <w:rsid w:val="00324D4B"/>
    <w:rsid w:val="0034595D"/>
    <w:rsid w:val="0037234A"/>
    <w:rsid w:val="0038010F"/>
    <w:rsid w:val="003801EE"/>
    <w:rsid w:val="0038135F"/>
    <w:rsid w:val="0038607D"/>
    <w:rsid w:val="003A6C20"/>
    <w:rsid w:val="003A7F46"/>
    <w:rsid w:val="003B6D3A"/>
    <w:rsid w:val="003F2E5E"/>
    <w:rsid w:val="003F50E3"/>
    <w:rsid w:val="003F5F0D"/>
    <w:rsid w:val="004015BE"/>
    <w:rsid w:val="004019A0"/>
    <w:rsid w:val="00417219"/>
    <w:rsid w:val="0043026F"/>
    <w:rsid w:val="00432E66"/>
    <w:rsid w:val="00437556"/>
    <w:rsid w:val="00447F9B"/>
    <w:rsid w:val="004701C5"/>
    <w:rsid w:val="004817DB"/>
    <w:rsid w:val="004A3375"/>
    <w:rsid w:val="004A7C35"/>
    <w:rsid w:val="004B400F"/>
    <w:rsid w:val="004C16ED"/>
    <w:rsid w:val="004E608F"/>
    <w:rsid w:val="004F0AF3"/>
    <w:rsid w:val="005060AE"/>
    <w:rsid w:val="005061F1"/>
    <w:rsid w:val="00506BEA"/>
    <w:rsid w:val="00517787"/>
    <w:rsid w:val="005536E2"/>
    <w:rsid w:val="005568BF"/>
    <w:rsid w:val="005620E0"/>
    <w:rsid w:val="00573A5D"/>
    <w:rsid w:val="005935DE"/>
    <w:rsid w:val="00593A04"/>
    <w:rsid w:val="005A6DE7"/>
    <w:rsid w:val="005B72F5"/>
    <w:rsid w:val="005C014C"/>
    <w:rsid w:val="006111F1"/>
    <w:rsid w:val="00612384"/>
    <w:rsid w:val="00614909"/>
    <w:rsid w:val="00614F10"/>
    <w:rsid w:val="00623A05"/>
    <w:rsid w:val="00640C2C"/>
    <w:rsid w:val="00647534"/>
    <w:rsid w:val="00652295"/>
    <w:rsid w:val="0069038C"/>
    <w:rsid w:val="006A0445"/>
    <w:rsid w:val="006A0A4D"/>
    <w:rsid w:val="006A5254"/>
    <w:rsid w:val="006A6E9E"/>
    <w:rsid w:val="006B381F"/>
    <w:rsid w:val="006D206E"/>
    <w:rsid w:val="0070264F"/>
    <w:rsid w:val="00706106"/>
    <w:rsid w:val="00720F03"/>
    <w:rsid w:val="00723CAE"/>
    <w:rsid w:val="00746D91"/>
    <w:rsid w:val="00752557"/>
    <w:rsid w:val="00764758"/>
    <w:rsid w:val="00772F4E"/>
    <w:rsid w:val="00774315"/>
    <w:rsid w:val="00782260"/>
    <w:rsid w:val="007B014E"/>
    <w:rsid w:val="007C6AC9"/>
    <w:rsid w:val="007E6BDC"/>
    <w:rsid w:val="007F3759"/>
    <w:rsid w:val="00811D45"/>
    <w:rsid w:val="008145B8"/>
    <w:rsid w:val="0082075E"/>
    <w:rsid w:val="00837C56"/>
    <w:rsid w:val="00851A06"/>
    <w:rsid w:val="00852402"/>
    <w:rsid w:val="008707B3"/>
    <w:rsid w:val="00887D81"/>
    <w:rsid w:val="008B19E7"/>
    <w:rsid w:val="008B7020"/>
    <w:rsid w:val="008D075A"/>
    <w:rsid w:val="008D4C43"/>
    <w:rsid w:val="008E5B61"/>
    <w:rsid w:val="008F5685"/>
    <w:rsid w:val="008F6DA9"/>
    <w:rsid w:val="00915033"/>
    <w:rsid w:val="00980E4F"/>
    <w:rsid w:val="009919E1"/>
    <w:rsid w:val="009A195B"/>
    <w:rsid w:val="009A57D7"/>
    <w:rsid w:val="009F536E"/>
    <w:rsid w:val="00A009CE"/>
    <w:rsid w:val="00A14F35"/>
    <w:rsid w:val="00A24375"/>
    <w:rsid w:val="00A26210"/>
    <w:rsid w:val="00A27793"/>
    <w:rsid w:val="00AB7981"/>
    <w:rsid w:val="00AC184F"/>
    <w:rsid w:val="00AC507B"/>
    <w:rsid w:val="00AD3263"/>
    <w:rsid w:val="00AD4368"/>
    <w:rsid w:val="00B06254"/>
    <w:rsid w:val="00B1300F"/>
    <w:rsid w:val="00B26908"/>
    <w:rsid w:val="00B322AD"/>
    <w:rsid w:val="00B826C5"/>
    <w:rsid w:val="00B840F4"/>
    <w:rsid w:val="00B8478C"/>
    <w:rsid w:val="00BA5149"/>
    <w:rsid w:val="00BC290D"/>
    <w:rsid w:val="00BD2F69"/>
    <w:rsid w:val="00BD5260"/>
    <w:rsid w:val="00BD70EF"/>
    <w:rsid w:val="00BE4A75"/>
    <w:rsid w:val="00C04247"/>
    <w:rsid w:val="00C21736"/>
    <w:rsid w:val="00C368B3"/>
    <w:rsid w:val="00C461FE"/>
    <w:rsid w:val="00C46D9C"/>
    <w:rsid w:val="00C85CE8"/>
    <w:rsid w:val="00C90BB3"/>
    <w:rsid w:val="00CB5D48"/>
    <w:rsid w:val="00CC3861"/>
    <w:rsid w:val="00CC4DB2"/>
    <w:rsid w:val="00CF21A1"/>
    <w:rsid w:val="00CF477E"/>
    <w:rsid w:val="00CF4BA0"/>
    <w:rsid w:val="00D068AC"/>
    <w:rsid w:val="00D10CF6"/>
    <w:rsid w:val="00D24F85"/>
    <w:rsid w:val="00D554DA"/>
    <w:rsid w:val="00D611E9"/>
    <w:rsid w:val="00D64B85"/>
    <w:rsid w:val="00D70267"/>
    <w:rsid w:val="00D71533"/>
    <w:rsid w:val="00D72987"/>
    <w:rsid w:val="00D72D0D"/>
    <w:rsid w:val="00D977BC"/>
    <w:rsid w:val="00DE6916"/>
    <w:rsid w:val="00DE7D33"/>
    <w:rsid w:val="00DF683C"/>
    <w:rsid w:val="00E15646"/>
    <w:rsid w:val="00E25C49"/>
    <w:rsid w:val="00E42544"/>
    <w:rsid w:val="00E53DEF"/>
    <w:rsid w:val="00E57648"/>
    <w:rsid w:val="00E619F3"/>
    <w:rsid w:val="00E752D4"/>
    <w:rsid w:val="00E84366"/>
    <w:rsid w:val="00E950D4"/>
    <w:rsid w:val="00EB2893"/>
    <w:rsid w:val="00EB66B4"/>
    <w:rsid w:val="00EC0D4E"/>
    <w:rsid w:val="00EC365E"/>
    <w:rsid w:val="00EE2297"/>
    <w:rsid w:val="00F162E1"/>
    <w:rsid w:val="00F1756D"/>
    <w:rsid w:val="00F2038E"/>
    <w:rsid w:val="00F26054"/>
    <w:rsid w:val="00F27FDE"/>
    <w:rsid w:val="00F409F6"/>
    <w:rsid w:val="00F43712"/>
    <w:rsid w:val="00F54FC1"/>
    <w:rsid w:val="00F87154"/>
    <w:rsid w:val="00FA071E"/>
    <w:rsid w:val="00FB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8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0D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61F1"/>
  </w:style>
  <w:style w:type="paragraph" w:styleId="a7">
    <w:name w:val="footer"/>
    <w:basedOn w:val="a"/>
    <w:link w:val="a8"/>
    <w:uiPriority w:val="99"/>
    <w:unhideWhenUsed/>
    <w:rsid w:val="0050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6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8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0D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61F1"/>
  </w:style>
  <w:style w:type="paragraph" w:styleId="a7">
    <w:name w:val="footer"/>
    <w:basedOn w:val="a"/>
    <w:link w:val="a8"/>
    <w:uiPriority w:val="99"/>
    <w:unhideWhenUsed/>
    <w:rsid w:val="0050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isha.ru/performance/80895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ikal-info.ru/number1/2005/24/00700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su.ru/content/disser/149/dissertaciya_savinovana-sai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urg.net/news/18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3483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2016-07-13T15:44:00Z</dcterms:created>
  <dcterms:modified xsi:type="dcterms:W3CDTF">2016-11-04T15:19:00Z</dcterms:modified>
</cp:coreProperties>
</file>