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E9" w:rsidRPr="00A16554" w:rsidRDefault="00F129E9" w:rsidP="00F129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1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Ю.С. </w:t>
      </w:r>
      <w:proofErr w:type="spellStart"/>
      <w:r w:rsidRPr="00A16554">
        <w:rPr>
          <w:rFonts w:ascii="Times New Roman" w:hAnsi="Times New Roman" w:cs="Times New Roman"/>
          <w:b/>
          <w:sz w:val="24"/>
          <w:szCs w:val="24"/>
          <w:lang w:val="uk-UA"/>
        </w:rPr>
        <w:t>Ключникова</w:t>
      </w:r>
      <w:proofErr w:type="spellEnd"/>
      <w:r w:rsidRPr="00A1655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16554">
        <w:rPr>
          <w:rFonts w:ascii="Times New Roman" w:hAnsi="Times New Roman" w:cs="Times New Roman"/>
          <w:i/>
          <w:sz w:val="24"/>
          <w:szCs w:val="24"/>
          <w:lang w:val="uk-UA"/>
        </w:rPr>
        <w:t>Москва</w:t>
      </w:r>
      <w:r w:rsidRPr="00A1655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F129E9" w:rsidRPr="00A16554" w:rsidRDefault="00F129E9" w:rsidP="00F129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6554">
        <w:rPr>
          <w:rFonts w:ascii="Times New Roman" w:hAnsi="Times New Roman" w:cs="Times New Roman"/>
          <w:b/>
          <w:sz w:val="24"/>
          <w:szCs w:val="24"/>
          <w:lang w:val="uk-UA"/>
        </w:rPr>
        <w:t>КОММУНИКАТИВНАЯ НАПРАВЛЕННОСТЬ ЛИРИКИ А. АХМАТОВОЙ    1910-Х — НАЧАЛА 1920-Х ГГ.</w:t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Анализ художественного произведения с учетом его коммуникативной направленности – одна из активно разрабатываемых проблем в современном литературоведении. </w:t>
      </w:r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М. М. Бахтин в своем труде по </w:t>
      </w:r>
      <w:proofErr w:type="spellStart"/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антрополингвистике</w:t>
      </w:r>
      <w:proofErr w:type="spellEnd"/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заметил</w:t>
      </w:r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:</w:t>
      </w:r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«</w:t>
      </w:r>
      <w:r w:rsidRPr="00A16554">
        <w:rPr>
          <w:rFonts w:ascii="Times New Roman" w:hAnsi="Times New Roman" w:cs="Times New Roman"/>
          <w:sz w:val="24"/>
          <w:szCs w:val="24"/>
          <w:shd w:val="clear" w:color="auto" w:fill="FFFFFF"/>
        </w:rPr>
        <w:t>В сущности, </w:t>
      </w:r>
      <w:r w:rsidRPr="00A165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слово</w:t>
      </w:r>
      <w:r w:rsidRPr="00A16554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двусторонним актом</w:t>
      </w:r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Оно</w:t>
      </w:r>
      <w:proofErr w:type="spellEnd"/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равной степени определяется с тем, чье оно, так и тем, для кого оно»</w:t>
      </w:r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vertAlign w:val="superscript"/>
        </w:rPr>
        <w:footnoteReference w:id="1"/>
      </w:r>
      <w:r w:rsidRPr="00A165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F129E9" w:rsidRPr="00A16554" w:rsidRDefault="00F129E9" w:rsidP="00F129E9">
      <w:pPr>
        <w:shd w:val="clear" w:color="auto" w:fill="FFFFFF"/>
        <w:spacing w:beforeLines="20" w:before="48" w:afterLines="20" w:after="48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54">
        <w:rPr>
          <w:rFonts w:ascii="Times New Roman" w:eastAsia="Calibri" w:hAnsi="Times New Roman" w:cs="Times New Roman"/>
          <w:sz w:val="24"/>
          <w:szCs w:val="24"/>
        </w:rPr>
        <w:t>Художественное своеобразие лирики А. Ахматовой необходимо рассматривать в контексте поэтики акмеизма – направления, c которым тесно связаны творческие установки Ахматовой, особенно</w:t>
      </w:r>
      <w:bookmarkStart w:id="0" w:name="_GoBack"/>
      <w:bookmarkEnd w:id="0"/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на раннем этапе.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В своем манифесте «Наследие символизма и акмеизм» Н. Гумилев акцентирует внимание на коммуникативном характере художественного текста: 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A16554">
        <w:rPr>
          <w:rFonts w:ascii="Times New Roman" w:eastAsia="Calibri" w:hAnsi="Times New Roman" w:cs="Times New Roman"/>
          <w:sz w:val="24"/>
          <w:szCs w:val="24"/>
        </w:rPr>
        <w:t>&lt;…&gt;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EFEFC"/>
        </w:rPr>
        <w:t>принимаем все воздействия на нас и в свою очередь воздействуем сами</w:t>
      </w:r>
      <w:r w:rsidRPr="00A16554">
        <w:rPr>
          <w:rFonts w:ascii="Times New Roman" w:eastAsia="Calibri" w:hAnsi="Times New Roman" w:cs="Times New Roman"/>
          <w:sz w:val="24"/>
          <w:szCs w:val="24"/>
        </w:rPr>
        <w:t>»</w:t>
      </w:r>
      <w:r w:rsidRPr="00A1655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О. Мандельштам в своей программной статье «О собеседнике»</w:t>
      </w:r>
      <w:r w:rsidRPr="00A16554">
        <w:rPr>
          <w:rStyle w:val="a5"/>
          <w:rFonts w:ascii="Times New Roman" w:eastAsia="Calibri" w:hAnsi="Times New Roman" w:cs="Times New Roman"/>
          <w:sz w:val="24"/>
          <w:szCs w:val="24"/>
          <w:shd w:val="clear" w:color="auto" w:fill="FFFFFF"/>
        </w:rPr>
        <w:footnoteReference w:id="3"/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змышляет об идеальном адресате: это человек будущей эпохи. В контексте акмеистических художественных исканий представляется особенно интересным вопрос о том, как решается проблема адресата в лирике А. Ахматовой. </w:t>
      </w:r>
    </w:p>
    <w:p w:rsidR="00F129E9" w:rsidRPr="00A16554" w:rsidRDefault="00F129E9" w:rsidP="00F129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В ее стихотворениях находит свое воплощение модель </w:t>
      </w:r>
      <w:r w:rsidRPr="00692D79">
        <w:rPr>
          <w:rFonts w:ascii="Times New Roman" w:eastAsia="Calibri" w:hAnsi="Times New Roman" w:cs="Times New Roman"/>
          <w:i/>
          <w:sz w:val="24"/>
          <w:szCs w:val="24"/>
        </w:rPr>
        <w:t>«автор – лирический герой – адресат».</w:t>
      </w:r>
      <w:r w:rsidRPr="00A165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В ранних стихотворениях адресат условен.  Это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«силуэт незнакомый». Лирическая героиня задает вопросы, чтобы узнать его: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гадаю: кто там? — не жених ли, / Не жених ли это мой?..</w:t>
      </w:r>
      <w:r w:rsidRPr="00A16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видит перед собой лишь гипотетический образ адресата. 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ранних стихотворениях Ахматовой у лирической героини есть догадка, каким должен быть ее адресат. Это наиболее полно раскрывается в любовной лирике.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 адресата эксплицируется с помощью местоимений второго и третьего лица единственного числа. Этот вид коммуникации свидетельствует о знакомстве адресанта и адресата и играет важную роль, т. к. степень близости субъектов речи влияет на их коммуникацию. 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на себя внимание описание адресата: 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Тот же голос, тот же взгляд, /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 же волосы льняные. /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как год тому назад…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». 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его внешность описывается в стихотворении, Ахматова воссоздает обстановку их последней встречи: белые стены и свежие лилии. Создается впечатление, что адресат стихотворения – реальная личность, встречу с которой лирическая героиня хранит в памяти.</w:t>
      </w:r>
    </w:p>
    <w:p w:rsidR="00F129E9" w:rsidRPr="00A16554" w:rsidRDefault="00F129E9" w:rsidP="00F129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CFCFC"/>
        </w:rPr>
      </w:pP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 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Всегда ли в качестве адресата в ранней лирике Ахматовой выступает личность, человек, или адресат может быть каким-либо иным? Стихотворение «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Хорони, хорони </w:t>
      </w:r>
      <w:proofErr w:type="spellStart"/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меня</w:t>
      </w:r>
      <w:proofErr w:type="spellEnd"/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proofErr w:type="gramStart"/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ветер</w:t>
      </w:r>
      <w:proofErr w:type="spellEnd"/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!…</w:t>
      </w:r>
      <w:proofErr w:type="gramEnd"/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доказывает, что Ахматова ищет новые формы для создания образа адресата.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В «</w:t>
      </w:r>
      <w:proofErr w:type="spellStart"/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собеседничестве</w:t>
      </w:r>
      <w:proofErr w:type="spellEnd"/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» лирической героини с ветром можно усмотреть продолжение фольклорных и литературных традиций. </w:t>
      </w:r>
      <w:r w:rsidRPr="00A16554">
        <w:rPr>
          <w:rFonts w:ascii="Times New Roman" w:eastAsia="Calibri" w:hAnsi="Times New Roman" w:cs="Times New Roman"/>
          <w:iCs/>
          <w:sz w:val="24"/>
          <w:szCs w:val="24"/>
          <w:shd w:val="clear" w:color="auto" w:fill="FCFCFC"/>
        </w:rPr>
        <w:t xml:space="preserve"> Обращения к этому природному явлению свойственны народным песням, т. к. древние люди верили в одушевление сил природы («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 вы, ветры, ветры буйные…»</w:t>
      </w:r>
      <w:r w:rsidRPr="00A16554">
        <w:rPr>
          <w:rFonts w:ascii="Times New Roman" w:eastAsia="Calibri" w:hAnsi="Times New Roman" w:cs="Times New Roman"/>
          <w:iCs/>
          <w:sz w:val="24"/>
          <w:szCs w:val="24"/>
          <w:shd w:val="clear" w:color="auto" w:fill="FCFCFC"/>
        </w:rPr>
        <w:t xml:space="preserve">). Подобные обращения встречаются с древних времен, например, плач Ярославны в «Слове о полку Игореве». </w:t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Коммуникативное намерение героини Ахматовой может раскрываться в различных способах указания на адресата. Нередко взаимоотношения лирической героини и адресата переданы с помощью прямых обращений или предложений, характеризующихся повышенной эмоциональностью, что свидетельствует об установке лирической героини Ахматовой на откровенный диалог со своим адресатом. </w:t>
      </w:r>
      <w:r w:rsidRPr="00A16554">
        <w:rPr>
          <w:rFonts w:ascii="Times New Roman" w:hAnsi="Times New Roman" w:cs="Times New Roman"/>
          <w:sz w:val="28"/>
          <w:szCs w:val="28"/>
        </w:rPr>
        <w:t xml:space="preserve"> </w:t>
      </w:r>
      <w:r w:rsidRPr="00A16554">
        <w:rPr>
          <w:rFonts w:ascii="Times New Roman" w:hAnsi="Times New Roman" w:cs="Times New Roman"/>
          <w:sz w:val="24"/>
          <w:szCs w:val="24"/>
        </w:rPr>
        <w:t>Предстают обрывки истории взаимоотношений с адресатом-возлюбленным: «Было душно от жгучего света…». Образ адресата очерчен при помощи побудительных и вопросительных конструкций («Не любишь, не хочешь смотреть? / О, как </w:t>
      </w:r>
      <w:proofErr w:type="gramStart"/>
      <w:r w:rsidRPr="00A1655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A16554">
        <w:rPr>
          <w:rFonts w:ascii="Times New Roman" w:hAnsi="Times New Roman" w:cs="Times New Roman"/>
          <w:sz w:val="24"/>
          <w:szCs w:val="24"/>
        </w:rPr>
        <w:t> красив, проклятый!»), сравнений («взгляды – как лучи), прилагательных и наречий («</w:t>
      </w:r>
      <w:r w:rsidRPr="00A1655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Полуласково, </w:t>
      </w:r>
      <w:proofErr w:type="spellStart"/>
      <w:r w:rsidRPr="00A16554">
        <w:rPr>
          <w:rFonts w:ascii="Times New Roman" w:hAnsi="Times New Roman" w:cs="Times New Roman"/>
          <w:sz w:val="24"/>
          <w:szCs w:val="24"/>
          <w:shd w:val="clear" w:color="auto" w:fill="FCFCFC"/>
        </w:rPr>
        <w:t>полулениво</w:t>
      </w:r>
      <w:proofErr w:type="spellEnd"/>
      <w:r w:rsidRPr="00A16554">
        <w:rPr>
          <w:rFonts w:ascii="Times New Roman" w:hAnsi="Times New Roman" w:cs="Times New Roman"/>
          <w:sz w:val="24"/>
          <w:szCs w:val="24"/>
        </w:rPr>
        <w:t xml:space="preserve"> / </w:t>
      </w:r>
      <w:r w:rsidRPr="00A16554">
        <w:rPr>
          <w:rFonts w:ascii="Times New Roman" w:hAnsi="Times New Roman" w:cs="Times New Roman"/>
          <w:sz w:val="24"/>
          <w:szCs w:val="24"/>
          <w:shd w:val="clear" w:color="auto" w:fill="FCFCFC"/>
        </w:rPr>
        <w:t>Поцелуем руки коснулс</w:t>
      </w:r>
      <w:r w:rsidRPr="00A16554">
        <w:rPr>
          <w:rFonts w:ascii="Times New Roman" w:hAnsi="Times New Roman" w:cs="Times New Roman"/>
          <w:sz w:val="24"/>
          <w:szCs w:val="24"/>
        </w:rPr>
        <w:t>я…»).</w:t>
      </w:r>
    </w:p>
    <w:p w:rsidR="00F129E9" w:rsidRPr="00A16554" w:rsidRDefault="00F129E9" w:rsidP="00F129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ранней лирике Ахматовой выражена установка на незаконченный диалог, который протекает «здесь» и «сейчас». Лирическая героиня преимущественно ведет диалог с условным адресатом-возлюбленным. В стихотворениях Ахматовой 1910-х гг. представлена коммуникативная модель «Я 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ОН»: ее адресатом является один человек (герой-возлюбленный). </w:t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554">
        <w:rPr>
          <w:rFonts w:ascii="Times New Roman" w:eastAsia="Calibri" w:hAnsi="Times New Roman" w:cs="Times New Roman"/>
          <w:sz w:val="24"/>
          <w:szCs w:val="24"/>
        </w:rPr>
        <w:t>Середина и конец 1910-х годов – время стремительного развития творчества Ахматовой: расширяется содержательный диапазон поэзии, происходит эволюция художественных приемов, в частности, средств создания образа адресата.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Тема любви также присутствует в творчестве Ахматовой, но перестает быть центральной. 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любовных стихотворений значительно уменьшается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Стихотворения Ахматовой конца 1910-х годов более явственно 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ориентированы на адресата. В творчестве конца 1910-х гг. характер диалога меняется: для многих стихотворений этого периода характерна </w:t>
      </w:r>
      <w:r w:rsidRPr="00A16554">
        <w:rPr>
          <w:rFonts w:ascii="Times New Roman" w:eastAsia="Calibri" w:hAnsi="Times New Roman" w:cs="Times New Roman"/>
          <w:i/>
          <w:sz w:val="24"/>
          <w:szCs w:val="24"/>
        </w:rPr>
        <w:t>установка на законченный диалог</w:t>
      </w:r>
      <w:r w:rsidRPr="00A165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C4E7A">
        <w:rPr>
          <w:rFonts w:ascii="Times New Roman" w:eastAsia="Calibri" w:hAnsi="Times New Roman" w:cs="Times New Roman"/>
          <w:i/>
          <w:sz w:val="24"/>
          <w:szCs w:val="24"/>
        </w:rPr>
        <w:t>адресатом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, стоящим «вне времени», «вне пространства», своего адресата лирическая героиня воссоздает по памяти. 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в 1920-е гг. возникает </w:t>
      </w:r>
      <w:r w:rsidRPr="00A16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незнакомого собеседника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лирическая героиня встречается и ведет беседу: «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спросил меня тихо чужой человек,/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Между сосенок встретив одну: /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E7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Ты не та ли, кого я повсюду ищу,/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которой с младенческих лет,/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 о милой сестре, веселюсь и грущу</w:t>
      </w:r>
      <w:r w:rsidRPr="00DC4E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?</w:t>
      </w:r>
      <w:r w:rsidRPr="00DC4E7A">
        <w:rPr>
          <w:rFonts w:ascii="Times New Roman" w:hAnsi="Times New Roman" w:cs="Times New Roman"/>
          <w:sz w:val="24"/>
          <w:szCs w:val="24"/>
          <w:shd w:val="clear" w:color="auto" w:fill="FFFFFF"/>
        </w:rPr>
        <w:t>"»</w:t>
      </w:r>
      <w:r w:rsidRPr="00DC4E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образом «чужого человека» связан мотив поиска родной души в хаосе происходящих событий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 «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он перстень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таинственный мне подарил,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Чтоб меня уберечь от любви. /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назвал мне четыре приметы </w:t>
      </w:r>
      <w:proofErr w:type="gramStart"/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страны,/</w:t>
      </w:r>
      <w:proofErr w:type="gramEnd"/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Где мы встретиться снова должны…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». 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По мнению Л. Г. </w:t>
      </w:r>
      <w:proofErr w:type="spellStart"/>
      <w:r w:rsidRPr="00A16554">
        <w:rPr>
          <w:rFonts w:ascii="Times New Roman" w:eastAsia="Calibri" w:hAnsi="Times New Roman" w:cs="Times New Roman"/>
          <w:sz w:val="24"/>
          <w:szCs w:val="24"/>
        </w:rPr>
        <w:t>Кихней</w:t>
      </w:r>
      <w:proofErr w:type="spellEnd"/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и Т. С. Кругловой, происходит изменени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концепции адресата в лирике </w:t>
      </w:r>
      <w:r w:rsidRPr="00A16554">
        <w:rPr>
          <w:rFonts w:ascii="Times New Roman" w:eastAsia="Calibri" w:hAnsi="Times New Roman" w:cs="Times New Roman"/>
          <w:sz w:val="24"/>
          <w:szCs w:val="24"/>
        </w:rPr>
        <w:t>Ахматовой в период Первой мировой войны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A16554">
        <w:rPr>
          <w:rFonts w:ascii="Times New Roman" w:eastAsia="Calibri" w:hAnsi="Times New Roman" w:cs="Times New Roman"/>
          <w:sz w:val="24"/>
          <w:szCs w:val="24"/>
        </w:rPr>
        <w:t>режде</w:t>
      </w:r>
      <w:proofErr w:type="spellEnd"/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всего, изменился внутренний адресат: чаще всего это уже не возлюбленный, а некая высшая, внеличностная сила»</w:t>
      </w:r>
      <w:r w:rsidRPr="00A1655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A165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16554">
        <w:rPr>
          <w:rFonts w:ascii="Times New Roman" w:eastAsia="Calibri" w:hAnsi="Times New Roman" w:cs="Times New Roman"/>
          <w:i/>
          <w:sz w:val="24"/>
          <w:szCs w:val="24"/>
        </w:rPr>
        <w:t>Меняется характер диалога: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выходя из интимно-личного пространства, он обретает «экзистенциальные коннотации»</w:t>
      </w:r>
      <w:r w:rsidRPr="00A1655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A16554">
        <w:rPr>
          <w:rFonts w:ascii="Times New Roman" w:eastAsia="Calibri" w:hAnsi="Times New Roman" w:cs="Times New Roman"/>
          <w:sz w:val="24"/>
          <w:szCs w:val="24"/>
        </w:rPr>
        <w:t>. Например, лирическое обращение может ориентироваться на ритуальные жанры («Молитва»):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 мне горькие годы недуга, / Задыханья, бессонницу, жар, /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Отыми и ребенка, и друга, /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таинственный песенный дар …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».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Ахматова чувствует настроение эпохи, и происходящие события нашли отклик в ее творчестве, заметно расширив </w:t>
      </w:r>
      <w:proofErr w:type="spellStart"/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апеллятивно</w:t>
      </w:r>
      <w:proofErr w:type="spellEnd"/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-диалогические координаты ее поэзии. С этим связано появление сакрального адресата, к которому обращается лирическая героиня с помощью местоименных обращений и глагольных форм. </w:t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</w:pP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лирике А. Ахматовой начала 1920-х гг. появляются новые грани: поэт выражает идею ответственности за судьбу своей страны </w:t>
      </w:r>
      <w:r w:rsidRPr="00A16554">
        <w:rPr>
          <w:rFonts w:ascii="Times New Roman" w:eastAsia="Calibri" w:hAnsi="Times New Roman" w:cs="Times New Roman"/>
          <w:sz w:val="24"/>
          <w:szCs w:val="24"/>
        </w:rPr>
        <w:t>(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«Теперь никто не станет слушать песен. /</w:t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Предсказанные наступили дни…»). В этом стихотворении представлен монолог лирической героини, но в отличие от ранних стихотворений, монолог имеет не сугубо личный характер; лирическая героиня подводит итог не только своей жизни, но и жизни своей страны и народа. С этим связано </w:t>
      </w:r>
      <w:r w:rsidRPr="00A1655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появление новой модели передачи сообщения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«</w:t>
      </w:r>
      <w:r w:rsidRPr="00A1655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Я </w:t>
      </w:r>
      <w:r w:rsidRPr="00A16554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A1655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ВЫ»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(«Многим»), когда адресатом ее </w:t>
      </w:r>
      <w:r w:rsidRPr="009320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стихотворений становится «всякий и каждый». </w:t>
      </w:r>
      <w:r w:rsidRPr="0093209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Лирика А. Ахматовой стремится к расширению частного до универсального, отсюда и название стихотворения. В связи с этим личная драма лирической героини приобретает вселенский масштаб. Личные переживания зачастую предстают не только 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сугубо личными, в них начинают вторгаться события эпохи, </w:t>
      </w:r>
      <w:r w:rsidRPr="0093209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однако субъективное начало продолжает оставаться безусловно значимым в этот период ее творчества. </w:t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М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еняется также образ </w:t>
      </w:r>
      <w:r w:rsidRPr="00A16554">
        <w:rPr>
          <w:rFonts w:ascii="Times New Roman" w:eastAsia="Calibri" w:hAnsi="Times New Roman" w:cs="Times New Roman"/>
          <w:i/>
          <w:sz w:val="24"/>
          <w:szCs w:val="24"/>
          <w:shd w:val="clear" w:color="auto" w:fill="FCFCFC"/>
        </w:rPr>
        <w:t>внешнего адресата</w:t>
      </w: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.  Можно выделить два типа внешнего адресата в творчестве Ахматовой: единомышленники и оппоненты. </w:t>
      </w:r>
      <w:r w:rsidRPr="00A165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единомышленниками Ахматову объединяет трагическая судьба; оппоненты же выбрали бегство и предательство, спокойное существование в чужой стране. В связи с этим в ее лирике появляются новые коммуникативные установки. Эта мысль наглядно подтверждается, например, </w:t>
      </w:r>
      <w:r w:rsidRPr="00A1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стихотворении </w:t>
      </w:r>
      <w:r w:rsidRPr="00A16554">
        <w:rPr>
          <w:rFonts w:ascii="Times New Roman" w:eastAsia="Calibri" w:hAnsi="Times New Roman" w:cs="Times New Roman"/>
          <w:sz w:val="24"/>
          <w:szCs w:val="24"/>
        </w:rPr>
        <w:t>«Ты – отступник: за остров зеленый…»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>. А</w:t>
      </w:r>
      <w:proofErr w:type="spellStart"/>
      <w:r w:rsidRPr="00A16554">
        <w:rPr>
          <w:rFonts w:ascii="Times New Roman" w:eastAsia="Calibri" w:hAnsi="Times New Roman" w:cs="Times New Roman"/>
          <w:sz w:val="24"/>
          <w:szCs w:val="24"/>
          <w:lang w:eastAsia="ru-RU"/>
        </w:rPr>
        <w:t>дресат</w:t>
      </w:r>
      <w:proofErr w:type="spellEnd"/>
      <w:r w:rsidRPr="00A165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уже в первых строках предстает в качестве </w:t>
      </w:r>
      <w:r w:rsidRPr="00A1655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16554">
        <w:rPr>
          <w:rFonts w:ascii="Times New Roman" w:eastAsia="Calibri" w:hAnsi="Times New Roman" w:cs="Times New Roman"/>
          <w:sz w:val="24"/>
          <w:szCs w:val="24"/>
        </w:rPr>
        <w:t>идейного оппонента лирической героини</w:t>
      </w:r>
      <w:r w:rsidRPr="00A1655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1655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A16554">
        <w:rPr>
          <w:rFonts w:ascii="Times New Roman" w:eastAsia="Calibri" w:hAnsi="Times New Roman" w:cs="Times New Roman"/>
          <w:sz w:val="24"/>
          <w:szCs w:val="24"/>
        </w:rPr>
        <w:t xml:space="preserve">, и далее образ адресата </w:t>
      </w:r>
      <w:r w:rsidRPr="00A16554">
        <w:rPr>
          <w:rFonts w:ascii="Times New Roman" w:eastAsia="Calibri" w:hAnsi="Times New Roman" w:cs="Times New Roman"/>
          <w:sz w:val="24"/>
          <w:szCs w:val="24"/>
        </w:rPr>
        <w:lastRenderedPageBreak/>
        <w:t>конкретизируется с помощью различных апелляционных средств: повторов глагольных форм («отдал, отдал»), что указывает на эмоциональную напряженность коммуникации; вопросительных конструкций («Для чего ж ты приходишь и стонешь / Под высоким окошком моим?»), побудительных предложений («Так теперь и кощунствуй, и чванься, / Православную душу губи…»), прямых обращений («лихой ярославец», «отступник»)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A16554">
        <w:rPr>
          <w:rFonts w:ascii="Times New Roman" w:eastAsia="Calibri" w:hAnsi="Times New Roman" w:cs="Times New Roman"/>
          <w:sz w:val="24"/>
          <w:szCs w:val="24"/>
        </w:rPr>
        <w:t>и</w:t>
      </w:r>
      <w:r w:rsidRPr="00A16554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A16554">
        <w:rPr>
          <w:rFonts w:ascii="Times New Roman" w:eastAsia="Calibri" w:hAnsi="Times New Roman" w:cs="Times New Roman"/>
          <w:sz w:val="24"/>
          <w:szCs w:val="24"/>
        </w:rPr>
        <w:t>др.</w:t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Таким образом, </w:t>
      </w:r>
      <w:r w:rsidRPr="00A1655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A16554">
        <w:rPr>
          <w:rFonts w:ascii="Times New Roman" w:hAnsi="Times New Roman"/>
          <w:sz w:val="24"/>
          <w:szCs w:val="24"/>
          <w:shd w:val="clear" w:color="auto" w:fill="FFFFFF"/>
        </w:rPr>
        <w:t>собенности</w:t>
      </w:r>
      <w:proofErr w:type="spellEnd"/>
      <w:r w:rsidRPr="00A16554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реализации коммуникативных установок в стихотворениях А. Ахматовой 1910-х </w:t>
      </w:r>
      <w:r w:rsidRPr="00A16554">
        <w:rPr>
          <w:rFonts w:ascii="Times New Roman" w:eastAsia="Calibri" w:hAnsi="Times New Roman" w:cs="Times New Roman"/>
          <w:sz w:val="24"/>
          <w:szCs w:val="24"/>
        </w:rPr>
        <w:t>– начала 1920-хх гг. с</w:t>
      </w:r>
      <w:r w:rsidRPr="00A16554">
        <w:rPr>
          <w:rFonts w:ascii="Times New Roman" w:hAnsi="Times New Roman"/>
          <w:sz w:val="24"/>
          <w:szCs w:val="24"/>
          <w:shd w:val="clear" w:color="auto" w:fill="FFFFFF"/>
        </w:rPr>
        <w:t xml:space="preserve">вязаны с трансформацией авторского мироощущения.  Анализ </w:t>
      </w:r>
      <w:proofErr w:type="spellStart"/>
      <w:r w:rsidRPr="00A16554">
        <w:rPr>
          <w:rFonts w:ascii="Times New Roman" w:hAnsi="Times New Roman"/>
          <w:sz w:val="24"/>
          <w:szCs w:val="24"/>
          <w:shd w:val="clear" w:color="auto" w:fill="FFFFFF"/>
        </w:rPr>
        <w:t>апеллятивных</w:t>
      </w:r>
      <w:proofErr w:type="spellEnd"/>
      <w:r w:rsidRPr="00A16554">
        <w:rPr>
          <w:rFonts w:ascii="Times New Roman" w:hAnsi="Times New Roman"/>
          <w:sz w:val="24"/>
          <w:szCs w:val="24"/>
          <w:shd w:val="clear" w:color="auto" w:fill="FFFFFF"/>
        </w:rPr>
        <w:t xml:space="preserve"> стратегий, в конечном счете, становится важным для осмысления идейно-художественного своеобразия </w:t>
      </w:r>
      <w:r w:rsidRPr="00932094">
        <w:rPr>
          <w:rFonts w:ascii="Times New Roman" w:hAnsi="Times New Roman"/>
          <w:sz w:val="24"/>
          <w:szCs w:val="24"/>
          <w:shd w:val="clear" w:color="auto" w:fill="FFFFFF"/>
        </w:rPr>
        <w:t>лирики А. Ахматовой.</w:t>
      </w:r>
      <w:r w:rsidRPr="009320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3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лирике Ахматовой прослеживается тенденция к усложнению </w:t>
      </w:r>
      <w:r w:rsidRPr="00932094">
        <w:rPr>
          <w:rFonts w:ascii="Times New Roman" w:hAnsi="Times New Roman"/>
          <w:sz w:val="24"/>
          <w:szCs w:val="24"/>
        </w:rPr>
        <w:t xml:space="preserve">диалогических установок с помощью сочетания разнородных </w:t>
      </w:r>
      <w:proofErr w:type="spellStart"/>
      <w:r w:rsidRPr="00932094">
        <w:rPr>
          <w:rFonts w:ascii="Times New Roman" w:hAnsi="Times New Roman"/>
          <w:sz w:val="24"/>
          <w:szCs w:val="24"/>
        </w:rPr>
        <w:t>апеллятивных</w:t>
      </w:r>
      <w:proofErr w:type="spellEnd"/>
      <w:r w:rsidRPr="00932094">
        <w:rPr>
          <w:rFonts w:ascii="Times New Roman" w:hAnsi="Times New Roman"/>
          <w:sz w:val="24"/>
          <w:szCs w:val="24"/>
        </w:rPr>
        <w:t xml:space="preserve"> элементов</w:t>
      </w:r>
      <w:r w:rsidRPr="00A16554">
        <w:rPr>
          <w:rFonts w:ascii="Times New Roman" w:hAnsi="Times New Roman"/>
          <w:sz w:val="24"/>
          <w:szCs w:val="24"/>
        </w:rPr>
        <w:t>.</w:t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9E9" w:rsidRPr="00A16554" w:rsidRDefault="00F129E9" w:rsidP="00F129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54">
        <w:rPr>
          <w:rFonts w:ascii="Times New Roman" w:eastAsia="Calibri" w:hAnsi="Times New Roman" w:cs="Times New Roman"/>
          <w:sz w:val="24"/>
          <w:szCs w:val="24"/>
        </w:rPr>
        <w:br/>
      </w:r>
    </w:p>
    <w:p w:rsidR="00F129E9" w:rsidRPr="00A16554" w:rsidRDefault="00F129E9" w:rsidP="00F12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E9" w:rsidRPr="00A16554" w:rsidRDefault="00F129E9" w:rsidP="00F129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9E9" w:rsidRPr="00A16554" w:rsidRDefault="00F129E9" w:rsidP="00F129E9">
      <w:pPr>
        <w:spacing w:line="360" w:lineRule="auto"/>
        <w:jc w:val="both"/>
        <w:rPr>
          <w:sz w:val="24"/>
          <w:szCs w:val="24"/>
        </w:rPr>
      </w:pPr>
    </w:p>
    <w:p w:rsidR="004E43C1" w:rsidRDefault="004E43C1" w:rsidP="00F129E9">
      <w:pPr>
        <w:spacing w:line="360" w:lineRule="auto"/>
        <w:jc w:val="both"/>
      </w:pPr>
    </w:p>
    <w:sectPr w:rsidR="004E43C1" w:rsidSect="00C815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F41" w:rsidRDefault="00263F41" w:rsidP="00F129E9">
      <w:pPr>
        <w:spacing w:after="0" w:line="240" w:lineRule="auto"/>
      </w:pPr>
      <w:r>
        <w:separator/>
      </w:r>
    </w:p>
  </w:endnote>
  <w:endnote w:type="continuationSeparator" w:id="0">
    <w:p w:rsidR="00263F41" w:rsidRDefault="00263F41" w:rsidP="00F1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F41" w:rsidRDefault="00263F41" w:rsidP="00F129E9">
      <w:pPr>
        <w:spacing w:after="0" w:line="240" w:lineRule="auto"/>
      </w:pPr>
      <w:r>
        <w:separator/>
      </w:r>
    </w:p>
  </w:footnote>
  <w:footnote w:type="continuationSeparator" w:id="0">
    <w:p w:rsidR="00263F41" w:rsidRDefault="00263F41" w:rsidP="00F129E9">
      <w:pPr>
        <w:spacing w:after="0" w:line="240" w:lineRule="auto"/>
      </w:pPr>
      <w:r>
        <w:continuationSeparator/>
      </w:r>
    </w:p>
  </w:footnote>
  <w:footnote w:id="1">
    <w:p w:rsidR="00F129E9" w:rsidRPr="0064724D" w:rsidRDefault="00F129E9" w:rsidP="00F12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4D">
        <w:rPr>
          <w:rStyle w:val="a5"/>
          <w:rFonts w:ascii="Times New Roman" w:hAnsi="Times New Roman" w:cs="Times New Roman"/>
        </w:rPr>
        <w:footnoteRef/>
      </w:r>
      <w:r w:rsidRPr="0064724D">
        <w:rPr>
          <w:rFonts w:ascii="Times New Roman" w:hAnsi="Times New Roman" w:cs="Times New Roman"/>
        </w:rPr>
        <w:t xml:space="preserve"> </w:t>
      </w:r>
      <w:r w:rsidRPr="00536CA5">
        <w:rPr>
          <w:rFonts w:ascii="Times New Roman" w:hAnsi="Times New Roman" w:cs="Times New Roman"/>
          <w:i/>
        </w:rPr>
        <w:t>Бахтин М.М.</w:t>
      </w:r>
      <w:r w:rsidRPr="0064724D">
        <w:rPr>
          <w:rFonts w:ascii="Times New Roman" w:hAnsi="Times New Roman" w:cs="Times New Roman"/>
        </w:rPr>
        <w:t xml:space="preserve"> </w:t>
      </w:r>
      <w:proofErr w:type="spellStart"/>
      <w:r w:rsidRPr="0064724D">
        <w:rPr>
          <w:rFonts w:ascii="Times New Roman" w:hAnsi="Times New Roman" w:cs="Times New Roman"/>
        </w:rPr>
        <w:t>Антрополингвистика</w:t>
      </w:r>
      <w:proofErr w:type="spellEnd"/>
      <w:r w:rsidRPr="0064724D">
        <w:rPr>
          <w:rFonts w:ascii="Times New Roman" w:hAnsi="Times New Roman" w:cs="Times New Roman"/>
        </w:rPr>
        <w:t xml:space="preserve">: </w:t>
      </w:r>
      <w:proofErr w:type="spellStart"/>
      <w:r w:rsidRPr="0064724D">
        <w:rPr>
          <w:rFonts w:ascii="Times New Roman" w:hAnsi="Times New Roman" w:cs="Times New Roman"/>
        </w:rPr>
        <w:t>Избр</w:t>
      </w:r>
      <w:proofErr w:type="spellEnd"/>
      <w:r w:rsidRPr="0064724D">
        <w:rPr>
          <w:rFonts w:ascii="Times New Roman" w:hAnsi="Times New Roman" w:cs="Times New Roman"/>
        </w:rPr>
        <w:t>. труды.  М., 2010. С. 2</w:t>
      </w:r>
      <w:r>
        <w:rPr>
          <w:rFonts w:ascii="Times New Roman" w:hAnsi="Times New Roman" w:cs="Times New Roman"/>
        </w:rPr>
        <w:t>01</w:t>
      </w:r>
      <w:r w:rsidRPr="0064724D">
        <w:rPr>
          <w:rFonts w:ascii="Times New Roman" w:hAnsi="Times New Roman" w:cs="Times New Roman"/>
        </w:rPr>
        <w:t>.</w:t>
      </w:r>
    </w:p>
  </w:footnote>
  <w:footnote w:id="2">
    <w:p w:rsidR="00F129E9" w:rsidRPr="0064724D" w:rsidRDefault="00F129E9" w:rsidP="00F129E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4724D">
        <w:rPr>
          <w:rStyle w:val="a5"/>
          <w:rFonts w:ascii="Times New Roman" w:hAnsi="Times New Roman"/>
          <w:sz w:val="22"/>
          <w:szCs w:val="22"/>
        </w:rPr>
        <w:footnoteRef/>
      </w:r>
      <w:r w:rsidRPr="0064724D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Pr="00536CA5">
        <w:rPr>
          <w:rFonts w:ascii="Times New Roman" w:hAnsi="Times New Roman"/>
          <w:bCs/>
          <w:i/>
          <w:sz w:val="22"/>
          <w:szCs w:val="22"/>
        </w:rPr>
        <w:t>Гумилев Н. С.</w:t>
      </w:r>
      <w:r w:rsidRPr="0064724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Наследие символизма и акмеизм</w:t>
      </w:r>
      <w:r w:rsidRPr="0064724D">
        <w:rPr>
          <w:rFonts w:ascii="Times New Roman" w:hAnsi="Times New Roman"/>
          <w:bCs/>
          <w:sz w:val="22"/>
          <w:szCs w:val="22"/>
        </w:rPr>
        <w:t xml:space="preserve"> // </w:t>
      </w:r>
      <w:r w:rsidRPr="0064724D">
        <w:rPr>
          <w:rFonts w:ascii="Times New Roman" w:hAnsi="Times New Roman"/>
          <w:sz w:val="22"/>
          <w:szCs w:val="22"/>
        </w:rPr>
        <w:t>Полное собрание </w:t>
      </w:r>
      <w:r w:rsidRPr="0064724D">
        <w:rPr>
          <w:rFonts w:ascii="Times New Roman" w:hAnsi="Times New Roman"/>
          <w:bCs/>
          <w:sz w:val="22"/>
          <w:szCs w:val="22"/>
        </w:rPr>
        <w:t>сочинений</w:t>
      </w:r>
      <w:r w:rsidRPr="0064724D">
        <w:rPr>
          <w:rFonts w:ascii="Times New Roman" w:hAnsi="Times New Roman"/>
          <w:sz w:val="22"/>
          <w:szCs w:val="22"/>
        </w:rPr>
        <w:t> в десяти томах</w:t>
      </w:r>
      <w:r>
        <w:rPr>
          <w:rFonts w:ascii="Times New Roman" w:hAnsi="Times New Roman"/>
          <w:sz w:val="22"/>
          <w:szCs w:val="22"/>
        </w:rPr>
        <w:t>. С</w:t>
      </w:r>
      <w:r w:rsidRPr="0064724D">
        <w:rPr>
          <w:rFonts w:ascii="Times New Roman" w:hAnsi="Times New Roman"/>
          <w:sz w:val="22"/>
          <w:szCs w:val="22"/>
        </w:rPr>
        <w:t>ост., предисл. и примеч. Н. Н. Скатов. М</w:t>
      </w:r>
      <w:r w:rsidRPr="009D0E9B">
        <w:rPr>
          <w:rFonts w:ascii="Times New Roman" w:hAnsi="Times New Roman"/>
          <w:sz w:val="22"/>
          <w:szCs w:val="22"/>
        </w:rPr>
        <w:t>.</w:t>
      </w:r>
      <w:r w:rsidRPr="0064724D">
        <w:rPr>
          <w:rFonts w:ascii="Times New Roman" w:hAnsi="Times New Roman"/>
          <w:sz w:val="22"/>
          <w:szCs w:val="22"/>
        </w:rPr>
        <w:t>,</w:t>
      </w:r>
      <w:r w:rsidRPr="009D0E9B">
        <w:rPr>
          <w:rFonts w:ascii="Times New Roman" w:hAnsi="Times New Roman"/>
          <w:sz w:val="22"/>
          <w:szCs w:val="22"/>
        </w:rPr>
        <w:t xml:space="preserve"> </w:t>
      </w:r>
      <w:r w:rsidRPr="0064724D">
        <w:rPr>
          <w:rFonts w:ascii="Times New Roman" w:hAnsi="Times New Roman"/>
          <w:sz w:val="22"/>
          <w:szCs w:val="22"/>
        </w:rPr>
        <w:t>1998</w:t>
      </w:r>
      <w:r w:rsidRPr="0064724D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Том. 1. </w:t>
      </w:r>
      <w:r w:rsidRPr="0064724D">
        <w:rPr>
          <w:rFonts w:ascii="Times New Roman" w:hAnsi="Times New Roman"/>
          <w:sz w:val="22"/>
          <w:szCs w:val="22"/>
          <w:shd w:val="clear" w:color="auto" w:fill="FFFFFF"/>
        </w:rPr>
        <w:t>С. 165.</w:t>
      </w:r>
    </w:p>
  </w:footnote>
  <w:footnote w:id="3">
    <w:p w:rsidR="00F129E9" w:rsidRDefault="00F129E9" w:rsidP="00F129E9">
      <w:pPr>
        <w:pStyle w:val="a3"/>
      </w:pPr>
      <w:r>
        <w:rPr>
          <w:rStyle w:val="a5"/>
        </w:rPr>
        <w:footnoteRef/>
      </w:r>
      <w:r>
        <w:t xml:space="preserve"> </w:t>
      </w:r>
      <w:r w:rsidRPr="00536CA5">
        <w:rPr>
          <w:rFonts w:ascii="Times New Roman" w:hAnsi="Times New Roman"/>
          <w:sz w:val="22"/>
          <w:szCs w:val="22"/>
        </w:rPr>
        <w:t>См.:</w:t>
      </w:r>
      <w:r>
        <w:t xml:space="preserve"> </w:t>
      </w:r>
      <w:r w:rsidRPr="00536CA5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</w:rPr>
        <w:t>Мандельштам О. Э.</w:t>
      </w:r>
      <w:r w:rsidRPr="0043445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О собеседнике </w:t>
      </w:r>
      <w:r w:rsidRPr="00434450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// </w:t>
      </w:r>
      <w:r w:rsidRPr="0043445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Избранное. Сост., предисл. и примеч. П.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</w:t>
      </w:r>
      <w:r w:rsidRPr="0043445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М.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43445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Нерлер</w:t>
      </w:r>
      <w:proofErr w:type="spellEnd"/>
      <w:r w:rsidRPr="0043445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 Таллин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3445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1989. С. 32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0-324</w:t>
      </w:r>
      <w:r w:rsidRPr="0043445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</w:p>
  </w:footnote>
  <w:footnote w:id="4">
    <w:p w:rsidR="00F129E9" w:rsidRPr="0064724D" w:rsidRDefault="00F129E9" w:rsidP="00F12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4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BA50EC">
        <w:rPr>
          <w:rFonts w:ascii="Times New Roman" w:hAnsi="Times New Roman" w:cs="Times New Roman"/>
          <w:i/>
          <w:shd w:val="clear" w:color="auto" w:fill="FFFFFF"/>
        </w:rPr>
        <w:t>Кихней</w:t>
      </w:r>
      <w:proofErr w:type="spellEnd"/>
      <w:r w:rsidRPr="00BA50EC">
        <w:rPr>
          <w:rFonts w:ascii="Times New Roman" w:hAnsi="Times New Roman" w:cs="Times New Roman"/>
          <w:i/>
          <w:shd w:val="clear" w:color="auto" w:fill="FFFFFF"/>
          <w:lang w:val="uk-UA"/>
        </w:rPr>
        <w:t> </w:t>
      </w:r>
      <w:r w:rsidRPr="00BA50EC">
        <w:rPr>
          <w:rFonts w:ascii="Times New Roman" w:hAnsi="Times New Roman" w:cs="Times New Roman"/>
          <w:i/>
          <w:shd w:val="clear" w:color="auto" w:fill="FFFFFF"/>
        </w:rPr>
        <w:t>Л.</w:t>
      </w:r>
      <w:r w:rsidRPr="00BA50EC">
        <w:rPr>
          <w:rFonts w:ascii="Times New Roman" w:hAnsi="Times New Roman" w:cs="Times New Roman"/>
          <w:i/>
          <w:shd w:val="clear" w:color="auto" w:fill="FFFFFF"/>
          <w:lang w:val="uk-UA"/>
        </w:rPr>
        <w:t> </w:t>
      </w:r>
      <w:r w:rsidRPr="00BA50EC">
        <w:rPr>
          <w:rFonts w:ascii="Times New Roman" w:hAnsi="Times New Roman" w:cs="Times New Roman"/>
          <w:i/>
          <w:shd w:val="clear" w:color="auto" w:fill="FFFFFF"/>
        </w:rPr>
        <w:t>Г., </w:t>
      </w:r>
      <w:r w:rsidRPr="00BA50EC">
        <w:rPr>
          <w:rFonts w:ascii="Times New Roman" w:hAnsi="Times New Roman" w:cs="Times New Roman"/>
          <w:bCs/>
          <w:i/>
          <w:shd w:val="clear" w:color="auto" w:fill="FFFFFF"/>
        </w:rPr>
        <w:t>Круглова</w:t>
      </w:r>
      <w:r w:rsidRPr="00BA50EC">
        <w:rPr>
          <w:rFonts w:ascii="Times New Roman" w:hAnsi="Times New Roman" w:cs="Times New Roman"/>
          <w:i/>
          <w:shd w:val="clear" w:color="auto" w:fill="FFFFFF"/>
        </w:rPr>
        <w:t> </w:t>
      </w:r>
      <w:r w:rsidRPr="00BA50EC">
        <w:rPr>
          <w:rFonts w:ascii="Times New Roman" w:hAnsi="Times New Roman" w:cs="Times New Roman"/>
          <w:bCs/>
          <w:i/>
          <w:shd w:val="clear" w:color="auto" w:fill="FFFFFF"/>
        </w:rPr>
        <w:t>Т</w:t>
      </w:r>
      <w:r w:rsidRPr="00BA50EC">
        <w:rPr>
          <w:rFonts w:ascii="Times New Roman" w:hAnsi="Times New Roman" w:cs="Times New Roman"/>
          <w:i/>
          <w:shd w:val="clear" w:color="auto" w:fill="FFFFFF"/>
        </w:rPr>
        <w:t>. </w:t>
      </w:r>
      <w:r w:rsidRPr="00BA50EC">
        <w:rPr>
          <w:rFonts w:ascii="Times New Roman" w:hAnsi="Times New Roman" w:cs="Times New Roman"/>
          <w:bCs/>
          <w:i/>
          <w:shd w:val="clear" w:color="auto" w:fill="FFFFFF"/>
        </w:rPr>
        <w:t>С</w:t>
      </w:r>
      <w:r w:rsidRPr="00BA50EC">
        <w:rPr>
          <w:rFonts w:ascii="Times New Roman" w:hAnsi="Times New Roman" w:cs="Times New Roman"/>
          <w:i/>
          <w:shd w:val="clear" w:color="auto" w:fill="FFFFFF"/>
        </w:rPr>
        <w:t>. </w:t>
      </w:r>
      <w:r w:rsidRPr="00BA50EC">
        <w:rPr>
          <w:rFonts w:ascii="Times New Roman" w:hAnsi="Times New Roman" w:cs="Times New Roman"/>
          <w:bCs/>
          <w:shd w:val="clear" w:color="auto" w:fill="FFFFFF"/>
        </w:rPr>
        <w:t>К</w:t>
      </w:r>
      <w:r w:rsidRPr="00BA50EC">
        <w:rPr>
          <w:rFonts w:ascii="Times New Roman" w:hAnsi="Times New Roman" w:cs="Times New Roman"/>
          <w:shd w:val="clear" w:color="auto" w:fill="FFFFFF"/>
        </w:rPr>
        <w:t> </w:t>
      </w:r>
      <w:r w:rsidRPr="00BA50EC">
        <w:rPr>
          <w:rFonts w:ascii="Times New Roman" w:hAnsi="Times New Roman" w:cs="Times New Roman"/>
          <w:bCs/>
          <w:shd w:val="clear" w:color="auto" w:fill="FFFFFF"/>
        </w:rPr>
        <w:t>проблеме</w:t>
      </w:r>
      <w:r w:rsidRPr="00BA50EC">
        <w:rPr>
          <w:rFonts w:ascii="Times New Roman" w:hAnsi="Times New Roman" w:cs="Times New Roman"/>
          <w:shd w:val="clear" w:color="auto" w:fill="FFFFFF"/>
        </w:rPr>
        <w:t> </w:t>
      </w:r>
      <w:r w:rsidRPr="00BA50EC">
        <w:rPr>
          <w:rFonts w:ascii="Times New Roman" w:hAnsi="Times New Roman" w:cs="Times New Roman"/>
          <w:bCs/>
          <w:shd w:val="clear" w:color="auto" w:fill="FFFFFF"/>
        </w:rPr>
        <w:t>диалога</w:t>
      </w:r>
      <w:r w:rsidRPr="00BA50EC">
        <w:rPr>
          <w:rFonts w:ascii="Times New Roman" w:hAnsi="Times New Roman" w:cs="Times New Roman"/>
          <w:shd w:val="clear" w:color="auto" w:fill="FFFFFF"/>
        </w:rPr>
        <w:t> </w:t>
      </w:r>
      <w:r w:rsidRPr="00BA50EC">
        <w:rPr>
          <w:rFonts w:ascii="Times New Roman" w:hAnsi="Times New Roman" w:cs="Times New Roman"/>
          <w:bCs/>
          <w:shd w:val="clear" w:color="auto" w:fill="FFFFFF"/>
        </w:rPr>
        <w:t>в</w:t>
      </w:r>
      <w:r w:rsidRPr="00BA50EC">
        <w:rPr>
          <w:rFonts w:ascii="Times New Roman" w:hAnsi="Times New Roman" w:cs="Times New Roman"/>
          <w:shd w:val="clear" w:color="auto" w:fill="FFFFFF"/>
        </w:rPr>
        <w:t> </w:t>
      </w:r>
      <w:r w:rsidRPr="00BA50EC">
        <w:rPr>
          <w:rFonts w:ascii="Times New Roman" w:hAnsi="Times New Roman" w:cs="Times New Roman"/>
          <w:bCs/>
          <w:shd w:val="clear" w:color="auto" w:fill="FFFFFF"/>
        </w:rPr>
        <w:t>лирике</w:t>
      </w:r>
      <w:r w:rsidRPr="00BA50EC">
        <w:rPr>
          <w:rFonts w:ascii="Times New Roman" w:hAnsi="Times New Roman" w:cs="Times New Roman"/>
          <w:shd w:val="clear" w:color="auto" w:fill="FFFFFF"/>
        </w:rPr>
        <w:t> </w:t>
      </w:r>
      <w:r w:rsidRPr="00BA50EC">
        <w:rPr>
          <w:rFonts w:ascii="Times New Roman" w:hAnsi="Times New Roman" w:cs="Times New Roman"/>
          <w:bCs/>
          <w:shd w:val="clear" w:color="auto" w:fill="FFFFFF"/>
        </w:rPr>
        <w:t>Анны</w:t>
      </w:r>
      <w:r w:rsidRPr="00BA50EC">
        <w:rPr>
          <w:rFonts w:ascii="Times New Roman" w:hAnsi="Times New Roman" w:cs="Times New Roman"/>
          <w:shd w:val="clear" w:color="auto" w:fill="FFFFFF"/>
        </w:rPr>
        <w:t> </w:t>
      </w:r>
      <w:r w:rsidRPr="00BA50EC">
        <w:rPr>
          <w:rFonts w:ascii="Times New Roman" w:hAnsi="Times New Roman" w:cs="Times New Roman"/>
          <w:bCs/>
          <w:shd w:val="clear" w:color="auto" w:fill="FFFFFF"/>
        </w:rPr>
        <w:t>Ахматовой.</w:t>
      </w:r>
      <w:r w:rsidRPr="00BA50EC">
        <w:rPr>
          <w:rFonts w:ascii="Times New Roman" w:hAnsi="Times New Roman" w:cs="Times New Roman"/>
          <w:lang w:val="uk-UA"/>
        </w:rPr>
        <w:t> </w:t>
      </w:r>
      <w:r w:rsidRPr="00BA50EC">
        <w:rPr>
          <w:rFonts w:ascii="Times New Roman" w:hAnsi="Times New Roman" w:cs="Times New Roman"/>
        </w:rPr>
        <w:t xml:space="preserve">Анна Ахматова: эпоха, судьба, творчество // Крымский Ахматовский научный сборник. Симферополь, </w:t>
      </w:r>
      <w:r w:rsidRPr="00BA50EC">
        <w:rPr>
          <w:rFonts w:ascii="Times New Roman" w:hAnsi="Times New Roman" w:cs="Times New Roman"/>
          <w:lang w:val="uk-UA"/>
        </w:rPr>
        <w:t xml:space="preserve">2009. </w:t>
      </w:r>
      <w:proofErr w:type="spellStart"/>
      <w:r w:rsidRPr="00BA50EC">
        <w:rPr>
          <w:rFonts w:ascii="Times New Roman" w:hAnsi="Times New Roman" w:cs="Times New Roman"/>
        </w:rPr>
        <w:t>Вып</w:t>
      </w:r>
      <w:proofErr w:type="spellEnd"/>
      <w:r w:rsidRPr="00BA50EC">
        <w:rPr>
          <w:rFonts w:ascii="Times New Roman" w:hAnsi="Times New Roman" w:cs="Times New Roman"/>
        </w:rPr>
        <w:t>.</w:t>
      </w:r>
      <w:r w:rsidRPr="00BA50EC">
        <w:rPr>
          <w:rFonts w:ascii="Times New Roman" w:hAnsi="Times New Roman" w:cs="Times New Roman"/>
          <w:lang w:val="uk-UA"/>
        </w:rPr>
        <w:t> </w:t>
      </w:r>
      <w:r w:rsidRPr="00BA50EC">
        <w:rPr>
          <w:rFonts w:ascii="Times New Roman" w:hAnsi="Times New Roman" w:cs="Times New Roman"/>
        </w:rPr>
        <w:t>7.</w:t>
      </w:r>
      <w:r w:rsidRPr="00BA50EC">
        <w:rPr>
          <w:rFonts w:ascii="Times New Roman" w:hAnsi="Times New Roman" w:cs="Times New Roman"/>
          <w:lang w:val="uk-UA"/>
        </w:rPr>
        <w:t xml:space="preserve"> </w:t>
      </w:r>
      <w:r w:rsidRPr="00BA50EC">
        <w:rPr>
          <w:rFonts w:ascii="Times New Roman" w:hAnsi="Times New Roman" w:cs="Times New Roman"/>
        </w:rPr>
        <w:t>С. 122</w:t>
      </w:r>
      <w:r w:rsidRPr="0064724D">
        <w:rPr>
          <w:rFonts w:ascii="Times New Roman" w:hAnsi="Times New Roman" w:cs="Times New Roman"/>
        </w:rPr>
        <w:t>.</w:t>
      </w:r>
    </w:p>
  </w:footnote>
  <w:footnote w:id="5">
    <w:p w:rsidR="00F129E9" w:rsidRPr="0064724D" w:rsidRDefault="00F129E9" w:rsidP="00F129E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4724D">
        <w:rPr>
          <w:rStyle w:val="a5"/>
          <w:rFonts w:ascii="Times New Roman" w:hAnsi="Times New Roman"/>
          <w:sz w:val="22"/>
          <w:szCs w:val="22"/>
        </w:rPr>
        <w:footnoteRef/>
      </w:r>
      <w:r w:rsidRPr="0064724D">
        <w:rPr>
          <w:rFonts w:ascii="Times New Roman" w:hAnsi="Times New Roman"/>
          <w:sz w:val="22"/>
          <w:szCs w:val="22"/>
        </w:rPr>
        <w:t xml:space="preserve"> Там же. С. 122.</w:t>
      </w:r>
    </w:p>
  </w:footnote>
  <w:footnote w:id="6">
    <w:p w:rsidR="00F129E9" w:rsidRPr="0064724D" w:rsidRDefault="00F129E9" w:rsidP="00F129E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64724D">
        <w:rPr>
          <w:rStyle w:val="a5"/>
          <w:rFonts w:ascii="Times New Roman" w:hAnsi="Times New Roman"/>
          <w:sz w:val="22"/>
          <w:szCs w:val="22"/>
        </w:rPr>
        <w:footnoteRef/>
      </w:r>
      <w:r w:rsidRPr="0064724D">
        <w:rPr>
          <w:rFonts w:ascii="Times New Roman" w:hAnsi="Times New Roman"/>
          <w:sz w:val="22"/>
          <w:szCs w:val="22"/>
        </w:rPr>
        <w:t xml:space="preserve"> Там же. С. 258.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E9"/>
    <w:rsid w:val="00263F41"/>
    <w:rsid w:val="004E43C1"/>
    <w:rsid w:val="00C51CC0"/>
    <w:rsid w:val="00C81566"/>
    <w:rsid w:val="00F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602EC-C202-4C0F-9C54-A3AE661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29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29E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12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1154</Words>
  <Characters>7275</Characters>
  <Application>Microsoft Office Word</Application>
  <DocSecurity>0</DocSecurity>
  <Lines>154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2020-10-23T12:04:00Z</dcterms:created>
  <dcterms:modified xsi:type="dcterms:W3CDTF">2020-10-23T18:28:00Z</dcterms:modified>
</cp:coreProperties>
</file>