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D7" w:rsidRDefault="00EF0AD7">
      <w:pPr>
        <w:rPr>
          <w:b/>
        </w:rPr>
      </w:pPr>
    </w:p>
    <w:p w:rsidR="00EF0AD7" w:rsidRDefault="003C1F1B">
      <w:pPr>
        <w:jc w:val="center"/>
        <w:rPr>
          <w:b/>
        </w:rPr>
      </w:pPr>
      <w:r>
        <w:rPr>
          <w:b/>
        </w:rPr>
        <w:t>17 июня 2021 года</w:t>
      </w:r>
    </w:p>
    <w:p w:rsidR="00EF0AD7" w:rsidRDefault="003C1F1B">
      <w:pPr>
        <w:rPr>
          <w:b/>
        </w:rPr>
      </w:pPr>
      <w:r>
        <w:rPr>
          <w:b/>
        </w:rPr>
        <w:t>ОБЩАЯ ПРОГРАММА</w:t>
      </w:r>
    </w:p>
    <w:p w:rsidR="00EF0AD7" w:rsidRDefault="00EF0AD7"/>
    <w:p w:rsidR="00EF0AD7" w:rsidRDefault="003C1F1B">
      <w:r>
        <w:t>10:00-10:15 – Приветственное слово декана Факультета иностранных языков, к.ф.н., доцента Кафедры иностранных языков в сфере экономики и права СПбГУ Светланы Юрьевны Рубцовой и директора ЦДОП-Школы перевода и иностранных языков СПбГУ Ксении Евгеньевны Анисимовой</w:t>
      </w:r>
    </w:p>
    <w:p w:rsidR="00EF0AD7" w:rsidRDefault="00EF0AD7"/>
    <w:tbl>
      <w:tblPr>
        <w:tblStyle w:val="aff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10:15-11:30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Т. Черниговская</w:t>
            </w:r>
            <w:r>
              <w:tab/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Мозг переводчика</w:t>
            </w:r>
            <w:r>
              <w:tab/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11:30-12:30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И. Алексеева</w:t>
            </w:r>
            <w:r>
              <w:tab/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Куда сегодня развивается перевод: наука, методика, практика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12:30-13:50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А. Фалалеев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И снова о синхронном переводе</w:t>
            </w:r>
            <w:r>
              <w:tab/>
            </w:r>
          </w:p>
        </w:tc>
      </w:tr>
    </w:tbl>
    <w:p w:rsidR="00EF0AD7" w:rsidRDefault="003C1F1B">
      <w:r>
        <w:t xml:space="preserve"> </w:t>
      </w:r>
    </w:p>
    <w:p w:rsidR="00EF0AD7" w:rsidRDefault="003C1F1B">
      <w:pPr>
        <w:rPr>
          <w:b/>
        </w:rPr>
      </w:pPr>
      <w:r>
        <w:rPr>
          <w:b/>
        </w:rPr>
        <w:t>СЕКЦИОННЫЕ ЗАСЕДАНИЯ:</w:t>
      </w:r>
    </w:p>
    <w:p w:rsidR="00EF0AD7" w:rsidRDefault="00EF0AD7"/>
    <w:p w:rsidR="00EF0AD7" w:rsidRDefault="003C1F1B">
      <w:pPr>
        <w:rPr>
          <w:b/>
        </w:rPr>
      </w:pPr>
      <w:r>
        <w:rPr>
          <w:b/>
        </w:rPr>
        <w:t>Английская секция</w:t>
      </w:r>
    </w:p>
    <w:p w:rsidR="00EF0AD7" w:rsidRDefault="00EF0AD7"/>
    <w:tbl>
      <w:tblPr>
        <w:tblStyle w:val="aff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А. Фалалеев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Мастер-класс по синхронному переводу «Ориентирование»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М. Фокина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Мастер-класс по синхронному переводу в нефтегазовой отрасли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18:00-19:30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Л. </w:t>
            </w:r>
            <w:proofErr w:type="spellStart"/>
            <w:r>
              <w:t>Оберфельд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МК «Устный перевод. Неочевидные хитрости»</w:t>
            </w:r>
          </w:p>
        </w:tc>
      </w:tr>
    </w:tbl>
    <w:p w:rsidR="00EF0AD7" w:rsidRDefault="00EF0AD7">
      <w:pPr>
        <w:rPr>
          <w:b/>
        </w:rPr>
      </w:pPr>
    </w:p>
    <w:p w:rsidR="00EF0AD7" w:rsidRDefault="003C1F1B">
      <w:pPr>
        <w:rPr>
          <w:b/>
        </w:rPr>
      </w:pPr>
      <w:r>
        <w:rPr>
          <w:b/>
        </w:rPr>
        <w:t>Итальянская секция</w:t>
      </w:r>
    </w:p>
    <w:p w:rsidR="00EF0AD7" w:rsidRDefault="00EF0AD7">
      <w:pPr>
        <w:rPr>
          <w:b/>
        </w:rPr>
      </w:pPr>
    </w:p>
    <w:tbl>
      <w:tblPr>
        <w:tblStyle w:val="aff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Н. Колесова</w:t>
            </w:r>
            <w:r>
              <w:tab/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Художественный перевод: взлеты и падения, находки и потери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 xml:space="preserve">Ч. Пило </w:t>
            </w:r>
            <w:proofErr w:type="spellStart"/>
            <w:r>
              <w:t>Боил</w:t>
            </w:r>
            <w:proofErr w:type="spellEnd"/>
            <w:r>
              <w:t xml:space="preserve"> 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Путифигари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Его величество артикль. К </w:t>
            </w:r>
            <w:proofErr w:type="gramStart"/>
            <w:r>
              <w:t>вопросу  о</w:t>
            </w:r>
            <w:proofErr w:type="gramEnd"/>
            <w:r>
              <w:t xml:space="preserve"> проблемах преподавания итальянского языка на основе программы “Переводчик в сфере профессиональной коммуникации”</w:t>
            </w:r>
          </w:p>
        </w:tc>
      </w:tr>
    </w:tbl>
    <w:p w:rsidR="00EF0AD7" w:rsidRDefault="00EF0AD7">
      <w:pPr>
        <w:rPr>
          <w:b/>
        </w:rPr>
      </w:pPr>
    </w:p>
    <w:p w:rsidR="00EF0AD7" w:rsidRDefault="003C1F1B">
      <w:r>
        <w:rPr>
          <w:b/>
        </w:rPr>
        <w:t>Испанская секция</w:t>
      </w:r>
    </w:p>
    <w:p w:rsidR="00EF0AD7" w:rsidRDefault="00EF0AD7">
      <w:pPr>
        <w:rPr>
          <w:b/>
        </w:rPr>
      </w:pPr>
    </w:p>
    <w:tbl>
      <w:tblPr>
        <w:tblStyle w:val="aff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3150"/>
        <w:gridCol w:w="2850"/>
      </w:tblGrid>
      <w:tr w:rsidR="00EF0AD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15:00-16:30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М. Толстая 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МК «Перевод испанских реалий» </w:t>
            </w:r>
          </w:p>
        </w:tc>
      </w:tr>
      <w:tr w:rsidR="00EF0AD7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16:30-18:00</w:t>
            </w:r>
          </w:p>
        </w:tc>
        <w:tc>
          <w:tcPr>
            <w:tcW w:w="3150" w:type="dxa"/>
          </w:tcPr>
          <w:p w:rsidR="00EF0AD7" w:rsidRDefault="003C1F1B">
            <w:r>
              <w:t xml:space="preserve">Е. Ван </w:t>
            </w:r>
            <w:proofErr w:type="spellStart"/>
            <w:r>
              <w:t>Поведская</w:t>
            </w:r>
            <w:proofErr w:type="spellEnd"/>
          </w:p>
          <w:p w:rsidR="00EF0AD7" w:rsidRDefault="00EF0AD7"/>
        </w:tc>
        <w:tc>
          <w:tcPr>
            <w:tcW w:w="2850" w:type="dxa"/>
          </w:tcPr>
          <w:p w:rsidR="00EF0AD7" w:rsidRDefault="003C1F1B">
            <w:r>
              <w:t>Почему у зебр не бывает язвы (о стрессе в профессиональной деятельности переводчика)</w:t>
            </w:r>
          </w:p>
        </w:tc>
      </w:tr>
    </w:tbl>
    <w:p w:rsidR="00EF0AD7" w:rsidRDefault="00EF0AD7"/>
    <w:p w:rsidR="00EF0AD7" w:rsidRDefault="003C1F1B">
      <w:pPr>
        <w:rPr>
          <w:b/>
        </w:rPr>
      </w:pPr>
      <w:r>
        <w:rPr>
          <w:b/>
        </w:rPr>
        <w:t>Французская секция</w:t>
      </w:r>
    </w:p>
    <w:p w:rsidR="00EF0AD7" w:rsidRDefault="00EF0AD7"/>
    <w:tbl>
      <w:tblPr>
        <w:tblStyle w:val="aff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Я. Старцев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Формирование основных представлений о структуре и проблемах поэтического (песенного) эквиритмического перевода с позиций переводческой практики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П. Шульман </w:t>
            </w:r>
          </w:p>
          <w:p w:rsidR="00EF0AD7" w:rsidRDefault="003C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Peter</w:t>
            </w:r>
            <w:proofErr w:type="spellEnd"/>
            <w:r>
              <w:t xml:space="preserve"> </w:t>
            </w:r>
            <w:proofErr w:type="spellStart"/>
            <w:r>
              <w:t>Schulman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Pr="003C1F1B" w:rsidRDefault="003C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proofErr w:type="spellStart"/>
            <w:r w:rsidRPr="003C1F1B">
              <w:rPr>
                <w:lang w:val="en-US"/>
              </w:rPr>
              <w:t>Trajectoires</w:t>
            </w:r>
            <w:proofErr w:type="spellEnd"/>
            <w:r w:rsidRPr="003C1F1B">
              <w:rPr>
                <w:lang w:val="en-US"/>
              </w:rPr>
              <w:t xml:space="preserve"> de </w:t>
            </w:r>
            <w:proofErr w:type="spellStart"/>
            <w:r w:rsidRPr="003C1F1B">
              <w:rPr>
                <w:lang w:val="en-US"/>
              </w:rPr>
              <w:t>traductions</w:t>
            </w:r>
            <w:proofErr w:type="spellEnd"/>
            <w:r w:rsidRPr="003C1F1B">
              <w:rPr>
                <w:lang w:val="en-US"/>
              </w:rPr>
              <w:t xml:space="preserve">: la </w:t>
            </w:r>
            <w:proofErr w:type="spellStart"/>
            <w:r w:rsidRPr="003C1F1B">
              <w:rPr>
                <w:lang w:val="en-US"/>
              </w:rPr>
              <w:t>tentation</w:t>
            </w:r>
            <w:proofErr w:type="spellEnd"/>
            <w:r w:rsidRPr="003C1F1B">
              <w:rPr>
                <w:lang w:val="en-US"/>
              </w:rPr>
              <w:t xml:space="preserve"> d’un </w:t>
            </w:r>
            <w:proofErr w:type="spellStart"/>
            <w:r w:rsidRPr="003C1F1B">
              <w:rPr>
                <w:lang w:val="en-US"/>
              </w:rPr>
              <w:t>caméléon</w:t>
            </w:r>
            <w:proofErr w:type="spellEnd"/>
            <w:r w:rsidRPr="003C1F1B">
              <w:rPr>
                <w:lang w:val="en-US"/>
              </w:rPr>
              <w:t xml:space="preserve"> </w:t>
            </w:r>
          </w:p>
          <w:p w:rsidR="00EF0AD7" w:rsidRDefault="003C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Переводческие стратегии: искушение хамелеона?</w:t>
            </w:r>
          </w:p>
        </w:tc>
      </w:tr>
    </w:tbl>
    <w:p w:rsidR="00EF0AD7" w:rsidRDefault="003C1F1B">
      <w:r>
        <w:tab/>
      </w:r>
      <w:r>
        <w:tab/>
      </w:r>
    </w:p>
    <w:p w:rsidR="00EF0AD7" w:rsidRDefault="003C1F1B">
      <w:pPr>
        <w:rPr>
          <w:b/>
        </w:rPr>
      </w:pPr>
      <w:r>
        <w:rPr>
          <w:b/>
        </w:rPr>
        <w:t>Немецкая секция</w:t>
      </w:r>
    </w:p>
    <w:p w:rsidR="00EF0AD7" w:rsidRDefault="00EF0AD7"/>
    <w:tbl>
      <w:tblPr>
        <w:tblStyle w:val="aff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И. Алексеева</w:t>
            </w:r>
            <w:r>
              <w:tab/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Проводим учебную конференцию: сценарная методика в обучении переводу</w:t>
            </w:r>
            <w:r>
              <w:tab/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Т. Баскакова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Переводчик литературных текстов как профессия (которой на самом деле нет)</w:t>
            </w:r>
          </w:p>
        </w:tc>
      </w:tr>
      <w:tr w:rsidR="00EF0AD7" w:rsidRPr="00230751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18:00-19:00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Ш.</w:t>
            </w:r>
            <w:r>
              <w:rPr>
                <w:lang w:val="en-US"/>
              </w:rPr>
              <w:t xml:space="preserve"> </w:t>
            </w:r>
            <w:r>
              <w:t xml:space="preserve">Вальтер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Pr="003C1F1B" w:rsidRDefault="003C1F1B">
            <w:pPr>
              <w:widowControl w:val="0"/>
              <w:spacing w:line="240" w:lineRule="auto"/>
              <w:rPr>
                <w:lang w:val="en-US"/>
              </w:rPr>
            </w:pPr>
            <w:r w:rsidRPr="003C1F1B">
              <w:rPr>
                <w:lang w:val="en-US"/>
              </w:rPr>
              <w:t xml:space="preserve">Von </w:t>
            </w:r>
            <w:proofErr w:type="spellStart"/>
            <w:r w:rsidRPr="003C1F1B">
              <w:rPr>
                <w:lang w:val="en-US"/>
              </w:rPr>
              <w:t>gelben</w:t>
            </w:r>
            <w:proofErr w:type="spellEnd"/>
            <w:r w:rsidRPr="003C1F1B">
              <w:rPr>
                <w:lang w:val="en-US"/>
              </w:rPr>
              <w:t xml:space="preserve"> </w:t>
            </w:r>
            <w:proofErr w:type="spellStart"/>
            <w:r w:rsidRPr="003C1F1B">
              <w:rPr>
                <w:lang w:val="en-US"/>
              </w:rPr>
              <w:t>Westen</w:t>
            </w:r>
            <w:proofErr w:type="spellEnd"/>
            <w:r w:rsidRPr="003C1F1B">
              <w:rPr>
                <w:lang w:val="en-US"/>
              </w:rPr>
              <w:t xml:space="preserve"> und </w:t>
            </w:r>
            <w:proofErr w:type="spellStart"/>
            <w:r w:rsidRPr="003C1F1B">
              <w:rPr>
                <w:lang w:val="en-US"/>
              </w:rPr>
              <w:t>Respektrente</w:t>
            </w:r>
            <w:proofErr w:type="spellEnd"/>
            <w:r w:rsidRPr="003C1F1B">
              <w:rPr>
                <w:lang w:val="en-US"/>
              </w:rPr>
              <w:t xml:space="preserve">: </w:t>
            </w:r>
            <w:proofErr w:type="spellStart"/>
            <w:r w:rsidRPr="003C1F1B">
              <w:rPr>
                <w:lang w:val="en-US"/>
              </w:rPr>
              <w:t>Wie</w:t>
            </w:r>
            <w:proofErr w:type="spellEnd"/>
            <w:r w:rsidRPr="003C1F1B">
              <w:rPr>
                <w:lang w:val="en-US"/>
              </w:rPr>
              <w:t xml:space="preserve"> </w:t>
            </w:r>
            <w:proofErr w:type="spellStart"/>
            <w:r w:rsidRPr="003C1F1B">
              <w:rPr>
                <w:lang w:val="en-US"/>
              </w:rPr>
              <w:t>übersetzt</w:t>
            </w:r>
            <w:proofErr w:type="spellEnd"/>
            <w:r w:rsidRPr="003C1F1B">
              <w:rPr>
                <w:lang w:val="en-US"/>
              </w:rPr>
              <w:t xml:space="preserve"> man </w:t>
            </w:r>
            <w:proofErr w:type="spellStart"/>
            <w:r w:rsidRPr="003C1F1B">
              <w:rPr>
                <w:lang w:val="en-US"/>
              </w:rPr>
              <w:t>aktuellen</w:t>
            </w:r>
            <w:proofErr w:type="spellEnd"/>
            <w:r w:rsidRPr="003C1F1B">
              <w:rPr>
                <w:lang w:val="en-US"/>
              </w:rPr>
              <w:t xml:space="preserve"> </w:t>
            </w:r>
            <w:proofErr w:type="spellStart"/>
            <w:r w:rsidRPr="003C1F1B">
              <w:rPr>
                <w:lang w:val="en-US"/>
              </w:rPr>
              <w:t>Wortschatz</w:t>
            </w:r>
            <w:proofErr w:type="spellEnd"/>
            <w:r w:rsidRPr="003C1F1B">
              <w:rPr>
                <w:lang w:val="en-US"/>
              </w:rPr>
              <w:t>?</w:t>
            </w:r>
          </w:p>
        </w:tc>
      </w:tr>
    </w:tbl>
    <w:p w:rsidR="00EF0AD7" w:rsidRPr="003C1F1B" w:rsidRDefault="00EF0AD7">
      <w:pPr>
        <w:rPr>
          <w:lang w:val="en-US"/>
        </w:rPr>
      </w:pPr>
    </w:p>
    <w:p w:rsidR="00EF0AD7" w:rsidRDefault="003C1F1B">
      <w:pPr>
        <w:rPr>
          <w:b/>
        </w:rPr>
      </w:pPr>
      <w:r>
        <w:rPr>
          <w:b/>
        </w:rPr>
        <w:t xml:space="preserve">Китайская секция  </w:t>
      </w:r>
    </w:p>
    <w:p w:rsidR="00EF0AD7" w:rsidRDefault="00EF0AD7"/>
    <w:tbl>
      <w:tblPr>
        <w:tblStyle w:val="af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Е. Чистова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Локализация веб-сайтов российских компаний на </w:t>
            </w:r>
            <w:r>
              <w:lastRenderedPageBreak/>
              <w:t xml:space="preserve">китайский рынок (на материале переводов компании </w:t>
            </w:r>
            <w:proofErr w:type="spellStart"/>
            <w:proofErr w:type="gramStart"/>
            <w:r>
              <w:t>Alibaba</w:t>
            </w:r>
            <w:proofErr w:type="spellEnd"/>
            <w:r>
              <w:t>)</w:t>
            </w:r>
            <w:r>
              <w:tab/>
            </w:r>
            <w:proofErr w:type="gramEnd"/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lastRenderedPageBreak/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roofErr w:type="spellStart"/>
            <w:r>
              <w:t>Чжан</w:t>
            </w:r>
            <w:proofErr w:type="spellEnd"/>
            <w:r>
              <w:t xml:space="preserve"> </w:t>
            </w:r>
            <w:proofErr w:type="spellStart"/>
            <w:r>
              <w:t>Юй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Зарисовки из опыта работы переводчика-универсала в русско-китайской языковой паре </w:t>
            </w:r>
            <w:r>
              <w:tab/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18.00-19.30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Т. Карпова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Опыт перевода для центрального китайского телевидения</w:t>
            </w:r>
          </w:p>
        </w:tc>
      </w:tr>
    </w:tbl>
    <w:p w:rsidR="00EF0AD7" w:rsidRDefault="00EF0AD7">
      <w:pPr>
        <w:rPr>
          <w:b/>
          <w:shd w:val="clear" w:color="auto" w:fill="D9EAD3"/>
        </w:rPr>
      </w:pPr>
    </w:p>
    <w:p w:rsidR="00EF0AD7" w:rsidRDefault="003C1F1B">
      <w:pPr>
        <w:rPr>
          <w:b/>
        </w:rPr>
      </w:pPr>
      <w:r>
        <w:rPr>
          <w:b/>
        </w:rPr>
        <w:t>Японская секция</w:t>
      </w:r>
    </w:p>
    <w:p w:rsidR="00EF0AD7" w:rsidRDefault="00EF0AD7"/>
    <w:tbl>
      <w:tblPr>
        <w:tblStyle w:val="afff2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00"/>
        <w:gridCol w:w="2955"/>
      </w:tblGrid>
      <w:tr w:rsidR="00EF0AD7">
        <w:trPr>
          <w:trHeight w:val="1439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И. </w:t>
            </w:r>
            <w:proofErr w:type="spellStart"/>
            <w:r>
              <w:t>Шкурина</w:t>
            </w:r>
            <w:proofErr w:type="spellEnd"/>
            <w: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Устный перевод при сопровождении туристической группы</w:t>
            </w:r>
          </w:p>
        </w:tc>
      </w:tr>
      <w:tr w:rsidR="00EF0AD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Ю. </w:t>
            </w:r>
            <w:proofErr w:type="spellStart"/>
            <w:r>
              <w:t>Михасева</w:t>
            </w:r>
            <w:proofErr w:type="spellEnd"/>
            <w: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Трудности устного перевода на спортивных мероприятиях</w:t>
            </w:r>
          </w:p>
        </w:tc>
      </w:tr>
    </w:tbl>
    <w:p w:rsidR="00EF0AD7" w:rsidRDefault="00EF0AD7">
      <w:pPr>
        <w:rPr>
          <w:b/>
        </w:rPr>
      </w:pPr>
    </w:p>
    <w:p w:rsidR="00EF0AD7" w:rsidRDefault="003C1F1B">
      <w:pPr>
        <w:rPr>
          <w:b/>
        </w:rPr>
      </w:pPr>
      <w:r>
        <w:rPr>
          <w:b/>
        </w:rPr>
        <w:t>Финская секция</w:t>
      </w:r>
    </w:p>
    <w:p w:rsidR="00EF0AD7" w:rsidRDefault="00EF0AD7"/>
    <w:tbl>
      <w:tblPr>
        <w:tblStyle w:val="afff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Н. </w:t>
            </w:r>
            <w:proofErr w:type="spellStart"/>
            <w:r>
              <w:t>Никула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rPr>
                <w:color w:val="333333"/>
                <w:sz w:val="23"/>
                <w:szCs w:val="23"/>
                <w:highlight w:val="white"/>
              </w:rPr>
              <w:t>Тонкости работы переводчиком в Финляндии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Я. Новикова</w:t>
            </w:r>
          </w:p>
          <w:p w:rsidR="00EF0AD7" w:rsidRDefault="00EF0AD7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rPr>
                <w:sz w:val="23"/>
                <w:szCs w:val="23"/>
                <w:highlight w:val="white"/>
              </w:rPr>
              <w:t xml:space="preserve">МК по синхронному </w:t>
            </w:r>
            <w:r w:rsidR="00933A3A">
              <w:rPr>
                <w:sz w:val="23"/>
                <w:szCs w:val="23"/>
                <w:highlight w:val="white"/>
              </w:rPr>
              <w:t>переводу. Циклическая экономика</w:t>
            </w:r>
          </w:p>
        </w:tc>
      </w:tr>
    </w:tbl>
    <w:p w:rsidR="00EF0AD7" w:rsidRDefault="00EF0AD7"/>
    <w:p w:rsidR="00EF0AD7" w:rsidRDefault="003C1F1B">
      <w:pPr>
        <w:rPr>
          <w:b/>
        </w:rPr>
      </w:pPr>
      <w:r>
        <w:rPr>
          <w:b/>
        </w:rPr>
        <w:t>Греческая секция</w:t>
      </w:r>
    </w:p>
    <w:p w:rsidR="00EF0AD7" w:rsidRDefault="00EF0AD7"/>
    <w:tbl>
      <w:tblPr>
        <w:tblStyle w:val="aff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И. </w:t>
            </w:r>
            <w:proofErr w:type="spellStart"/>
            <w:r>
              <w:t>Тресорукова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Ложные друзья переводчика – </w:t>
            </w:r>
            <w:proofErr w:type="spellStart"/>
            <w:r>
              <w:t>Лернейская</w:t>
            </w:r>
            <w:proofErr w:type="spellEnd"/>
            <w:r>
              <w:t xml:space="preserve"> гидра пары «греческий-русский»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М. Григорьева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Тема уточняется</w:t>
            </w:r>
          </w:p>
        </w:tc>
      </w:tr>
    </w:tbl>
    <w:p w:rsidR="00EF0AD7" w:rsidRDefault="00EF0AD7"/>
    <w:p w:rsidR="00EF0AD7" w:rsidRDefault="003C1F1B">
      <w:pPr>
        <w:rPr>
          <w:b/>
        </w:rPr>
      </w:pPr>
      <w:r>
        <w:rPr>
          <w:b/>
        </w:rPr>
        <w:t>Арабская секция</w:t>
      </w:r>
    </w:p>
    <w:p w:rsidR="00EF0AD7" w:rsidRDefault="00EF0AD7">
      <w:pPr>
        <w:rPr>
          <w:b/>
        </w:rPr>
      </w:pPr>
    </w:p>
    <w:tbl>
      <w:tblPr>
        <w:tblStyle w:val="aff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 w:rsidP="00E2777B">
            <w:pPr>
              <w:rPr>
                <w:b/>
              </w:rPr>
            </w:pPr>
            <w:r>
              <w:lastRenderedPageBreak/>
              <w:t>15:00-16:</w:t>
            </w:r>
            <w:r w:rsidR="00E2777B">
              <w:t>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 w:rsidP="00BE31B6">
            <w:pPr>
              <w:rPr>
                <w:b/>
              </w:rPr>
            </w:pPr>
            <w:r>
              <w:t>В. Поносов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 xml:space="preserve">Семантико-тематическая типология </w:t>
            </w:r>
            <w:proofErr w:type="spellStart"/>
            <w:r>
              <w:t>инвективной</w:t>
            </w:r>
            <w:proofErr w:type="spellEnd"/>
            <w:r>
              <w:t xml:space="preserve"> лексики в арабском языке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 w:rsidP="00E2777B">
            <w:pPr>
              <w:rPr>
                <w:b/>
              </w:rPr>
            </w:pPr>
            <w:r>
              <w:t>16:</w:t>
            </w:r>
            <w:r w:rsidR="00E2777B">
              <w:t>00 -17</w:t>
            </w:r>
            <w:r>
              <w:t>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 w:rsidP="00E2777B">
            <w:pPr>
              <w:rPr>
                <w:b/>
              </w:rPr>
            </w:pPr>
            <w:r>
              <w:t xml:space="preserve">И. </w:t>
            </w:r>
            <w:r w:rsidR="00E2777B">
              <w:t>Таирова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Pr="00E2777B" w:rsidRDefault="00E2777B" w:rsidP="00E2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2777B">
              <w:rPr>
                <w:color w:val="000000"/>
              </w:rPr>
              <w:t>Особенности художественного перевода с арабского языка и на арабский: смысловые и формальные трансформации</w:t>
            </w:r>
          </w:p>
        </w:tc>
      </w:tr>
      <w:tr w:rsidR="00E2777B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77B" w:rsidRDefault="00E2777B" w:rsidP="00E2777B">
            <w:pPr>
              <w:pStyle w:val="affff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17:00-18:30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77B" w:rsidRPr="00230751" w:rsidRDefault="00E2777B" w:rsidP="00E2777B">
            <w:pPr>
              <w:pStyle w:val="affffb"/>
              <w:spacing w:before="0" w:beforeAutospacing="0" w:after="0" w:afterAutospacing="0"/>
              <w:rPr>
                <w:sz w:val="22"/>
                <w:szCs w:val="22"/>
              </w:rPr>
            </w:pPr>
            <w:r w:rsidRPr="00230751">
              <w:rPr>
                <w:rFonts w:ascii="Arial" w:hAnsi="Arial" w:cs="Arial"/>
                <w:color w:val="000000"/>
                <w:sz w:val="22"/>
                <w:szCs w:val="22"/>
              </w:rPr>
              <w:t xml:space="preserve">И. Герасимов, Я. </w:t>
            </w:r>
            <w:proofErr w:type="spellStart"/>
            <w:r w:rsidRPr="00230751">
              <w:rPr>
                <w:rFonts w:ascii="Arial" w:hAnsi="Arial" w:cs="Arial"/>
                <w:color w:val="000000"/>
                <w:sz w:val="22"/>
                <w:szCs w:val="22"/>
              </w:rPr>
              <w:t>Акель</w:t>
            </w:r>
            <w:proofErr w:type="spellEnd"/>
            <w:r w:rsidRPr="0023075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77B" w:rsidRPr="00E2777B" w:rsidRDefault="00E2777B" w:rsidP="00E2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2777B">
              <w:rPr>
                <w:color w:val="000000"/>
              </w:rPr>
              <w:t>Перевод на экономическом форуме (арабский язык)</w:t>
            </w:r>
          </w:p>
        </w:tc>
      </w:tr>
    </w:tbl>
    <w:p w:rsidR="00EF0AD7" w:rsidRDefault="00EF0AD7"/>
    <w:p w:rsidR="00EF0AD7" w:rsidRDefault="00EF0AD7"/>
    <w:p w:rsidR="00EF0AD7" w:rsidRDefault="003C1F1B">
      <w:pPr>
        <w:jc w:val="center"/>
        <w:rPr>
          <w:b/>
        </w:rPr>
      </w:pPr>
      <w:r>
        <w:rPr>
          <w:b/>
        </w:rPr>
        <w:t>18 июня 2021 года</w:t>
      </w:r>
    </w:p>
    <w:p w:rsidR="00EF0AD7" w:rsidRDefault="003C1F1B">
      <w:pPr>
        <w:rPr>
          <w:b/>
        </w:rPr>
      </w:pPr>
      <w:r>
        <w:rPr>
          <w:b/>
        </w:rPr>
        <w:t>ОБЩАЯ ПРОГРАММА</w:t>
      </w:r>
    </w:p>
    <w:p w:rsidR="00EF0AD7" w:rsidRDefault="00EF0AD7">
      <w:pPr>
        <w:rPr>
          <w:b/>
        </w:rPr>
      </w:pPr>
    </w:p>
    <w:tbl>
      <w:tblPr>
        <w:tblStyle w:val="afff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10:00-11:00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rPr>
                <w:highlight w:val="white"/>
              </w:rPr>
              <w:t xml:space="preserve">М. </w:t>
            </w:r>
            <w:proofErr w:type="spellStart"/>
            <w:r>
              <w:rPr>
                <w:highlight w:val="white"/>
              </w:rPr>
              <w:t>Карппинен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Translating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11:00-12:30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П. Палажченко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Современная фразеология и перевод</w:t>
            </w:r>
            <w:r>
              <w:tab/>
            </w:r>
          </w:p>
        </w:tc>
      </w:tr>
      <w:tr w:rsidR="00EF0AD7" w:rsidRPr="003C1F1B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12:30-13:50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rPr>
                <w:b/>
              </w:rPr>
            </w:pPr>
            <w:r>
              <w:t>В. Прокофьев</w:t>
            </w:r>
            <w:r>
              <w:tab/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Pr="003C1F1B" w:rsidRDefault="003C1F1B">
            <w:pPr>
              <w:rPr>
                <w:b/>
              </w:rPr>
            </w:pPr>
            <w:r>
              <w:rPr>
                <w:lang w:val="en-US"/>
              </w:rPr>
              <w:t>Lost</w:t>
            </w:r>
            <w:r w:rsidRPr="003C1F1B">
              <w:t xml:space="preserve"> </w:t>
            </w:r>
            <w:r>
              <w:rPr>
                <w:lang w:val="en-US"/>
              </w:rPr>
              <w:t>in</w:t>
            </w:r>
            <w:r w:rsidRPr="003C1F1B">
              <w:t xml:space="preserve"> </w:t>
            </w:r>
            <w:r>
              <w:rPr>
                <w:lang w:val="en-US"/>
              </w:rPr>
              <w:t>Legal</w:t>
            </w:r>
            <w:r w:rsidRPr="003C1F1B">
              <w:t xml:space="preserve"> </w:t>
            </w:r>
            <w:r>
              <w:rPr>
                <w:lang w:val="en-US"/>
              </w:rPr>
              <w:t>Translation</w:t>
            </w:r>
            <w:r w:rsidRPr="003C1F1B">
              <w:t xml:space="preserve">: </w:t>
            </w:r>
            <w:r>
              <w:rPr>
                <w:lang w:val="en-US"/>
              </w:rPr>
              <w:t>Debunking</w:t>
            </w:r>
            <w:r w:rsidRPr="003C1F1B">
              <w:t xml:space="preserve"> </w:t>
            </w:r>
            <w:r>
              <w:rPr>
                <w:lang w:val="en-US"/>
              </w:rPr>
              <w:t>a</w:t>
            </w:r>
            <w:r w:rsidRPr="003C1F1B">
              <w:t xml:space="preserve"> </w:t>
            </w:r>
            <w:r>
              <w:rPr>
                <w:lang w:val="en-US"/>
              </w:rPr>
              <w:t>Few</w:t>
            </w:r>
            <w:r w:rsidRPr="003C1F1B">
              <w:t xml:space="preserve"> </w:t>
            </w:r>
            <w:r>
              <w:rPr>
                <w:lang w:val="en-US"/>
              </w:rPr>
              <w:t>Myths</w:t>
            </w:r>
            <w:r w:rsidRPr="003C1F1B">
              <w:t xml:space="preserve">/ </w:t>
            </w:r>
            <w:r>
              <w:t>Мифы юридического перевода: английское право и юридические переводчики</w:t>
            </w:r>
          </w:p>
        </w:tc>
      </w:tr>
    </w:tbl>
    <w:p w:rsidR="00EF0AD7" w:rsidRPr="003C1F1B" w:rsidRDefault="00EF0AD7"/>
    <w:p w:rsidR="00EF0AD7" w:rsidRDefault="003C1F1B">
      <w:pPr>
        <w:rPr>
          <w:b/>
        </w:rPr>
      </w:pPr>
      <w:r>
        <w:rPr>
          <w:b/>
        </w:rPr>
        <w:t>СЕКЦИОННЫЕ ЗАСЕДАНИЯ:</w:t>
      </w:r>
    </w:p>
    <w:p w:rsidR="00EF0AD7" w:rsidRDefault="00EF0AD7">
      <w:pPr>
        <w:rPr>
          <w:b/>
        </w:rPr>
      </w:pPr>
    </w:p>
    <w:p w:rsidR="00EF0AD7" w:rsidRDefault="003C1F1B">
      <w:pPr>
        <w:rPr>
          <w:b/>
        </w:rPr>
      </w:pPr>
      <w:r>
        <w:rPr>
          <w:b/>
        </w:rPr>
        <w:t>Английская секция</w:t>
      </w:r>
    </w:p>
    <w:p w:rsidR="00EF0AD7" w:rsidRDefault="00EF0AD7"/>
    <w:tbl>
      <w:tblPr>
        <w:tblStyle w:val="afff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П. Палажченко</w:t>
            </w:r>
            <w:r>
              <w:tab/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МК по устному последовательному переводу</w:t>
            </w:r>
            <w:r>
              <w:tab/>
            </w:r>
          </w:p>
        </w:tc>
      </w:tr>
      <w:tr w:rsidR="00EF0AD7">
        <w:trPr>
          <w:trHeight w:val="1388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16:00-17:00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Н. </w:t>
            </w:r>
            <w:proofErr w:type="spellStart"/>
            <w:r>
              <w:t>Бомова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Тренинг по устному последовательному переводу на материалах Торговой палаты</w:t>
            </w:r>
            <w:r>
              <w:tab/>
            </w:r>
          </w:p>
        </w:tc>
      </w:tr>
      <w:tr w:rsidR="00EF0AD7">
        <w:trPr>
          <w:trHeight w:val="1388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lastRenderedPageBreak/>
              <w:t>17:00-18:00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Т. Виноградова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10 советов по работе в </w:t>
            </w:r>
            <w:proofErr w:type="spellStart"/>
            <w:r>
              <w:t>Trados</w:t>
            </w:r>
            <w:proofErr w:type="spellEnd"/>
            <w:r>
              <w:t xml:space="preserve"> </w:t>
            </w:r>
            <w:proofErr w:type="spellStart"/>
            <w:r>
              <w:t>Studio</w:t>
            </w:r>
            <w:proofErr w:type="spellEnd"/>
            <w:r>
              <w:t xml:space="preserve"> 2021 для начинающих пользователей</w:t>
            </w:r>
          </w:p>
        </w:tc>
      </w:tr>
    </w:tbl>
    <w:p w:rsidR="00EF0AD7" w:rsidRDefault="00EF0AD7"/>
    <w:p w:rsidR="00EF0AD7" w:rsidRDefault="003C1F1B">
      <w:pPr>
        <w:rPr>
          <w:b/>
        </w:rPr>
      </w:pPr>
      <w:r>
        <w:rPr>
          <w:b/>
        </w:rPr>
        <w:t>Итальянская секция</w:t>
      </w:r>
    </w:p>
    <w:p w:rsidR="00EF0AD7" w:rsidRDefault="00EF0AD7"/>
    <w:tbl>
      <w:tblPr>
        <w:tblStyle w:val="afff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Д. </w:t>
            </w:r>
            <w:proofErr w:type="spellStart"/>
            <w:r>
              <w:t>Леонетти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Устный перевод с точки зрения итальянского переводчика: навыки и подходы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С. Цветкова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История создания синхронного перевода</w:t>
            </w:r>
          </w:p>
        </w:tc>
      </w:tr>
      <w:tr w:rsidR="002F7E0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E0E" w:rsidRPr="002F7E0E" w:rsidRDefault="002F7E0E">
            <w:r>
              <w:rPr>
                <w:lang w:val="en-US"/>
              </w:rPr>
              <w:t>18:00-19:30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E0E" w:rsidRDefault="002F7E0E">
            <w:r>
              <w:t xml:space="preserve">Д. </w:t>
            </w:r>
            <w:proofErr w:type="spellStart"/>
            <w:r>
              <w:t>Майорино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E0E" w:rsidRDefault="002F7E0E">
            <w:pPr>
              <w:widowControl w:val="0"/>
              <w:spacing w:line="240" w:lineRule="auto"/>
            </w:pPr>
            <w:r>
              <w:t>Основы перевода юридической лексики с русского языка на итальянский. Теория и практика</w:t>
            </w:r>
            <w:r w:rsidR="00C57B80">
              <w:t xml:space="preserve"> (доклад на итальянском языке)</w:t>
            </w:r>
          </w:p>
        </w:tc>
      </w:tr>
    </w:tbl>
    <w:p w:rsidR="00EF0AD7" w:rsidRDefault="00EF0AD7"/>
    <w:p w:rsidR="00EF0AD7" w:rsidRDefault="003C1F1B">
      <w:pPr>
        <w:rPr>
          <w:b/>
        </w:rPr>
      </w:pPr>
      <w:r>
        <w:rPr>
          <w:b/>
        </w:rPr>
        <w:t>Испанская секция</w:t>
      </w:r>
    </w:p>
    <w:p w:rsidR="00EF0AD7" w:rsidRDefault="003C1F1B">
      <w:r>
        <w:tab/>
      </w:r>
    </w:p>
    <w:tbl>
      <w:tblPr>
        <w:tblStyle w:val="afff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Ю. </w:t>
            </w:r>
            <w:proofErr w:type="spellStart"/>
            <w:r>
              <w:t>Шашков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Испанские города и их названия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16:00-17:30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Т. Кордон </w:t>
            </w:r>
            <w:proofErr w:type="spellStart"/>
            <w:r>
              <w:t>Вилас</w:t>
            </w:r>
            <w:proofErr w:type="spellEnd"/>
            <w:r>
              <w:t xml:space="preserve"> </w:t>
            </w:r>
          </w:p>
          <w:p w:rsidR="00EF0AD7" w:rsidRDefault="00EF0AD7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Как я стала синхронисткой</w:t>
            </w:r>
          </w:p>
        </w:tc>
      </w:tr>
    </w:tbl>
    <w:p w:rsidR="00EF0AD7" w:rsidRDefault="003C1F1B">
      <w:r>
        <w:t xml:space="preserve">          </w:t>
      </w:r>
      <w:r>
        <w:tab/>
      </w:r>
      <w:r>
        <w:tab/>
      </w:r>
    </w:p>
    <w:p w:rsidR="00EF0AD7" w:rsidRDefault="003C1F1B">
      <w:pPr>
        <w:rPr>
          <w:b/>
        </w:rPr>
      </w:pPr>
      <w:r>
        <w:rPr>
          <w:b/>
        </w:rPr>
        <w:t>Французская секция</w:t>
      </w:r>
    </w:p>
    <w:p w:rsidR="00EF0AD7" w:rsidRDefault="003C1F1B">
      <w:r>
        <w:tab/>
      </w:r>
      <w:r>
        <w:tab/>
      </w:r>
    </w:p>
    <w:tbl>
      <w:tblPr>
        <w:tblStyle w:val="afff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rPr>
          <w:trHeight w:val="1191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Г. Скворцов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highlight w:val="white"/>
              </w:rPr>
              <w:t>Лексические и переводческие упражнения и методика их выполнения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16:30-17:30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Н. Жуковская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Из опыта составления французско-русского словаря </w:t>
            </w:r>
            <w:proofErr w:type="spellStart"/>
            <w:r>
              <w:t>библеизмов</w:t>
            </w:r>
            <w:proofErr w:type="spellEnd"/>
            <w:r>
              <w:t xml:space="preserve">. </w:t>
            </w:r>
            <w:proofErr w:type="spellStart"/>
            <w:r>
              <w:t>Библеизмы</w:t>
            </w:r>
            <w:proofErr w:type="spellEnd"/>
            <w:r>
              <w:t xml:space="preserve"> в переводе</w:t>
            </w:r>
          </w:p>
        </w:tc>
      </w:tr>
    </w:tbl>
    <w:p w:rsidR="00EF0AD7" w:rsidRDefault="00EF0AD7"/>
    <w:p w:rsidR="00EF0AD7" w:rsidRDefault="003C1F1B">
      <w:pPr>
        <w:rPr>
          <w:b/>
        </w:rPr>
      </w:pPr>
      <w:r>
        <w:rPr>
          <w:b/>
        </w:rPr>
        <w:t>Немецкая секция</w:t>
      </w:r>
    </w:p>
    <w:p w:rsidR="00EF0AD7" w:rsidRDefault="00EF0AD7"/>
    <w:tbl>
      <w:tblPr>
        <w:tblStyle w:val="afff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Е. Гаврилова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Гендерная политкорректность и </w:t>
            </w:r>
            <w:r>
              <w:lastRenderedPageBreak/>
              <w:t>другие трудности перевода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lastRenderedPageBreak/>
              <w:t>16:00-17:00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Е. Гаврилова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МК по устному переводу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17:00-18:30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И. Парина</w:t>
            </w:r>
          </w:p>
          <w:p w:rsidR="00EF0AD7" w:rsidRDefault="00EF0AD7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Корпусы параллельных текстов и их использование в практической деятельности переводчика</w:t>
            </w:r>
          </w:p>
        </w:tc>
      </w:tr>
    </w:tbl>
    <w:p w:rsidR="00EF0AD7" w:rsidRDefault="00EF0AD7">
      <w:pPr>
        <w:rPr>
          <w:b/>
        </w:rPr>
      </w:pPr>
    </w:p>
    <w:p w:rsidR="00EF0AD7" w:rsidRDefault="003C1F1B">
      <w:pPr>
        <w:rPr>
          <w:b/>
        </w:rPr>
      </w:pPr>
      <w:r>
        <w:rPr>
          <w:b/>
        </w:rPr>
        <w:t>Китайская секция</w:t>
      </w:r>
    </w:p>
    <w:p w:rsidR="00EF0AD7" w:rsidRDefault="00EF0AD7"/>
    <w:tbl>
      <w:tblPr>
        <w:tblStyle w:val="afff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В. Петрова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Некоторые особенности работы переводчика на кинофестивале (аудиовизуальный перевод, перевод-сопровождение на пресс-конференциях, церемониях и показах)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Е. </w:t>
            </w:r>
            <w:proofErr w:type="spellStart"/>
            <w:r>
              <w:t>Бирюлина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Отраслевой перевод регионально значимых проектов (на материале переводов для Международного аэропорта г. Красноярска)</w:t>
            </w:r>
          </w:p>
        </w:tc>
      </w:tr>
    </w:tbl>
    <w:p w:rsidR="00EF0AD7" w:rsidRDefault="00EF0AD7">
      <w:pPr>
        <w:rPr>
          <w:b/>
        </w:rPr>
      </w:pPr>
    </w:p>
    <w:p w:rsidR="00EF0AD7" w:rsidRDefault="003C1F1B">
      <w:pPr>
        <w:rPr>
          <w:b/>
        </w:rPr>
      </w:pPr>
      <w:r>
        <w:rPr>
          <w:b/>
        </w:rPr>
        <w:t>Японская секция</w:t>
      </w:r>
    </w:p>
    <w:p w:rsidR="00EF0AD7" w:rsidRDefault="00EF0AD7"/>
    <w:tbl>
      <w:tblPr>
        <w:tblStyle w:val="afff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М. Макарова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Из практики устного русско- японского перевода технической тематики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М. </w:t>
            </w:r>
            <w:proofErr w:type="spellStart"/>
            <w:r>
              <w:t>Жанцанова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Из опыта перевода произведений исторической тематики</w:t>
            </w:r>
          </w:p>
        </w:tc>
      </w:tr>
    </w:tbl>
    <w:p w:rsidR="00EF0AD7" w:rsidRDefault="00EF0AD7">
      <w:pPr>
        <w:rPr>
          <w:b/>
        </w:rPr>
      </w:pPr>
    </w:p>
    <w:p w:rsidR="00EF0AD7" w:rsidRDefault="003C1F1B">
      <w:pPr>
        <w:rPr>
          <w:b/>
        </w:rPr>
      </w:pPr>
      <w:r>
        <w:rPr>
          <w:b/>
        </w:rPr>
        <w:t>Финская секция</w:t>
      </w:r>
    </w:p>
    <w:p w:rsidR="00EF0AD7" w:rsidRDefault="00EF0AD7"/>
    <w:tbl>
      <w:tblPr>
        <w:tblStyle w:val="afff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2F7E0E">
            <w:pPr>
              <w:widowControl w:val="0"/>
              <w:spacing w:line="240" w:lineRule="auto"/>
            </w:pPr>
            <w:r>
              <w:rPr>
                <w:color w:val="000000"/>
              </w:rPr>
              <w:t xml:space="preserve">В. </w:t>
            </w:r>
            <w:proofErr w:type="spellStart"/>
            <w:r>
              <w:rPr>
                <w:color w:val="000000"/>
              </w:rPr>
              <w:t>Верзунова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2F7E0E">
            <w:pPr>
              <w:widowControl w:val="0"/>
              <w:spacing w:line="240" w:lineRule="auto"/>
            </w:pPr>
            <w:r>
              <w:rPr>
                <w:color w:val="000000"/>
              </w:rPr>
              <w:t>Особенности перевода визуальной поэзии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Т. </w:t>
            </w:r>
            <w:proofErr w:type="spellStart"/>
            <w:r>
              <w:t>Исламаева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Особенности синхронного перевода на примере финский-русский. </w:t>
            </w:r>
            <w:r>
              <w:lastRenderedPageBreak/>
              <w:t>Подготовка, упражнения, практика</w:t>
            </w:r>
          </w:p>
        </w:tc>
      </w:tr>
    </w:tbl>
    <w:p w:rsidR="00EF0AD7" w:rsidRDefault="00EF0AD7"/>
    <w:p w:rsidR="00EF0AD7" w:rsidRDefault="003C1F1B">
      <w:pPr>
        <w:rPr>
          <w:b/>
        </w:rPr>
      </w:pPr>
      <w:r>
        <w:rPr>
          <w:b/>
        </w:rPr>
        <w:t>Греческая секция</w:t>
      </w:r>
    </w:p>
    <w:p w:rsidR="00EF0AD7" w:rsidRDefault="00EF0AD7"/>
    <w:tbl>
      <w:tblPr>
        <w:tblStyle w:val="afff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C57B80">
            <w:r>
              <w:rPr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52EC4" w:rsidP="00352EC4">
            <w:pPr>
              <w:widowControl w:val="0"/>
              <w:spacing w:line="240" w:lineRule="auto"/>
            </w:pPr>
            <w:r>
              <w:t>А. Никольская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52EC4">
            <w:pPr>
              <w:widowControl w:val="0"/>
              <w:spacing w:line="240" w:lineRule="auto"/>
            </w:pPr>
            <w:r>
              <w:t>Проблема передачи названий юридических лиц и организационно-правовых форм в языковой паре русский-новогреческий</w:t>
            </w:r>
          </w:p>
        </w:tc>
      </w:tr>
      <w:tr w:rsidR="00352EC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B80" w:rsidRPr="00C57B80" w:rsidRDefault="00C57B80" w:rsidP="00C57B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B80" w:rsidRPr="00C57B80" w:rsidRDefault="00C57B80" w:rsidP="00C57B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80">
              <w:rPr>
                <w:rFonts w:eastAsia="Times New Roman"/>
                <w:color w:val="000000"/>
                <w:sz w:val="20"/>
                <w:szCs w:val="20"/>
              </w:rPr>
              <w:t>16:30-18:00</w:t>
            </w:r>
          </w:p>
          <w:p w:rsidR="00352EC4" w:rsidRDefault="00352EC4"/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EC4" w:rsidRDefault="00352EC4" w:rsidP="00352EC4">
            <w:pPr>
              <w:widowControl w:val="0"/>
              <w:spacing w:line="240" w:lineRule="auto"/>
            </w:pPr>
            <w:proofErr w:type="spellStart"/>
            <w:r>
              <w:t>Панайотис</w:t>
            </w:r>
            <w:proofErr w:type="spellEnd"/>
            <w:r>
              <w:t xml:space="preserve"> Г. </w:t>
            </w:r>
            <w:proofErr w:type="spellStart"/>
            <w:r>
              <w:t>Кримпас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EC4" w:rsidRDefault="00352EC4">
            <w:pPr>
              <w:widowControl w:val="0"/>
              <w:spacing w:line="240" w:lineRule="auto"/>
            </w:pPr>
            <w:r>
              <w:t>Особенности перевода русских причастий в языковой паре русский-новогреческий</w:t>
            </w:r>
          </w:p>
        </w:tc>
      </w:tr>
    </w:tbl>
    <w:p w:rsidR="00EF0AD7" w:rsidRDefault="00EF0AD7">
      <w:pPr>
        <w:rPr>
          <w:b/>
        </w:rPr>
      </w:pPr>
    </w:p>
    <w:p w:rsidR="00EF0AD7" w:rsidRDefault="003C1F1B">
      <w:pPr>
        <w:rPr>
          <w:b/>
        </w:rPr>
      </w:pPr>
      <w:r>
        <w:rPr>
          <w:b/>
        </w:rPr>
        <w:t>Арабская секция</w:t>
      </w:r>
    </w:p>
    <w:p w:rsidR="00EF0AD7" w:rsidRDefault="00EF0AD7">
      <w:pPr>
        <w:rPr>
          <w:b/>
        </w:rPr>
      </w:pPr>
    </w:p>
    <w:tbl>
      <w:tblPr>
        <w:tblStyle w:val="afff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11384F">
            <w:pPr>
              <w:rPr>
                <w:b/>
              </w:rPr>
            </w:pPr>
            <w:r>
              <w:t>15:00-16:0</w:t>
            </w:r>
            <w:r w:rsidR="003C1F1B">
              <w:t>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52EC4" w:rsidP="00352EC4">
            <w:r>
              <w:rPr>
                <w:sz w:val="23"/>
                <w:szCs w:val="23"/>
                <w:highlight w:val="white"/>
              </w:rPr>
              <w:t>В.</w:t>
            </w:r>
            <w:r w:rsidR="003C1F1B">
              <w:rPr>
                <w:sz w:val="23"/>
                <w:szCs w:val="23"/>
                <w:highlight w:val="white"/>
              </w:rPr>
              <w:t xml:space="preserve"> Поликанов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Трудности перевода фразеологизмов с арабского разговорного языка на русский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11384F">
            <w:pPr>
              <w:rPr>
                <w:b/>
              </w:rPr>
            </w:pPr>
            <w:r>
              <w:t>16:00-17</w:t>
            </w:r>
            <w:r w:rsidR="003C1F1B">
              <w:t>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52EC4" w:rsidP="00352EC4"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А. Архипов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5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Методика ускоренной подготовки переводчиков арабского языка</w:t>
            </w:r>
          </w:p>
        </w:tc>
      </w:tr>
      <w:tr w:rsidR="00352EC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EC4" w:rsidRDefault="0011384F">
            <w:r>
              <w:rPr>
                <w:color w:val="000000"/>
              </w:rPr>
              <w:t>17:00-18:0</w:t>
            </w:r>
            <w:r w:rsidR="00352EC4">
              <w:rPr>
                <w:color w:val="000000"/>
              </w:rPr>
              <w:t>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EC4" w:rsidRDefault="00352EC4" w:rsidP="00352EC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О.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Попенков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EC4" w:rsidRDefault="0035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Ближневосточная тематика: Арабо-израильский конфликт: история и современность; почему не удаётся урегулировать ближневосточный кризис</w:t>
            </w:r>
          </w:p>
        </w:tc>
      </w:tr>
      <w:tr w:rsidR="001138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4F" w:rsidRDefault="0011384F">
            <w:pPr>
              <w:rPr>
                <w:color w:val="000000"/>
              </w:rPr>
            </w:pPr>
            <w:r>
              <w:rPr>
                <w:color w:val="000000"/>
              </w:rPr>
              <w:t>18:00-19:00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4F" w:rsidRDefault="006A2128" w:rsidP="00352EC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О.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Акини</w:t>
            </w:r>
            <w:r w:rsidR="0011384F">
              <w:rPr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4F" w:rsidRPr="0011384F" w:rsidRDefault="001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hd w:val="clear" w:color="auto" w:fill="FFFFFF"/>
              </w:rPr>
            </w:pPr>
            <w:r w:rsidRPr="0011384F">
              <w:rPr>
                <w:color w:val="000000"/>
              </w:rPr>
              <w:t>Межъязыковая коммуникация и формирование переводческих компетенций у студентов-арабистов ИСАА МГУ</w:t>
            </w:r>
          </w:p>
        </w:tc>
      </w:tr>
    </w:tbl>
    <w:p w:rsidR="00EF0AD7" w:rsidRDefault="00EF0AD7">
      <w:pPr>
        <w:rPr>
          <w:b/>
        </w:rPr>
      </w:pPr>
    </w:p>
    <w:p w:rsidR="00EF0AD7" w:rsidRDefault="003C1F1B">
      <w:pPr>
        <w:jc w:val="center"/>
        <w:rPr>
          <w:b/>
        </w:rPr>
      </w:pPr>
      <w:r>
        <w:rPr>
          <w:b/>
        </w:rPr>
        <w:t>19 июня 2021 года</w:t>
      </w:r>
    </w:p>
    <w:p w:rsidR="00EF0AD7" w:rsidRDefault="003C1F1B">
      <w:pPr>
        <w:rPr>
          <w:b/>
        </w:rPr>
      </w:pPr>
      <w:r>
        <w:rPr>
          <w:b/>
        </w:rPr>
        <w:t>ОБЩАЯ ПРОГРАММА</w:t>
      </w:r>
    </w:p>
    <w:p w:rsidR="00EF0AD7" w:rsidRDefault="00EF0AD7"/>
    <w:tbl>
      <w:tblPr>
        <w:tblStyle w:val="aff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10:00-11:00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Д. </w:t>
            </w:r>
            <w:proofErr w:type="spellStart"/>
            <w:r>
              <w:t>Ермолович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Ошибки перевода, вошедшие в норму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lastRenderedPageBreak/>
              <w:t>11:00-12:30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Д. </w:t>
            </w:r>
            <w:proofErr w:type="spellStart"/>
            <w:r>
              <w:t>Бузаджи</w:t>
            </w:r>
            <w:proofErr w:type="spellEnd"/>
            <w:r>
              <w:t>, А. Шеин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Юмор в устном переводе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12:30-13:30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А. </w:t>
            </w:r>
            <w:proofErr w:type="spellStart"/>
            <w:r>
              <w:t>Козуляев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Перспективы развития рынка аудиовизуальной локализации до 2030 года</w:t>
            </w:r>
          </w:p>
        </w:tc>
      </w:tr>
    </w:tbl>
    <w:p w:rsidR="00EF0AD7" w:rsidRDefault="00EF0AD7">
      <w:pPr>
        <w:rPr>
          <w:b/>
        </w:rPr>
      </w:pPr>
    </w:p>
    <w:p w:rsidR="00EF0AD7" w:rsidRDefault="003C1F1B">
      <w:pPr>
        <w:rPr>
          <w:b/>
        </w:rPr>
      </w:pPr>
      <w:r>
        <w:rPr>
          <w:b/>
        </w:rPr>
        <w:t>СЕКЦИОННЫЕ ЗАСЕДАНИЯ:</w:t>
      </w:r>
    </w:p>
    <w:p w:rsidR="00EF0AD7" w:rsidRDefault="00EF0AD7">
      <w:pPr>
        <w:rPr>
          <w:b/>
        </w:rPr>
      </w:pPr>
    </w:p>
    <w:p w:rsidR="00EF0AD7" w:rsidRDefault="003C1F1B">
      <w:pPr>
        <w:rPr>
          <w:b/>
        </w:rPr>
      </w:pPr>
      <w:r>
        <w:rPr>
          <w:b/>
        </w:rPr>
        <w:t>Английская секция</w:t>
      </w:r>
    </w:p>
    <w:p w:rsidR="00EF0AD7" w:rsidRDefault="00EF0AD7"/>
    <w:tbl>
      <w:tblPr>
        <w:tblStyle w:val="afff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А. </w:t>
            </w:r>
            <w:proofErr w:type="spellStart"/>
            <w:r>
              <w:t>Козуляев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Мастер-класс “Аудиовизуальный перевод как пример когнитивного перевода и методика его </w:t>
            </w:r>
            <w:r w:rsidR="006A2128">
              <w:t xml:space="preserve">преподавания” </w:t>
            </w:r>
            <w:r w:rsidR="006A2128">
              <w:tab/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16:00-17:00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М. </w:t>
            </w:r>
            <w:proofErr w:type="spellStart"/>
            <w:r>
              <w:t>Ладушина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spacing w:before="320" w:after="320"/>
              <w:ind w:right="600" w:hanging="1080"/>
            </w:pPr>
            <w:r>
              <w:t xml:space="preserve">Работа с </w:t>
            </w:r>
            <w:r w:rsidR="0011384F">
              <w:t xml:space="preserve">  </w:t>
            </w:r>
            <w:r>
              <w:t xml:space="preserve">Работа с переводческими базами данных (цели и задачи, способы работы с ПБД, программные продукты и решения для работы с ПБД и их оптимизации - САТ, </w:t>
            </w:r>
            <w:proofErr w:type="spellStart"/>
            <w:r>
              <w:t>AutoQA</w:t>
            </w:r>
            <w:proofErr w:type="spellEnd"/>
            <w:r>
              <w:t xml:space="preserve"> и пр., использование ПБД для различных целей, в том числе для машинного перевода)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17:00-18:30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Ф. Мусаева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spacing w:before="320" w:after="320"/>
              <w:ind w:right="600" w:hanging="1080"/>
            </w:pPr>
            <w:r>
              <w:rPr>
                <w:color w:val="333333"/>
                <w:sz w:val="18"/>
                <w:szCs w:val="18"/>
                <w:highlight w:val="white"/>
              </w:rPr>
              <w:t xml:space="preserve">работе с </w:t>
            </w:r>
            <w:proofErr w:type="spellStart"/>
            <w:proofErr w:type="gramStart"/>
            <w:r>
              <w:rPr>
                <w:color w:val="333333"/>
                <w:sz w:val="18"/>
                <w:szCs w:val="18"/>
                <w:highlight w:val="white"/>
              </w:rPr>
              <w:t>пе</w:t>
            </w:r>
            <w:proofErr w:type="spellEnd"/>
            <w:r>
              <w:rPr>
                <w:color w:val="333333"/>
                <w:sz w:val="18"/>
                <w:szCs w:val="18"/>
                <w:highlight w:val="white"/>
              </w:rPr>
              <w:t xml:space="preserve">  </w:t>
            </w:r>
            <w:r>
              <w:t>Тренинг</w:t>
            </w:r>
            <w:proofErr w:type="gramEnd"/>
            <w:r>
              <w:t xml:space="preserve"> по Синхронному переводу</w:t>
            </w:r>
            <w:r>
              <w:rPr>
                <w:highlight w:val="white"/>
              </w:rPr>
              <w:t xml:space="preserve">  </w:t>
            </w:r>
          </w:p>
          <w:p w:rsidR="00EF0AD7" w:rsidRDefault="00EF0AD7"/>
        </w:tc>
      </w:tr>
    </w:tbl>
    <w:p w:rsidR="00EF0AD7" w:rsidRDefault="00EF0AD7"/>
    <w:p w:rsidR="00EF0AD7" w:rsidRDefault="003C1F1B">
      <w:pPr>
        <w:rPr>
          <w:b/>
        </w:rPr>
      </w:pPr>
      <w:r>
        <w:rPr>
          <w:b/>
        </w:rPr>
        <w:t>Итальянская секция</w:t>
      </w:r>
    </w:p>
    <w:p w:rsidR="00EF0AD7" w:rsidRDefault="003C1F1B">
      <w:r>
        <w:tab/>
      </w:r>
      <w:r>
        <w:tab/>
      </w:r>
    </w:p>
    <w:tbl>
      <w:tblPr>
        <w:tblStyle w:val="affff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rPr>
          <w:trHeight w:val="994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lastRenderedPageBreak/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О. Попова-</w:t>
            </w:r>
            <w:proofErr w:type="spellStart"/>
            <w:r>
              <w:t>Пле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“От дерева к лабиринту”: сказать почти как Эко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Д. </w:t>
            </w:r>
            <w:proofErr w:type="spellStart"/>
            <w:r>
              <w:t>Маркуччи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Мастер-класс по переводу современного русского текста на итальянский язык</w:t>
            </w:r>
          </w:p>
        </w:tc>
      </w:tr>
    </w:tbl>
    <w:p w:rsidR="00EF0AD7" w:rsidRDefault="003C1F1B">
      <w:r>
        <w:tab/>
      </w:r>
      <w:r>
        <w:tab/>
      </w:r>
    </w:p>
    <w:p w:rsidR="00EF0AD7" w:rsidRDefault="003C1F1B">
      <w:pPr>
        <w:rPr>
          <w:b/>
        </w:rPr>
      </w:pPr>
      <w:r>
        <w:rPr>
          <w:b/>
        </w:rPr>
        <w:t>Испанская секция</w:t>
      </w:r>
      <w:r>
        <w:t xml:space="preserve">          </w:t>
      </w:r>
      <w:r>
        <w:tab/>
      </w:r>
    </w:p>
    <w:p w:rsidR="00EF0AD7" w:rsidRDefault="003C1F1B">
      <w:r>
        <w:tab/>
      </w:r>
    </w:p>
    <w:tbl>
      <w:tblPr>
        <w:tblStyle w:val="afff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 xml:space="preserve">Р. </w:t>
            </w:r>
            <w:proofErr w:type="spellStart"/>
            <w:r>
              <w:t>Муриас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МК «Как трудно переводить простое»</w:t>
            </w:r>
          </w:p>
        </w:tc>
      </w:tr>
      <w:tr w:rsidR="00EF0AD7">
        <w:trPr>
          <w:trHeight w:val="62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А. Бабаева </w:t>
            </w:r>
          </w:p>
          <w:p w:rsidR="00EF0AD7" w:rsidRDefault="00EF0AD7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Об аудиовизуальном переводе</w:t>
            </w:r>
          </w:p>
        </w:tc>
      </w:tr>
    </w:tbl>
    <w:p w:rsidR="00EF0AD7" w:rsidRDefault="003C1F1B">
      <w:r>
        <w:tab/>
      </w:r>
    </w:p>
    <w:p w:rsidR="00EF0AD7" w:rsidRDefault="003C1F1B">
      <w:pPr>
        <w:rPr>
          <w:b/>
        </w:rPr>
      </w:pPr>
      <w:r>
        <w:rPr>
          <w:b/>
        </w:rPr>
        <w:t>Французская секция</w:t>
      </w:r>
    </w:p>
    <w:p w:rsidR="00EF0AD7" w:rsidRDefault="003C1F1B">
      <w:r>
        <w:tab/>
      </w:r>
      <w:r>
        <w:tab/>
      </w:r>
    </w:p>
    <w:tbl>
      <w:tblPr>
        <w:tblStyle w:val="afff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М.</w:t>
            </w:r>
            <w:r w:rsidR="006A2128">
              <w:t xml:space="preserve"> </w:t>
            </w:r>
            <w:r>
              <w:t>Щербина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Синхронный перевод онлайн: наблюдаемые последствия технологической трансформации, недостатки и преимущества. Новая волна сдачи позиций французского языка как инструмента межкультурного общения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А. Гаврилина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МК по последовательному </w:t>
            </w:r>
            <w:r w:rsidRPr="006A2128">
              <w:t xml:space="preserve">переводу с записью </w:t>
            </w:r>
            <w:r w:rsidR="00D41523" w:rsidRPr="006A2128">
              <w:rPr>
                <w:color w:val="000000"/>
              </w:rPr>
              <w:t>“Скоропись в последовательном переводе”</w:t>
            </w:r>
          </w:p>
        </w:tc>
      </w:tr>
    </w:tbl>
    <w:p w:rsidR="00EF0AD7" w:rsidRDefault="003C1F1B">
      <w:r>
        <w:t xml:space="preserve"> </w:t>
      </w:r>
    </w:p>
    <w:p w:rsidR="00EF0AD7" w:rsidRDefault="003C1F1B">
      <w:pPr>
        <w:rPr>
          <w:b/>
        </w:rPr>
      </w:pPr>
      <w:r>
        <w:rPr>
          <w:b/>
        </w:rPr>
        <w:t>Немецкая секция</w:t>
      </w:r>
    </w:p>
    <w:p w:rsidR="00EF0AD7" w:rsidRDefault="003C1F1B">
      <w:r>
        <w:tab/>
      </w:r>
      <w:r>
        <w:tab/>
      </w:r>
    </w:p>
    <w:tbl>
      <w:tblPr>
        <w:tblStyle w:val="affff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rPr>
          <w:trHeight w:val="745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15:00-15:45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Е. </w:t>
            </w:r>
            <w:proofErr w:type="spellStart"/>
            <w:r>
              <w:t>Смолоногина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Киноперевод: что зависит от переводчика (семинар)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15:45-17:15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А. </w:t>
            </w:r>
            <w:proofErr w:type="spellStart"/>
            <w:r>
              <w:t>Штемберг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Способы самоподготовки и самосовершенствования устного переводчика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17:15-18:00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Е. </w:t>
            </w:r>
            <w:proofErr w:type="spellStart"/>
            <w:r>
              <w:t>Смолоногина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Перевод и личность переводчика (семинар)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lastRenderedPageBreak/>
              <w:t>18:00-19:00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Д. Широкова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Pr="00230751" w:rsidRDefault="00D41523">
            <w:pPr>
              <w:widowControl w:val="0"/>
              <w:spacing w:line="240" w:lineRule="auto"/>
            </w:pPr>
            <w:r w:rsidRPr="00230751">
              <w:rPr>
                <w:color w:val="000000"/>
                <w:shd w:val="clear" w:color="auto" w:fill="FFFFFF"/>
              </w:rPr>
              <w:t>От сложного к простому: техника синхронного перевода</w:t>
            </w:r>
          </w:p>
        </w:tc>
      </w:tr>
    </w:tbl>
    <w:p w:rsidR="00EF0AD7" w:rsidRDefault="003C1F1B">
      <w:r>
        <w:tab/>
      </w:r>
    </w:p>
    <w:p w:rsidR="00EF0AD7" w:rsidRDefault="00EF0AD7"/>
    <w:p w:rsidR="00EF0AD7" w:rsidRDefault="003C1F1B">
      <w:pPr>
        <w:rPr>
          <w:b/>
        </w:rPr>
      </w:pPr>
      <w:r>
        <w:rPr>
          <w:b/>
        </w:rPr>
        <w:t>Китайская секция</w:t>
      </w:r>
    </w:p>
    <w:p w:rsidR="00EF0AD7" w:rsidRDefault="00EF0AD7"/>
    <w:tbl>
      <w:tblPr>
        <w:tblStyle w:val="affff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В. Петрова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Мастер-класс: Особенности лингвистического сопровождения протокольных мероприятий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А. </w:t>
            </w:r>
            <w:proofErr w:type="spellStart"/>
            <w:r>
              <w:t>Дышенов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Особенности культурной адаптации основных терминов христианского богословия в переводах Библии на китайский язык</w:t>
            </w:r>
          </w:p>
        </w:tc>
      </w:tr>
    </w:tbl>
    <w:p w:rsidR="00EF0AD7" w:rsidRDefault="003C1F1B">
      <w:r>
        <w:t xml:space="preserve"> </w:t>
      </w:r>
    </w:p>
    <w:p w:rsidR="00EF0AD7" w:rsidRDefault="003C1F1B">
      <w:pPr>
        <w:rPr>
          <w:b/>
        </w:rPr>
      </w:pPr>
      <w:r>
        <w:rPr>
          <w:b/>
        </w:rPr>
        <w:t>Японская секция</w:t>
      </w:r>
    </w:p>
    <w:p w:rsidR="00EF0AD7" w:rsidRDefault="00EF0AD7"/>
    <w:tbl>
      <w:tblPr>
        <w:tblStyle w:val="affff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Е. </w:t>
            </w:r>
            <w:proofErr w:type="spellStart"/>
            <w:r>
              <w:t>Байбикова</w:t>
            </w:r>
            <w:proofErr w:type="spellEnd"/>
            <w: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Круглый стол «Литературный перевод с японского в России 2020-х: статус и перспективы»</w:t>
            </w:r>
          </w:p>
        </w:tc>
      </w:tr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16.30-18.00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Е. Богоявленская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Особенности и трудности письменного перевода японских СМИ</w:t>
            </w:r>
          </w:p>
        </w:tc>
      </w:tr>
    </w:tbl>
    <w:p w:rsidR="00EF0AD7" w:rsidRDefault="00EF0AD7"/>
    <w:p w:rsidR="00EF0AD7" w:rsidRDefault="00EF0AD7"/>
    <w:p w:rsidR="00EF0AD7" w:rsidRDefault="003C1F1B">
      <w:pPr>
        <w:rPr>
          <w:b/>
        </w:rPr>
      </w:pPr>
      <w:r>
        <w:rPr>
          <w:b/>
        </w:rPr>
        <w:t>Греческая секция</w:t>
      </w:r>
    </w:p>
    <w:p w:rsidR="00EF0AD7" w:rsidRDefault="00EF0AD7"/>
    <w:tbl>
      <w:tblPr>
        <w:tblStyle w:val="affff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F0AD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15:00-16:30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>О. Иванова, Е. Журавлева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t xml:space="preserve">Русско-греческий перевод: неизвестные страницы истории </w:t>
            </w:r>
          </w:p>
        </w:tc>
      </w:tr>
      <w:tr w:rsidR="00EF0AD7">
        <w:trPr>
          <w:trHeight w:val="1491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r>
              <w:t>16:30-18:00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bookmarkStart w:id="0" w:name="_heading=h.gjdgxs" w:colFirst="0" w:colLast="0"/>
            <w:bookmarkEnd w:id="0"/>
            <w:r>
              <w:t xml:space="preserve">Т. Журавлева, Г. </w:t>
            </w:r>
            <w:proofErr w:type="spellStart"/>
            <w:r>
              <w:rPr>
                <w:highlight w:val="white"/>
              </w:rPr>
              <w:t>Костопулос</w:t>
            </w:r>
            <w:proofErr w:type="spellEnd"/>
            <w:r>
              <w:rPr>
                <w:highlight w:val="white"/>
              </w:rPr>
              <w:t xml:space="preserve">, Н. </w:t>
            </w:r>
            <w:proofErr w:type="spellStart"/>
            <w:r>
              <w:rPr>
                <w:highlight w:val="white"/>
              </w:rPr>
              <w:t>Мурузис</w:t>
            </w:r>
            <w:proofErr w:type="spellEnd"/>
            <w:r>
              <w:rPr>
                <w:highlight w:val="white"/>
              </w:rPr>
              <w:t xml:space="preserve">, П. </w:t>
            </w:r>
            <w:proofErr w:type="spellStart"/>
            <w:r>
              <w:rPr>
                <w:highlight w:val="white"/>
              </w:rPr>
              <w:t>Фасулидис</w:t>
            </w:r>
            <w:proofErr w:type="spellEnd"/>
            <w:r>
              <w:rPr>
                <w:highlight w:val="white"/>
              </w:rPr>
              <w:t> 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D7" w:rsidRDefault="003C1F1B">
            <w:pPr>
              <w:widowControl w:val="0"/>
              <w:spacing w:line="240" w:lineRule="auto"/>
            </w:pPr>
            <w:r>
              <w:rPr>
                <w:highlight w:val="white"/>
              </w:rPr>
              <w:t xml:space="preserve">Лексическая интерференция при обучении русскому языку как иностранному в </w:t>
            </w:r>
            <w:proofErr w:type="spellStart"/>
            <w:r>
              <w:rPr>
                <w:highlight w:val="white"/>
              </w:rPr>
              <w:t>грекоязычной</w:t>
            </w:r>
            <w:proofErr w:type="spellEnd"/>
            <w:r>
              <w:rPr>
                <w:highlight w:val="white"/>
              </w:rPr>
              <w:t xml:space="preserve"> ауд</w:t>
            </w:r>
            <w:r w:rsidR="006A2128">
              <w:rPr>
                <w:highlight w:val="white"/>
              </w:rPr>
              <w:t>итории и способы её преодоления</w:t>
            </w:r>
          </w:p>
        </w:tc>
      </w:tr>
      <w:tr w:rsidR="00D41523">
        <w:trPr>
          <w:trHeight w:val="1491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523" w:rsidRPr="00230751" w:rsidRDefault="00D41523">
            <w:r w:rsidRPr="00230751">
              <w:rPr>
                <w:color w:val="000000"/>
              </w:rPr>
              <w:lastRenderedPageBreak/>
              <w:t>18:00-19:30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523" w:rsidRPr="00230751" w:rsidRDefault="00D41523">
            <w:pPr>
              <w:widowControl w:val="0"/>
              <w:spacing w:line="240" w:lineRule="auto"/>
            </w:pPr>
            <w:r w:rsidRPr="00230751">
              <w:rPr>
                <w:color w:val="000000"/>
              </w:rPr>
              <w:t>А. Гришин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523" w:rsidRPr="00230751" w:rsidRDefault="00D41523">
            <w:pPr>
              <w:widowControl w:val="0"/>
              <w:spacing w:line="240" w:lineRule="auto"/>
              <w:rPr>
                <w:highlight w:val="white"/>
              </w:rPr>
            </w:pPr>
            <w:r w:rsidRPr="00230751">
              <w:rPr>
                <w:color w:val="000000"/>
              </w:rPr>
              <w:t>Переводя непереводимое: трансформация как основа функционального перевода</w:t>
            </w:r>
          </w:p>
        </w:tc>
      </w:tr>
    </w:tbl>
    <w:p w:rsidR="00EF0AD7" w:rsidRDefault="00EF0AD7">
      <w:bookmarkStart w:id="1" w:name="_GoBack"/>
      <w:bookmarkEnd w:id="1"/>
    </w:p>
    <w:p w:rsidR="00CD654F" w:rsidRPr="00CD654F" w:rsidRDefault="00CD654F" w:rsidP="00CD654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Арабская секция</w:t>
      </w:r>
    </w:p>
    <w:tbl>
      <w:tblPr>
        <w:tblW w:w="9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3119"/>
        <w:gridCol w:w="3182"/>
      </w:tblGrid>
      <w:tr w:rsidR="00CD654F" w:rsidRPr="00CD654F" w:rsidTr="00CD654F">
        <w:trPr>
          <w:trHeight w:val="82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D41523" w:rsidP="00CD654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15:00-16:0</w:t>
            </w:r>
            <w:r w:rsidR="00CD654F" w:rsidRPr="00CD654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D41523" w:rsidP="00D4152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</w:rPr>
              <w:t>.</w:t>
            </w:r>
            <w:r w:rsidRPr="00CD654F">
              <w:rPr>
                <w:rFonts w:eastAsia="Times New Roman"/>
                <w:color w:val="000000"/>
              </w:rPr>
              <w:t xml:space="preserve"> Поляков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D41523" w:rsidP="0088627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Кальки и другие виды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заимствования в арабском языке</w:t>
            </w:r>
            <w:r w:rsidRPr="00CD654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D654F" w:rsidRPr="00CD654F" w:rsidTr="00CD654F">
        <w:trPr>
          <w:trHeight w:val="82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CD654F" w:rsidP="00CD654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>17:30-18:30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D41523" w:rsidP="00CD654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 xml:space="preserve">М. </w:t>
            </w:r>
            <w:proofErr w:type="spellStart"/>
            <w:r w:rsidRPr="00CD654F">
              <w:rPr>
                <w:rFonts w:eastAsia="Times New Roman"/>
                <w:color w:val="000000"/>
              </w:rPr>
              <w:t>Закрыжевский</w:t>
            </w:r>
            <w:proofErr w:type="spellEnd"/>
            <w:r w:rsidRPr="00CD654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D41523" w:rsidP="00CD654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 xml:space="preserve">Особенности перевода арабских политических клише на материале репортажей телеканала </w:t>
            </w:r>
            <w:proofErr w:type="spellStart"/>
            <w:r w:rsidRPr="00CD654F">
              <w:rPr>
                <w:rFonts w:eastAsia="Times New Roman"/>
                <w:color w:val="000000"/>
              </w:rPr>
              <w:t>Al-Jazeera</w:t>
            </w:r>
            <w:proofErr w:type="spellEnd"/>
          </w:p>
        </w:tc>
      </w:tr>
    </w:tbl>
    <w:p w:rsidR="00CD654F" w:rsidRDefault="00CD654F"/>
    <w:p w:rsidR="00CD654F" w:rsidRDefault="00CD654F"/>
    <w:p w:rsidR="00CD654F" w:rsidRPr="00CD654F" w:rsidRDefault="00CD654F" w:rsidP="00CD65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54F">
        <w:rPr>
          <w:rFonts w:eastAsia="Times New Roman"/>
          <w:b/>
          <w:bCs/>
          <w:color w:val="000000"/>
        </w:rPr>
        <w:t>Финская секция</w:t>
      </w:r>
    </w:p>
    <w:p w:rsidR="00CD654F" w:rsidRPr="00CD654F" w:rsidRDefault="00CD654F" w:rsidP="00CD65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3119"/>
        <w:gridCol w:w="3349"/>
      </w:tblGrid>
      <w:tr w:rsidR="00CD654F" w:rsidRPr="00CD654F" w:rsidTr="00CD654F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CD654F" w:rsidP="00CD6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>15:00-16:30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CD654F" w:rsidP="00CD6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 xml:space="preserve">В. </w:t>
            </w:r>
            <w:proofErr w:type="spellStart"/>
            <w:r w:rsidRPr="00CD654F">
              <w:rPr>
                <w:rFonts w:eastAsia="Times New Roman"/>
                <w:color w:val="000000"/>
              </w:rPr>
              <w:t>Кокко</w:t>
            </w:r>
            <w:proofErr w:type="spellEnd"/>
            <w:r w:rsidRPr="00CD654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CD654F" w:rsidP="00CD6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>Опыт перевода текстов песен с финского языка на русский и с русского на финский</w:t>
            </w:r>
          </w:p>
        </w:tc>
      </w:tr>
      <w:tr w:rsidR="00CD654F" w:rsidRPr="00CD654F" w:rsidTr="00CD654F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CD654F" w:rsidP="00CD6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>16:30-18:00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CD654F" w:rsidP="00CD6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 xml:space="preserve">В. </w:t>
            </w:r>
            <w:proofErr w:type="spellStart"/>
            <w:r w:rsidRPr="00CD654F">
              <w:rPr>
                <w:rFonts w:eastAsia="Times New Roman"/>
                <w:color w:val="000000"/>
              </w:rPr>
              <w:t>Ч</w:t>
            </w:r>
            <w:r w:rsidR="00D41523">
              <w:rPr>
                <w:rFonts w:eastAsia="Times New Roman"/>
                <w:color w:val="000000"/>
              </w:rPr>
              <w:t>а</w:t>
            </w:r>
            <w:r w:rsidRPr="00CD654F">
              <w:rPr>
                <w:rFonts w:eastAsia="Times New Roman"/>
                <w:color w:val="000000"/>
              </w:rPr>
              <w:t>усова</w:t>
            </w:r>
            <w:proofErr w:type="spellEnd"/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654F" w:rsidRPr="00CD654F" w:rsidRDefault="00CD654F" w:rsidP="00CD6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54F">
              <w:rPr>
                <w:rFonts w:eastAsia="Times New Roman"/>
                <w:color w:val="000000"/>
              </w:rPr>
              <w:t>Опыт перевода в социальной сфере</w:t>
            </w:r>
          </w:p>
        </w:tc>
      </w:tr>
    </w:tbl>
    <w:p w:rsidR="00CD654F" w:rsidRDefault="00CD654F"/>
    <w:sectPr w:rsidR="00CD65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D7"/>
    <w:rsid w:val="0011384F"/>
    <w:rsid w:val="00211117"/>
    <w:rsid w:val="00230751"/>
    <w:rsid w:val="002F7E0E"/>
    <w:rsid w:val="00352EC4"/>
    <w:rsid w:val="003C1F1B"/>
    <w:rsid w:val="00472623"/>
    <w:rsid w:val="00653E7D"/>
    <w:rsid w:val="006A2128"/>
    <w:rsid w:val="00886270"/>
    <w:rsid w:val="00933A3A"/>
    <w:rsid w:val="00BE31B6"/>
    <w:rsid w:val="00C57B80"/>
    <w:rsid w:val="00CD654F"/>
    <w:rsid w:val="00D41523"/>
    <w:rsid w:val="00DE204A"/>
    <w:rsid w:val="00E2777B"/>
    <w:rsid w:val="00E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0CF6D-FA21-49F5-A82B-DBA1A9B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annotation text"/>
    <w:basedOn w:val="a"/>
    <w:link w:val="af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Balloon Text"/>
    <w:basedOn w:val="a"/>
    <w:link w:val="affa"/>
    <w:uiPriority w:val="99"/>
    <w:semiHidden/>
    <w:unhideWhenUsed/>
    <w:rsid w:val="00496873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496873"/>
    <w:rPr>
      <w:rFonts w:ascii="Lucida Grande CY" w:hAnsi="Lucida Grande CY" w:cs="Lucida Grande CY"/>
      <w:sz w:val="18"/>
      <w:szCs w:val="18"/>
    </w:r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b">
    <w:name w:val="Normal (Web)"/>
    <w:basedOn w:val="a"/>
    <w:uiPriority w:val="99"/>
    <w:unhideWhenUsed/>
    <w:rsid w:val="00E2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02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73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rn9eq7/cMvdUbCoNkQsZsdbNQ==">AMUW2mXQ3kVyjUUXrrRBx3+G52Qyf2GuGbR7khsxVvTWhPwXmrdb7xGmm9kKX+9T/0BZLq69HHG9l32RrQSRQS7nnDw2TAPiNVcxr6gJL3ltr3cFX7DUXl8fCY1ihCdQh+CguChHhmFn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2021-05-23T10:04:00Z</dcterms:created>
  <dcterms:modified xsi:type="dcterms:W3CDTF">2021-06-15T21:58:00Z</dcterms:modified>
</cp:coreProperties>
</file>