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63" w:rsidRDefault="00F501F7" w:rsidP="0026537F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CB4441">
        <w:rPr>
          <w:rFonts w:ascii="Times New Roman" w:hAnsi="Times New Roman" w:cs="Times New Roman"/>
          <w:caps/>
          <w:sz w:val="24"/>
          <w:szCs w:val="24"/>
        </w:rPr>
        <w:t xml:space="preserve">Колумнарно-пластинчатая структура раковины лингулоидного рода </w:t>
      </w:r>
      <w:r w:rsidRPr="00CB4441">
        <w:rPr>
          <w:rFonts w:ascii="Times New Roman" w:hAnsi="Times New Roman" w:cs="Times New Roman"/>
          <w:caps/>
          <w:sz w:val="24"/>
          <w:szCs w:val="24"/>
          <w:lang w:val="en-US"/>
        </w:rPr>
        <w:t>Kasagitella</w:t>
      </w:r>
      <w:r w:rsidRPr="00CB4441">
        <w:rPr>
          <w:rFonts w:ascii="Times New Roman" w:hAnsi="Times New Roman" w:cs="Times New Roman"/>
          <w:caps/>
          <w:sz w:val="24"/>
          <w:szCs w:val="24"/>
        </w:rPr>
        <w:t xml:space="preserve"> из франских (верхнедевонских) отложений</w:t>
      </w:r>
    </w:p>
    <w:p w:rsidR="0016112E" w:rsidRPr="005B0F63" w:rsidRDefault="00F501F7" w:rsidP="005B0F6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0F63">
        <w:rPr>
          <w:rFonts w:ascii="Times New Roman" w:hAnsi="Times New Roman" w:cs="Times New Roman"/>
          <w:caps/>
          <w:sz w:val="24"/>
          <w:szCs w:val="24"/>
        </w:rPr>
        <w:t>Волго-Уральского региона</w:t>
      </w:r>
    </w:p>
    <w:p w:rsidR="0026537F" w:rsidRPr="005B0F63" w:rsidRDefault="0026537F" w:rsidP="005B0F6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5C739C" w:rsidRPr="005B0F63" w:rsidRDefault="005C739C" w:rsidP="005B0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0F63">
        <w:rPr>
          <w:rFonts w:ascii="Times New Roman" w:hAnsi="Times New Roman" w:cs="Times New Roman"/>
          <w:sz w:val="24"/>
          <w:szCs w:val="24"/>
        </w:rPr>
        <w:t xml:space="preserve">Смирнова Т.Н., </w:t>
      </w:r>
      <w:proofErr w:type="spellStart"/>
      <w:r w:rsidRPr="005B0F63">
        <w:rPr>
          <w:rFonts w:ascii="Times New Roman" w:hAnsi="Times New Roman" w:cs="Times New Roman"/>
          <w:sz w:val="24"/>
          <w:szCs w:val="24"/>
        </w:rPr>
        <w:t>Жегалло</w:t>
      </w:r>
      <w:proofErr w:type="spellEnd"/>
      <w:r w:rsidRPr="005B0F6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6537F" w:rsidRPr="005B0F63" w:rsidRDefault="0026537F" w:rsidP="005B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F7" w:rsidRPr="00FB59EC" w:rsidRDefault="00F501F7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59EC">
        <w:rPr>
          <w:rFonts w:ascii="Times New Roman" w:hAnsi="Times New Roman" w:cs="Times New Roman"/>
          <w:sz w:val="24"/>
          <w:szCs w:val="24"/>
        </w:rPr>
        <w:t xml:space="preserve">Описана микроструктура раковины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Kasagitella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. из семейства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Obolidae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Pr="00FB59EC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Pr="00FB59EC">
        <w:rPr>
          <w:rFonts w:ascii="Times New Roman" w:hAnsi="Times New Roman" w:cs="Times New Roman"/>
          <w:sz w:val="24"/>
          <w:szCs w:val="24"/>
        </w:rPr>
        <w:t xml:space="preserve">, 1846 (Отряд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Lingulida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) из верхнего девона </w:t>
      </w:r>
      <w:proofErr w:type="spellStart"/>
      <w:r w:rsidRPr="00FB59EC">
        <w:rPr>
          <w:rFonts w:ascii="Times New Roman" w:hAnsi="Times New Roman" w:cs="Times New Roman"/>
          <w:sz w:val="24"/>
          <w:szCs w:val="24"/>
        </w:rPr>
        <w:t>Усть-Черемшанской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структурно-фациальной зоны. Обнаружена </w:t>
      </w: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-пластинчатая структура раковины, характерная для отряда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Acrotretida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>.</w:t>
      </w:r>
    </w:p>
    <w:p w:rsidR="003D20B2" w:rsidRPr="00FB59EC" w:rsidRDefault="00F501F7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Брахиоподы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найдены в керновом материале в одной из скважин </w:t>
      </w:r>
      <w:proofErr w:type="spellStart"/>
      <w:r w:rsidR="00324C01" w:rsidRPr="00FB59EC">
        <w:rPr>
          <w:rFonts w:ascii="Times New Roman" w:hAnsi="Times New Roman" w:cs="Times New Roman"/>
          <w:sz w:val="24"/>
          <w:szCs w:val="24"/>
        </w:rPr>
        <w:t>Усть-Черемшанской</w:t>
      </w:r>
      <w:proofErr w:type="spellEnd"/>
      <w:r w:rsidR="00324C01" w:rsidRPr="00FB59EC">
        <w:rPr>
          <w:rFonts w:ascii="Times New Roman" w:hAnsi="Times New Roman" w:cs="Times New Roman"/>
          <w:sz w:val="24"/>
          <w:szCs w:val="24"/>
        </w:rPr>
        <w:t xml:space="preserve"> структурно-фациальной зоны вместе с конодонтами. Материал предоставлен Л.И. Кононовой, ст. научным </w:t>
      </w:r>
      <w:proofErr w:type="spellStart"/>
      <w:r w:rsidR="00324C01" w:rsidRPr="00FB59EC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="00324C01" w:rsidRPr="00FB59EC">
        <w:rPr>
          <w:rFonts w:ascii="Times New Roman" w:hAnsi="Times New Roman" w:cs="Times New Roman"/>
          <w:sz w:val="24"/>
          <w:szCs w:val="24"/>
        </w:rPr>
        <w:t>. кафедры палеонтологии</w:t>
      </w:r>
      <w:r w:rsidR="00736B08" w:rsidRPr="00FB59EC">
        <w:rPr>
          <w:rFonts w:ascii="Times New Roman" w:hAnsi="Times New Roman" w:cs="Times New Roman"/>
          <w:sz w:val="24"/>
          <w:szCs w:val="24"/>
        </w:rPr>
        <w:t xml:space="preserve"> МГУ</w:t>
      </w:r>
      <w:r w:rsidR="00324C01" w:rsidRPr="00FB59EC">
        <w:rPr>
          <w:rFonts w:ascii="Times New Roman" w:hAnsi="Times New Roman" w:cs="Times New Roman"/>
          <w:sz w:val="24"/>
          <w:szCs w:val="24"/>
        </w:rPr>
        <w:t>.</w:t>
      </w:r>
      <w:r w:rsidR="0026537F">
        <w:rPr>
          <w:rFonts w:ascii="Times New Roman" w:hAnsi="Times New Roman" w:cs="Times New Roman"/>
          <w:sz w:val="24"/>
          <w:szCs w:val="24"/>
        </w:rPr>
        <w:t xml:space="preserve"> </w:t>
      </w:r>
      <w:r w:rsidR="005C739C" w:rsidRPr="00FB59EC">
        <w:rPr>
          <w:rFonts w:ascii="Times New Roman" w:hAnsi="Times New Roman" w:cs="Times New Roman"/>
          <w:sz w:val="24"/>
          <w:szCs w:val="24"/>
        </w:rPr>
        <w:t xml:space="preserve">Работа выполнена в ПИН е с использованием электронного сканирующего микроскопа </w:t>
      </w:r>
      <w:r w:rsidR="005C739C" w:rsidRPr="00FB59EC">
        <w:rPr>
          <w:rFonts w:ascii="Times New Roman" w:hAnsi="Times New Roman" w:cs="Times New Roman"/>
          <w:sz w:val="24"/>
          <w:szCs w:val="24"/>
          <w:lang w:val="en-US"/>
        </w:rPr>
        <w:t>TESCAN</w:t>
      </w:r>
      <w:r w:rsidR="005C739C"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="005C739C" w:rsidRPr="00FB59EC">
        <w:rPr>
          <w:rFonts w:ascii="Times New Roman" w:hAnsi="Times New Roman" w:cs="Times New Roman"/>
          <w:sz w:val="24"/>
          <w:szCs w:val="24"/>
          <w:lang w:val="en-US"/>
        </w:rPr>
        <w:t>VEGA</w:t>
      </w:r>
      <w:r w:rsidR="005C739C" w:rsidRPr="00FB59EC">
        <w:rPr>
          <w:rFonts w:ascii="Times New Roman" w:hAnsi="Times New Roman" w:cs="Times New Roman"/>
          <w:sz w:val="24"/>
          <w:szCs w:val="24"/>
        </w:rPr>
        <w:t xml:space="preserve">. Коллекция хранится в музее </w:t>
      </w:r>
      <w:proofErr w:type="spellStart"/>
      <w:r w:rsidR="005C739C" w:rsidRPr="00FB59EC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="005C739C" w:rsidRPr="00FB59EC">
        <w:rPr>
          <w:rFonts w:ascii="Times New Roman" w:hAnsi="Times New Roman" w:cs="Times New Roman"/>
          <w:sz w:val="24"/>
          <w:szCs w:val="24"/>
        </w:rPr>
        <w:t xml:space="preserve"> № 5609.</w:t>
      </w:r>
    </w:p>
    <w:p w:rsidR="00B2748E" w:rsidRPr="00FB59EC" w:rsidRDefault="005E0DFB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-пластинчатая структура является одним из диагностических признаков отряда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Acrotretida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, который значительно отличается по внешним признакам от отряда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Lingulida</w:t>
      </w:r>
      <w:proofErr w:type="spellEnd"/>
      <w:r w:rsidR="00E262EC" w:rsidRPr="00FB59EC">
        <w:rPr>
          <w:rFonts w:ascii="Times New Roman" w:hAnsi="Times New Roman" w:cs="Times New Roman"/>
          <w:sz w:val="24"/>
          <w:szCs w:val="24"/>
        </w:rPr>
        <w:t xml:space="preserve">. </w:t>
      </w:r>
      <w:r w:rsidRPr="00FB59EC">
        <w:rPr>
          <w:rFonts w:ascii="Times New Roman" w:hAnsi="Times New Roman" w:cs="Times New Roman"/>
          <w:sz w:val="24"/>
          <w:szCs w:val="24"/>
        </w:rPr>
        <w:t xml:space="preserve">Для отряда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Lingulida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характерна удлиненная, уплощенная раковина с большим отверстием для ножки, имеется ложная </w:t>
      </w: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арея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и лимб. У отряда </w:t>
      </w:r>
      <w:proofErr w:type="spellStart"/>
      <w:r w:rsidR="000B3EBC" w:rsidRPr="00FB59EC">
        <w:rPr>
          <w:rFonts w:ascii="Times New Roman" w:hAnsi="Times New Roman" w:cs="Times New Roman"/>
          <w:sz w:val="24"/>
          <w:szCs w:val="24"/>
          <w:lang w:val="en-US"/>
        </w:rPr>
        <w:t>Acro</w:t>
      </w:r>
      <w:r w:rsidRPr="00FB59EC">
        <w:rPr>
          <w:rFonts w:ascii="Times New Roman" w:hAnsi="Times New Roman" w:cs="Times New Roman"/>
          <w:sz w:val="24"/>
          <w:szCs w:val="24"/>
          <w:lang w:val="en-US"/>
        </w:rPr>
        <w:t>tretida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раковина имеет округлые очертания, колпачковидную брюшную створку с круглым отверстием для ножки, лимб отсутствует.</w:t>
      </w:r>
    </w:p>
    <w:p w:rsidR="00630B47" w:rsidRPr="00FB59EC" w:rsidRDefault="00B2748E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-пластинчатая </w:t>
      </w:r>
      <w:r w:rsidR="00E262EC" w:rsidRPr="00FB59EC">
        <w:rPr>
          <w:rFonts w:ascii="Times New Roman" w:hAnsi="Times New Roman" w:cs="Times New Roman"/>
          <w:sz w:val="24"/>
          <w:szCs w:val="24"/>
        </w:rPr>
        <w:t>микро</w:t>
      </w:r>
      <w:r w:rsidRPr="00FB59EC">
        <w:rPr>
          <w:rFonts w:ascii="Times New Roman" w:hAnsi="Times New Roman" w:cs="Times New Roman"/>
          <w:sz w:val="24"/>
          <w:szCs w:val="24"/>
        </w:rPr>
        <w:t>структура раковины наблюдалась на разных участках раковины. В районе лимба на почти вертикальном</w:t>
      </w:r>
      <w:r w:rsidR="00E262EC" w:rsidRPr="00FB59EC">
        <w:rPr>
          <w:rFonts w:ascii="Times New Roman" w:hAnsi="Times New Roman" w:cs="Times New Roman"/>
          <w:sz w:val="24"/>
          <w:szCs w:val="24"/>
        </w:rPr>
        <w:t xml:space="preserve"> внутреннем с</w:t>
      </w:r>
      <w:r w:rsidR="00397ABE">
        <w:rPr>
          <w:rFonts w:ascii="Times New Roman" w:hAnsi="Times New Roman" w:cs="Times New Roman"/>
          <w:sz w:val="24"/>
          <w:szCs w:val="24"/>
        </w:rPr>
        <w:t>к</w:t>
      </w:r>
      <w:r w:rsidR="00E262EC" w:rsidRPr="00FB59EC">
        <w:rPr>
          <w:rFonts w:ascii="Times New Roman" w:hAnsi="Times New Roman" w:cs="Times New Roman"/>
          <w:sz w:val="24"/>
          <w:szCs w:val="24"/>
        </w:rPr>
        <w:t>о</w:t>
      </w:r>
      <w:r w:rsidR="00397ABE">
        <w:rPr>
          <w:rFonts w:ascii="Times New Roman" w:hAnsi="Times New Roman" w:cs="Times New Roman"/>
          <w:sz w:val="24"/>
          <w:szCs w:val="24"/>
        </w:rPr>
        <w:t>л</w:t>
      </w:r>
      <w:r w:rsidR="00E262EC" w:rsidRPr="00FB59EC">
        <w:rPr>
          <w:rFonts w:ascii="Times New Roman" w:hAnsi="Times New Roman" w:cs="Times New Roman"/>
          <w:sz w:val="24"/>
          <w:szCs w:val="24"/>
        </w:rPr>
        <w:t>е</w:t>
      </w:r>
      <w:r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="00397ABE">
        <w:rPr>
          <w:rFonts w:ascii="Times New Roman" w:hAnsi="Times New Roman" w:cs="Times New Roman"/>
          <w:sz w:val="24"/>
          <w:szCs w:val="24"/>
        </w:rPr>
        <w:t xml:space="preserve">видна </w:t>
      </w: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>-пластинчатая микроструктура, состоящая из комбинации параллельных пластин и пересекающихся с ними вертикальными образованиями</w:t>
      </w:r>
      <w:r w:rsidR="00F340D2" w:rsidRPr="00F340D2">
        <w:rPr>
          <w:rFonts w:ascii="Times New Roman" w:hAnsi="Times New Roman" w:cs="Times New Roman"/>
          <w:sz w:val="24"/>
          <w:szCs w:val="24"/>
        </w:rPr>
        <w:t xml:space="preserve"> </w:t>
      </w:r>
      <w:r w:rsidRPr="00FB59EC">
        <w:rPr>
          <w:rFonts w:ascii="Times New Roman" w:hAnsi="Times New Roman" w:cs="Times New Roman"/>
          <w:sz w:val="24"/>
          <w:szCs w:val="24"/>
        </w:rPr>
        <w:t>-</w:t>
      </w:r>
      <w:r w:rsidR="00F340D2" w:rsidRPr="00F3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колумнами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>.</w:t>
      </w:r>
      <w:r w:rsidR="000A09B5" w:rsidRPr="00FB59EC">
        <w:rPr>
          <w:rFonts w:ascii="Times New Roman" w:hAnsi="Times New Roman" w:cs="Times New Roman"/>
          <w:sz w:val="24"/>
          <w:szCs w:val="24"/>
        </w:rPr>
        <w:t xml:space="preserve"> На разных участках изменяется угол наклона отдельных </w:t>
      </w:r>
      <w:r w:rsidR="00F340D2">
        <w:rPr>
          <w:rFonts w:ascii="Times New Roman" w:hAnsi="Times New Roman" w:cs="Times New Roman"/>
          <w:sz w:val="24"/>
          <w:szCs w:val="24"/>
        </w:rPr>
        <w:t xml:space="preserve">частей </w:t>
      </w:r>
      <w:proofErr w:type="spellStart"/>
      <w:r w:rsidR="00F340D2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="00F340D2">
        <w:rPr>
          <w:rFonts w:ascii="Times New Roman" w:hAnsi="Times New Roman" w:cs="Times New Roman"/>
          <w:sz w:val="24"/>
          <w:szCs w:val="24"/>
        </w:rPr>
        <w:t>-</w:t>
      </w:r>
      <w:r w:rsidR="000A09B5" w:rsidRPr="00FB59EC">
        <w:rPr>
          <w:rFonts w:ascii="Times New Roman" w:hAnsi="Times New Roman" w:cs="Times New Roman"/>
          <w:sz w:val="24"/>
          <w:szCs w:val="24"/>
        </w:rPr>
        <w:t xml:space="preserve">пластинчатых </w:t>
      </w:r>
      <w:r w:rsidR="00F340D2" w:rsidRPr="00FB59EC">
        <w:rPr>
          <w:rFonts w:ascii="Times New Roman" w:hAnsi="Times New Roman" w:cs="Times New Roman"/>
          <w:sz w:val="24"/>
          <w:szCs w:val="24"/>
        </w:rPr>
        <w:t>микроструктур,</w:t>
      </w:r>
      <w:r w:rsidR="000A09B5" w:rsidRPr="00FB59EC">
        <w:rPr>
          <w:rFonts w:ascii="Times New Roman" w:hAnsi="Times New Roman" w:cs="Times New Roman"/>
          <w:sz w:val="24"/>
          <w:szCs w:val="24"/>
        </w:rPr>
        <w:t xml:space="preserve"> как на лимбе, так и на внутренней поверхности створки, прилегающей к лимбу. Характер </w:t>
      </w:r>
      <w:proofErr w:type="spellStart"/>
      <w:r w:rsidR="000A09B5" w:rsidRPr="00FB59EC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="000A09B5" w:rsidRPr="00FB59EC">
        <w:rPr>
          <w:rFonts w:ascii="Times New Roman" w:hAnsi="Times New Roman" w:cs="Times New Roman"/>
          <w:sz w:val="24"/>
          <w:szCs w:val="24"/>
        </w:rPr>
        <w:t>-пластинчатой микроструктуры отчетливо виден на внутренней стороне ножного желобка</w:t>
      </w:r>
      <w:r w:rsidR="00397ABE">
        <w:rPr>
          <w:rFonts w:ascii="Times New Roman" w:hAnsi="Times New Roman" w:cs="Times New Roman"/>
          <w:sz w:val="24"/>
          <w:szCs w:val="24"/>
        </w:rPr>
        <w:t xml:space="preserve"> (р</w:t>
      </w:r>
      <w:r w:rsidR="000A09B5" w:rsidRPr="00FB59EC">
        <w:rPr>
          <w:rFonts w:ascii="Times New Roman" w:hAnsi="Times New Roman" w:cs="Times New Roman"/>
          <w:sz w:val="24"/>
          <w:szCs w:val="24"/>
        </w:rPr>
        <w:t>ис.1</w:t>
      </w:r>
      <w:r w:rsidR="00397ABE">
        <w:rPr>
          <w:rFonts w:ascii="Times New Roman" w:hAnsi="Times New Roman" w:cs="Times New Roman"/>
          <w:sz w:val="24"/>
          <w:szCs w:val="24"/>
        </w:rPr>
        <w:t>)</w:t>
      </w:r>
      <w:r w:rsidR="000A09B5" w:rsidRPr="00FB59EC">
        <w:rPr>
          <w:rFonts w:ascii="Times New Roman" w:hAnsi="Times New Roman" w:cs="Times New Roman"/>
          <w:sz w:val="24"/>
          <w:szCs w:val="24"/>
        </w:rPr>
        <w:t>.</w:t>
      </w:r>
      <w:r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="000A09B5" w:rsidRPr="00FB59EC">
        <w:rPr>
          <w:rFonts w:ascii="Times New Roman" w:hAnsi="Times New Roman" w:cs="Times New Roman"/>
          <w:sz w:val="24"/>
          <w:szCs w:val="24"/>
        </w:rPr>
        <w:t xml:space="preserve">В средней части внутренней поверхности створки  имеются следы от мускульных волокон в виде изогнутых тонких полос, расположенных </w:t>
      </w:r>
      <w:proofErr w:type="spellStart"/>
      <w:r w:rsidR="000A09B5" w:rsidRPr="00FB59EC">
        <w:rPr>
          <w:rFonts w:ascii="Times New Roman" w:hAnsi="Times New Roman" w:cs="Times New Roman"/>
          <w:sz w:val="24"/>
          <w:szCs w:val="24"/>
        </w:rPr>
        <w:t>субпараллельно</w:t>
      </w:r>
      <w:proofErr w:type="spellEnd"/>
      <w:r w:rsidR="000A09B5" w:rsidRPr="00FB59EC">
        <w:rPr>
          <w:rFonts w:ascii="Times New Roman" w:hAnsi="Times New Roman" w:cs="Times New Roman"/>
          <w:sz w:val="24"/>
          <w:szCs w:val="24"/>
        </w:rPr>
        <w:t>. Под слоем с отпечатками мускульных волокон прослежива</w:t>
      </w:r>
      <w:r w:rsidR="00630B47" w:rsidRPr="00FB59EC">
        <w:rPr>
          <w:rFonts w:ascii="Times New Roman" w:hAnsi="Times New Roman" w:cs="Times New Roman"/>
          <w:sz w:val="24"/>
          <w:szCs w:val="24"/>
        </w:rPr>
        <w:t>е</w:t>
      </w:r>
      <w:r w:rsidR="000A09B5" w:rsidRPr="00FB59EC">
        <w:rPr>
          <w:rFonts w:ascii="Times New Roman" w:hAnsi="Times New Roman" w:cs="Times New Roman"/>
          <w:sz w:val="24"/>
          <w:szCs w:val="24"/>
        </w:rPr>
        <w:t xml:space="preserve">тся  </w:t>
      </w:r>
      <w:r w:rsidR="00630B47" w:rsidRPr="00FB59EC">
        <w:rPr>
          <w:rFonts w:ascii="Times New Roman" w:hAnsi="Times New Roman" w:cs="Times New Roman"/>
          <w:sz w:val="24"/>
          <w:szCs w:val="24"/>
        </w:rPr>
        <w:t>сферолитовый</w:t>
      </w:r>
      <w:r w:rsidR="000A09B5" w:rsidRPr="00FB59EC">
        <w:rPr>
          <w:rFonts w:ascii="Times New Roman" w:hAnsi="Times New Roman" w:cs="Times New Roman"/>
          <w:sz w:val="24"/>
          <w:szCs w:val="24"/>
        </w:rPr>
        <w:t xml:space="preserve"> прослой.</w:t>
      </w:r>
    </w:p>
    <w:p w:rsidR="00630B47" w:rsidRPr="00FB59EC" w:rsidRDefault="00630B47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59EC">
        <w:rPr>
          <w:rFonts w:ascii="Times New Roman" w:hAnsi="Times New Roman" w:cs="Times New Roman"/>
          <w:sz w:val="24"/>
          <w:szCs w:val="24"/>
        </w:rPr>
        <w:t xml:space="preserve">Род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Kasagitella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Mergl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>, 2001 описан автором рода из отложений верхнего силура</w:t>
      </w:r>
      <w:r w:rsidR="00397ABE">
        <w:rPr>
          <w:rFonts w:ascii="Times New Roman" w:hAnsi="Times New Roman" w:cs="Times New Roman"/>
          <w:sz w:val="24"/>
          <w:szCs w:val="24"/>
        </w:rPr>
        <w:t xml:space="preserve"> </w:t>
      </w:r>
      <w:r w:rsidRPr="00FB59EC">
        <w:rPr>
          <w:rFonts w:ascii="Times New Roman" w:hAnsi="Times New Roman" w:cs="Times New Roman"/>
          <w:sz w:val="24"/>
          <w:szCs w:val="24"/>
        </w:rPr>
        <w:t>-</w:t>
      </w:r>
      <w:r w:rsidR="00397ABE">
        <w:rPr>
          <w:rFonts w:ascii="Times New Roman" w:hAnsi="Times New Roman" w:cs="Times New Roman"/>
          <w:sz w:val="24"/>
          <w:szCs w:val="24"/>
        </w:rPr>
        <w:t xml:space="preserve"> </w:t>
      </w:r>
      <w:r w:rsidRPr="00FB59EC">
        <w:rPr>
          <w:rFonts w:ascii="Times New Roman" w:hAnsi="Times New Roman" w:cs="Times New Roman"/>
          <w:sz w:val="24"/>
          <w:szCs w:val="24"/>
        </w:rPr>
        <w:t>нижнего девона Баварии. Наши находки, обнаруженные в отложениях верхнего девона Волго-Уральского региона, являются самыми поздними.</w:t>
      </w:r>
    </w:p>
    <w:p w:rsidR="00F643ED" w:rsidRPr="00FB59EC" w:rsidRDefault="00AB3B63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59EC">
        <w:rPr>
          <w:rFonts w:ascii="Times New Roman" w:hAnsi="Times New Roman" w:cs="Times New Roman"/>
          <w:sz w:val="24"/>
          <w:szCs w:val="24"/>
        </w:rPr>
        <w:lastRenderedPageBreak/>
        <w:t xml:space="preserve">Наличие </w:t>
      </w:r>
      <w:proofErr w:type="spellStart"/>
      <w:r w:rsidRPr="00FB59EC">
        <w:rPr>
          <w:rFonts w:ascii="Times New Roman" w:hAnsi="Times New Roman" w:cs="Times New Roman"/>
          <w:sz w:val="24"/>
          <w:szCs w:val="24"/>
        </w:rPr>
        <w:t>колумн</w:t>
      </w:r>
      <w:r w:rsidR="00630B47" w:rsidRPr="00FB59EC">
        <w:rPr>
          <w:rFonts w:ascii="Times New Roman" w:hAnsi="Times New Roman" w:cs="Times New Roman"/>
          <w:sz w:val="24"/>
          <w:szCs w:val="24"/>
        </w:rPr>
        <w:t>арно</w:t>
      </w:r>
      <w:proofErr w:type="spellEnd"/>
      <w:r w:rsidR="00F340D2" w:rsidRPr="00F340D2">
        <w:rPr>
          <w:rFonts w:ascii="Times New Roman" w:hAnsi="Times New Roman" w:cs="Times New Roman"/>
          <w:sz w:val="24"/>
          <w:szCs w:val="24"/>
        </w:rPr>
        <w:t>-</w:t>
      </w:r>
      <w:r w:rsidR="00630B47" w:rsidRPr="00FB59EC">
        <w:rPr>
          <w:rFonts w:ascii="Times New Roman" w:hAnsi="Times New Roman" w:cs="Times New Roman"/>
          <w:sz w:val="24"/>
          <w:szCs w:val="24"/>
        </w:rPr>
        <w:t xml:space="preserve">пластинчатой микроструктуры раковины изначально было описано для </w:t>
      </w:r>
      <w:proofErr w:type="spellStart"/>
      <w:r w:rsidR="00B4522D" w:rsidRPr="00FB59EC">
        <w:rPr>
          <w:rFonts w:ascii="Times New Roman" w:hAnsi="Times New Roman" w:cs="Times New Roman"/>
          <w:sz w:val="24"/>
          <w:szCs w:val="24"/>
        </w:rPr>
        <w:t>брахиопод</w:t>
      </w:r>
      <w:proofErr w:type="spellEnd"/>
      <w:r w:rsidR="00B4522D" w:rsidRPr="00FB59EC">
        <w:rPr>
          <w:rFonts w:ascii="Times New Roman" w:hAnsi="Times New Roman" w:cs="Times New Roman"/>
          <w:sz w:val="24"/>
          <w:szCs w:val="24"/>
        </w:rPr>
        <w:t xml:space="preserve"> отряда </w:t>
      </w:r>
      <w:proofErr w:type="spellStart"/>
      <w:r w:rsidR="00B4522D" w:rsidRPr="00FB59EC">
        <w:rPr>
          <w:rFonts w:ascii="Times New Roman" w:hAnsi="Times New Roman" w:cs="Times New Roman"/>
          <w:sz w:val="24"/>
          <w:szCs w:val="24"/>
          <w:lang w:val="en-US"/>
        </w:rPr>
        <w:t>Acrotretida</w:t>
      </w:r>
      <w:proofErr w:type="spellEnd"/>
      <w:r w:rsidR="00B4522D" w:rsidRPr="00FB59EC">
        <w:rPr>
          <w:rFonts w:ascii="Times New Roman" w:hAnsi="Times New Roman" w:cs="Times New Roman"/>
          <w:sz w:val="24"/>
          <w:szCs w:val="24"/>
        </w:rPr>
        <w:t xml:space="preserve"> (</w:t>
      </w:r>
      <w:r w:rsidR="00B4522D" w:rsidRPr="00FB59EC">
        <w:rPr>
          <w:rFonts w:ascii="Times New Roman" w:hAnsi="Times New Roman" w:cs="Times New Roman"/>
          <w:sz w:val="24"/>
          <w:szCs w:val="24"/>
          <w:lang w:val="en-US"/>
        </w:rPr>
        <w:t>Williams</w:t>
      </w:r>
      <w:r w:rsidR="00397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22D" w:rsidRPr="00FB59EC">
        <w:rPr>
          <w:rFonts w:ascii="Times New Roman" w:hAnsi="Times New Roman" w:cs="Times New Roman"/>
          <w:sz w:val="24"/>
          <w:szCs w:val="24"/>
          <w:lang w:val="en-US"/>
        </w:rPr>
        <w:t>Holmer</w:t>
      </w:r>
      <w:proofErr w:type="spellEnd"/>
      <w:r w:rsidR="00B4522D" w:rsidRPr="00FB59EC">
        <w:rPr>
          <w:rFonts w:ascii="Times New Roman" w:hAnsi="Times New Roman" w:cs="Times New Roman"/>
          <w:sz w:val="24"/>
          <w:szCs w:val="24"/>
        </w:rPr>
        <w:t>, 1992). Позднее появились публикации, в которых такой тип микроструктуры раковины был обнаружен у пяти семейств</w:t>
      </w:r>
      <w:r w:rsidR="004B0CE5" w:rsidRPr="00FB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лингулоидных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брахиопод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>. Обзор этих публи</w:t>
      </w:r>
      <w:r w:rsidR="00E262EC" w:rsidRPr="00FB59EC">
        <w:rPr>
          <w:rFonts w:ascii="Times New Roman" w:hAnsi="Times New Roman" w:cs="Times New Roman"/>
          <w:sz w:val="24"/>
          <w:szCs w:val="24"/>
        </w:rPr>
        <w:t xml:space="preserve">каций приводится в работах </w:t>
      </w:r>
      <w:r w:rsidR="004B0CE5" w:rsidRPr="00FB59EC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Сковстед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и Л.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Холмера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Skovsted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Holmer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>, 2006)</w:t>
      </w:r>
      <w:r w:rsidR="00E262EC" w:rsidRPr="00FB59EC">
        <w:rPr>
          <w:rFonts w:ascii="Times New Roman" w:hAnsi="Times New Roman" w:cs="Times New Roman"/>
          <w:sz w:val="24"/>
          <w:szCs w:val="24"/>
        </w:rPr>
        <w:t xml:space="preserve"> и</w:t>
      </w:r>
      <w:r w:rsidR="004B0CE5" w:rsidRPr="00FB59EC">
        <w:rPr>
          <w:rFonts w:ascii="Times New Roman" w:hAnsi="Times New Roman" w:cs="Times New Roman"/>
          <w:sz w:val="24"/>
          <w:szCs w:val="24"/>
        </w:rPr>
        <w:t xml:space="preserve"> М. Стренг, Л.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Холмер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Streng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Holmer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4B0CE5"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B0CE5" w:rsidRPr="00FB59EC">
        <w:rPr>
          <w:rFonts w:ascii="Times New Roman" w:hAnsi="Times New Roman" w:cs="Times New Roman"/>
          <w:sz w:val="24"/>
          <w:szCs w:val="24"/>
        </w:rPr>
        <w:t>., 2008). Полученные результаты изучения микроструктуры раковины на нашем материале из верхнего девона Русской платформы позволи</w:t>
      </w:r>
      <w:r w:rsidR="00E249D4" w:rsidRPr="00FB59EC">
        <w:rPr>
          <w:rFonts w:ascii="Times New Roman" w:hAnsi="Times New Roman" w:cs="Times New Roman"/>
          <w:sz w:val="24"/>
          <w:szCs w:val="24"/>
        </w:rPr>
        <w:t>л</w:t>
      </w:r>
      <w:r w:rsidR="004B0CE5" w:rsidRPr="00FB59EC">
        <w:rPr>
          <w:rFonts w:ascii="Times New Roman" w:hAnsi="Times New Roman" w:cs="Times New Roman"/>
          <w:sz w:val="24"/>
          <w:szCs w:val="24"/>
        </w:rPr>
        <w:t xml:space="preserve">и обнаружить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колумнарно</w:t>
      </w:r>
      <w:proofErr w:type="spellEnd"/>
      <w:r w:rsidR="00F340D2" w:rsidRPr="00F340D2">
        <w:rPr>
          <w:rFonts w:ascii="Times New Roman" w:hAnsi="Times New Roman" w:cs="Times New Roman"/>
          <w:sz w:val="24"/>
          <w:szCs w:val="24"/>
        </w:rPr>
        <w:t>-</w:t>
      </w:r>
      <w:r w:rsidR="004B0CE5" w:rsidRPr="00FB59EC">
        <w:rPr>
          <w:rFonts w:ascii="Times New Roman" w:hAnsi="Times New Roman" w:cs="Times New Roman"/>
          <w:sz w:val="24"/>
          <w:szCs w:val="24"/>
        </w:rPr>
        <w:t xml:space="preserve">пластинчатую микроструктуру еще у одного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</w:rPr>
        <w:t>лингулиформного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Obolidae</w:t>
      </w:r>
      <w:proofErr w:type="spellEnd"/>
      <w:r w:rsidR="004B0CE5" w:rsidRPr="00FB59EC">
        <w:rPr>
          <w:rFonts w:ascii="Times New Roman" w:hAnsi="Times New Roman" w:cs="Times New Roman"/>
          <w:sz w:val="24"/>
          <w:szCs w:val="24"/>
        </w:rPr>
        <w:t xml:space="preserve"> </w:t>
      </w:r>
      <w:r w:rsidR="004B0CE5" w:rsidRPr="00FB59EC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="004B0CE5" w:rsidRPr="00FB59EC">
        <w:rPr>
          <w:rFonts w:ascii="Times New Roman" w:hAnsi="Times New Roman" w:cs="Times New Roman"/>
          <w:sz w:val="24"/>
          <w:szCs w:val="24"/>
        </w:rPr>
        <w:t>, 184</w:t>
      </w:r>
      <w:r w:rsidR="00E249D4" w:rsidRPr="00FB59EC">
        <w:rPr>
          <w:rFonts w:ascii="Times New Roman" w:hAnsi="Times New Roman" w:cs="Times New Roman"/>
          <w:sz w:val="24"/>
          <w:szCs w:val="24"/>
        </w:rPr>
        <w:t xml:space="preserve">6 . Таким образом, из 12 семейств надсемейства </w:t>
      </w:r>
      <w:proofErr w:type="spellStart"/>
      <w:r w:rsidR="00E249D4" w:rsidRPr="00FB59EC">
        <w:rPr>
          <w:rFonts w:ascii="Times New Roman" w:hAnsi="Times New Roman" w:cs="Times New Roman"/>
          <w:sz w:val="24"/>
          <w:szCs w:val="24"/>
          <w:lang w:val="en-US"/>
        </w:rPr>
        <w:t>Linguloidea</w:t>
      </w:r>
      <w:proofErr w:type="spellEnd"/>
      <w:r w:rsidR="00E249D4" w:rsidRPr="00FB59EC">
        <w:rPr>
          <w:rFonts w:ascii="Times New Roman" w:hAnsi="Times New Roman" w:cs="Times New Roman"/>
          <w:sz w:val="24"/>
          <w:szCs w:val="24"/>
        </w:rPr>
        <w:t xml:space="preserve"> шесть семейств имеют </w:t>
      </w:r>
      <w:proofErr w:type="spellStart"/>
      <w:r w:rsidR="00E249D4" w:rsidRPr="00FB59EC">
        <w:rPr>
          <w:rFonts w:ascii="Times New Roman" w:hAnsi="Times New Roman" w:cs="Times New Roman"/>
          <w:sz w:val="24"/>
          <w:szCs w:val="24"/>
        </w:rPr>
        <w:t>акротретидную</w:t>
      </w:r>
      <w:proofErr w:type="spellEnd"/>
      <w:r w:rsidR="00E249D4" w:rsidRPr="00FB59EC">
        <w:rPr>
          <w:rFonts w:ascii="Times New Roman" w:hAnsi="Times New Roman" w:cs="Times New Roman"/>
          <w:sz w:val="24"/>
          <w:szCs w:val="24"/>
        </w:rPr>
        <w:t xml:space="preserve"> микроструктуру раковины, что свидетельствует о вероятных филогенетических связях</w:t>
      </w:r>
      <w:r w:rsidR="007A54B8" w:rsidRPr="00FB59EC">
        <w:rPr>
          <w:rFonts w:ascii="Times New Roman" w:hAnsi="Times New Roman" w:cs="Times New Roman"/>
          <w:sz w:val="24"/>
          <w:szCs w:val="24"/>
        </w:rPr>
        <w:t xml:space="preserve"> отрядов </w:t>
      </w:r>
      <w:proofErr w:type="spellStart"/>
      <w:r w:rsidR="007A54B8" w:rsidRPr="00FB59EC">
        <w:rPr>
          <w:rFonts w:ascii="Times New Roman" w:hAnsi="Times New Roman" w:cs="Times New Roman"/>
          <w:sz w:val="24"/>
          <w:szCs w:val="24"/>
          <w:lang w:val="en-US"/>
        </w:rPr>
        <w:t>Lingulida</w:t>
      </w:r>
      <w:proofErr w:type="spellEnd"/>
      <w:r w:rsidR="007A54B8" w:rsidRPr="00FB59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54B8" w:rsidRPr="00FB59EC">
        <w:rPr>
          <w:rFonts w:ascii="Times New Roman" w:hAnsi="Times New Roman" w:cs="Times New Roman"/>
          <w:sz w:val="24"/>
          <w:szCs w:val="24"/>
          <w:lang w:val="en-US"/>
        </w:rPr>
        <w:t>Acrotretida</w:t>
      </w:r>
      <w:proofErr w:type="spellEnd"/>
      <w:r w:rsidR="007A54B8" w:rsidRPr="00FB59EC">
        <w:rPr>
          <w:rFonts w:ascii="Times New Roman" w:hAnsi="Times New Roman" w:cs="Times New Roman"/>
          <w:sz w:val="24"/>
          <w:szCs w:val="24"/>
        </w:rPr>
        <w:t xml:space="preserve">. Для нескольких семейств </w:t>
      </w:r>
      <w:proofErr w:type="spellStart"/>
      <w:r w:rsidR="007A54B8" w:rsidRPr="00FB59EC">
        <w:rPr>
          <w:rFonts w:ascii="Times New Roman" w:hAnsi="Times New Roman" w:cs="Times New Roman"/>
          <w:sz w:val="24"/>
          <w:szCs w:val="24"/>
        </w:rPr>
        <w:t>лингулят</w:t>
      </w:r>
      <w:proofErr w:type="spellEnd"/>
      <w:r w:rsidR="007A54B8" w:rsidRPr="00FB59EC">
        <w:rPr>
          <w:rFonts w:ascii="Times New Roman" w:hAnsi="Times New Roman" w:cs="Times New Roman"/>
          <w:sz w:val="24"/>
          <w:szCs w:val="24"/>
        </w:rPr>
        <w:t xml:space="preserve"> строение раковинного вещества остается неизвестным. Для окончательного решения характера родственных отношений этих отрядов требуются дополнительные исследования.</w:t>
      </w:r>
    </w:p>
    <w:p w:rsidR="0005379B" w:rsidRDefault="0005379B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643ED" w:rsidRPr="00FB59EC" w:rsidRDefault="00F643ED" w:rsidP="0005379B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59EC">
        <w:rPr>
          <w:rFonts w:ascii="Times New Roman" w:hAnsi="Times New Roman" w:cs="Times New Roman"/>
          <w:sz w:val="24"/>
          <w:szCs w:val="24"/>
        </w:rPr>
        <w:t>Литература</w:t>
      </w:r>
    </w:p>
    <w:p w:rsidR="00F643ED" w:rsidRPr="00FB59EC" w:rsidRDefault="00F643ED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Skovster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Ch.,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Holmer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l., The Lower Cambrian brachiopod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Kyrshabaktella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and associated shelly fossils from the Hark less Formation, southern Nevada // GFF. 2006. V. 128. P. 327-337.</w:t>
      </w:r>
    </w:p>
    <w:p w:rsidR="00F643ED" w:rsidRPr="00FB59EC" w:rsidRDefault="00F643ED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Streng</w:t>
      </w:r>
      <w:proofErr w:type="spellEnd"/>
      <w:r w:rsidR="00D82C1B"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M.,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Holmer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L., Popov L, G. Budd. Columnar shell structures in early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linguloid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brachiopods-new data from the Middle Cambr</w:t>
      </w:r>
      <w:r w:rsidR="001129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an of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Sweeden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// Earth and Environmental Science Transaction of the Royal Soci</w:t>
      </w:r>
      <w:r w:rsidR="00D82C1B" w:rsidRPr="00FB59EC">
        <w:rPr>
          <w:rFonts w:ascii="Times New Roman" w:hAnsi="Times New Roman" w:cs="Times New Roman"/>
          <w:sz w:val="24"/>
          <w:szCs w:val="24"/>
          <w:lang w:val="en-US"/>
        </w:rPr>
        <w:t>ety of Edinburg. 2008. V. 98.</w:t>
      </w:r>
    </w:p>
    <w:p w:rsidR="00D82C1B" w:rsidRDefault="00D82C1B" w:rsidP="0005379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Williams A.,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Holmer</w:t>
      </w:r>
      <w:proofErr w:type="spellEnd"/>
      <w:r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L. Ornamentation and shell structure of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acretre</w:t>
      </w:r>
      <w:r w:rsidR="00E262EC" w:rsidRPr="00FB59EC">
        <w:rPr>
          <w:rFonts w:ascii="Times New Roman" w:hAnsi="Times New Roman" w:cs="Times New Roman"/>
          <w:sz w:val="24"/>
          <w:szCs w:val="24"/>
          <w:lang w:val="en-US"/>
        </w:rPr>
        <w:t>toid</w:t>
      </w:r>
      <w:proofErr w:type="spellEnd"/>
      <w:r w:rsidR="00E262EC" w:rsidRPr="00FB59EC">
        <w:rPr>
          <w:rFonts w:ascii="Times New Roman" w:hAnsi="Times New Roman" w:cs="Times New Roman"/>
          <w:sz w:val="24"/>
          <w:szCs w:val="24"/>
          <w:lang w:val="en-US"/>
        </w:rPr>
        <w:t xml:space="preserve"> brachiopods // </w:t>
      </w:r>
      <w:proofErr w:type="spellStart"/>
      <w:r w:rsidR="00E262EC" w:rsidRPr="00FB59EC">
        <w:rPr>
          <w:rFonts w:ascii="Times New Roman" w:hAnsi="Times New Roman" w:cs="Times New Roman"/>
          <w:sz w:val="24"/>
          <w:szCs w:val="24"/>
          <w:lang w:val="en-US"/>
        </w:rPr>
        <w:t>Palaeontolog</w:t>
      </w:r>
      <w:r w:rsidR="00C700A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C700AE">
        <w:rPr>
          <w:rFonts w:ascii="Times New Roman" w:hAnsi="Times New Roman" w:cs="Times New Roman"/>
          <w:sz w:val="24"/>
          <w:szCs w:val="24"/>
          <w:lang w:val="en-US"/>
        </w:rPr>
        <w:t xml:space="preserve">. 1992. V. 35. </w:t>
      </w:r>
      <w:proofErr w:type="gramStart"/>
      <w:r w:rsidR="00C700AE">
        <w:rPr>
          <w:rFonts w:ascii="Times New Roman" w:hAnsi="Times New Roman" w:cs="Times New Roman"/>
          <w:sz w:val="24"/>
          <w:szCs w:val="24"/>
          <w:lang w:val="en-US"/>
        </w:rPr>
        <w:t>Part 3</w:t>
      </w:r>
      <w:r w:rsidR="00C700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00AE" w:rsidRDefault="00C700AE" w:rsidP="0005379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00AE" w:rsidRDefault="00C700AE" w:rsidP="00265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A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10EB211" wp14:editId="0BD223B9">
            <wp:extent cx="3017343" cy="232675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43" cy="23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700AE" w:rsidRDefault="00C700AE" w:rsidP="00265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0AE" w:rsidRPr="00C700AE" w:rsidRDefault="00C700AE" w:rsidP="002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FB59EC">
        <w:rPr>
          <w:rFonts w:ascii="Times New Roman" w:hAnsi="Times New Roman" w:cs="Times New Roman"/>
          <w:sz w:val="24"/>
          <w:szCs w:val="24"/>
        </w:rPr>
        <w:t>олумнарно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>-пластинчат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B59EC">
        <w:rPr>
          <w:rFonts w:ascii="Times New Roman" w:hAnsi="Times New Roman" w:cs="Times New Roman"/>
          <w:sz w:val="24"/>
          <w:szCs w:val="24"/>
        </w:rPr>
        <w:t xml:space="preserve"> микроструктур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59EC">
        <w:rPr>
          <w:rFonts w:ascii="Times New Roman" w:hAnsi="Times New Roman" w:cs="Times New Roman"/>
          <w:sz w:val="24"/>
          <w:szCs w:val="24"/>
        </w:rPr>
        <w:t xml:space="preserve"> на внутренней стороне ножного желобка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EC">
        <w:rPr>
          <w:rFonts w:ascii="Times New Roman" w:hAnsi="Times New Roman" w:cs="Times New Roman"/>
          <w:sz w:val="24"/>
          <w:szCs w:val="24"/>
        </w:rPr>
        <w:t xml:space="preserve">раковины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Kasagitella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EC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FB59EC">
        <w:rPr>
          <w:rFonts w:ascii="Times New Roman" w:hAnsi="Times New Roman" w:cs="Times New Roman"/>
          <w:sz w:val="24"/>
          <w:szCs w:val="24"/>
        </w:rPr>
        <w:t>.</w:t>
      </w:r>
    </w:p>
    <w:sectPr w:rsidR="00C700AE" w:rsidRPr="00C700AE" w:rsidSect="0016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37" w:rsidRDefault="000B6537" w:rsidP="009B31B2">
      <w:pPr>
        <w:spacing w:after="0" w:line="240" w:lineRule="auto"/>
      </w:pPr>
      <w:r>
        <w:separator/>
      </w:r>
    </w:p>
  </w:endnote>
  <w:endnote w:type="continuationSeparator" w:id="0">
    <w:p w:rsidR="000B6537" w:rsidRDefault="000B6537" w:rsidP="009B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37" w:rsidRDefault="000B6537" w:rsidP="009B31B2">
      <w:pPr>
        <w:spacing w:after="0" w:line="240" w:lineRule="auto"/>
      </w:pPr>
      <w:r>
        <w:separator/>
      </w:r>
    </w:p>
  </w:footnote>
  <w:footnote w:type="continuationSeparator" w:id="0">
    <w:p w:rsidR="000B6537" w:rsidRDefault="000B6537" w:rsidP="009B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1F7"/>
    <w:rsid w:val="0005379B"/>
    <w:rsid w:val="000A09B5"/>
    <w:rsid w:val="000B3EBC"/>
    <w:rsid w:val="000B6537"/>
    <w:rsid w:val="000D2F00"/>
    <w:rsid w:val="001129A2"/>
    <w:rsid w:val="0016112E"/>
    <w:rsid w:val="001760B4"/>
    <w:rsid w:val="001775FE"/>
    <w:rsid w:val="0020485B"/>
    <w:rsid w:val="0026537F"/>
    <w:rsid w:val="002E2612"/>
    <w:rsid w:val="0031072D"/>
    <w:rsid w:val="00324C01"/>
    <w:rsid w:val="00397ABE"/>
    <w:rsid w:val="003D20B2"/>
    <w:rsid w:val="0048215E"/>
    <w:rsid w:val="004B0CE5"/>
    <w:rsid w:val="0055619D"/>
    <w:rsid w:val="005B0F63"/>
    <w:rsid w:val="005C739C"/>
    <w:rsid w:val="005E0DFB"/>
    <w:rsid w:val="00630B47"/>
    <w:rsid w:val="00736B08"/>
    <w:rsid w:val="00781830"/>
    <w:rsid w:val="007A54B8"/>
    <w:rsid w:val="007F28C9"/>
    <w:rsid w:val="0081163E"/>
    <w:rsid w:val="00906F9A"/>
    <w:rsid w:val="009B31B2"/>
    <w:rsid w:val="00AB3B63"/>
    <w:rsid w:val="00B150C2"/>
    <w:rsid w:val="00B2748E"/>
    <w:rsid w:val="00B32006"/>
    <w:rsid w:val="00B4522D"/>
    <w:rsid w:val="00B51F1D"/>
    <w:rsid w:val="00BA0718"/>
    <w:rsid w:val="00BF57F0"/>
    <w:rsid w:val="00C518FD"/>
    <w:rsid w:val="00C700AE"/>
    <w:rsid w:val="00C84900"/>
    <w:rsid w:val="00CB4441"/>
    <w:rsid w:val="00CE33CF"/>
    <w:rsid w:val="00CE77E6"/>
    <w:rsid w:val="00D3079D"/>
    <w:rsid w:val="00D542BE"/>
    <w:rsid w:val="00D82C1B"/>
    <w:rsid w:val="00E0252D"/>
    <w:rsid w:val="00E249D4"/>
    <w:rsid w:val="00E262EC"/>
    <w:rsid w:val="00EF2A3F"/>
    <w:rsid w:val="00F233F4"/>
    <w:rsid w:val="00F340D2"/>
    <w:rsid w:val="00F501F7"/>
    <w:rsid w:val="00F643ED"/>
    <w:rsid w:val="00F91EB5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1B2"/>
  </w:style>
  <w:style w:type="paragraph" w:styleId="a5">
    <w:name w:val="footer"/>
    <w:basedOn w:val="a"/>
    <w:link w:val="a6"/>
    <w:uiPriority w:val="99"/>
    <w:unhideWhenUsed/>
    <w:rsid w:val="009B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1B2"/>
  </w:style>
  <w:style w:type="paragraph" w:styleId="a7">
    <w:name w:val="Balloon Text"/>
    <w:basedOn w:val="a"/>
    <w:link w:val="a8"/>
    <w:uiPriority w:val="99"/>
    <w:semiHidden/>
    <w:unhideWhenUsed/>
    <w:rsid w:val="0081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0F8B8-72AE-4C16-839D-38B70AE9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Татьяна</cp:lastModifiedBy>
  <cp:revision>9</cp:revision>
  <cp:lastPrinted>2020-12-22T05:13:00Z</cp:lastPrinted>
  <dcterms:created xsi:type="dcterms:W3CDTF">2020-12-23T04:50:00Z</dcterms:created>
  <dcterms:modified xsi:type="dcterms:W3CDTF">2020-12-23T05:27:00Z</dcterms:modified>
</cp:coreProperties>
</file>