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7F" w:rsidRPr="00420731" w:rsidRDefault="00FE647F" w:rsidP="00FE647F">
      <w:pPr>
        <w:autoSpaceDE w:val="0"/>
        <w:autoSpaceDN w:val="0"/>
        <w:adjustRightInd w:val="0"/>
        <w:spacing w:after="0" w:line="240" w:lineRule="auto"/>
        <w:jc w:val="center"/>
        <w:rPr>
          <w:rFonts w:ascii="Times New Roman" w:eastAsia="F18" w:hAnsi="Times New Roman" w:cs="Times New Roman"/>
          <w:sz w:val="24"/>
          <w:szCs w:val="24"/>
        </w:rPr>
      </w:pPr>
      <w:r w:rsidRPr="00420731">
        <w:rPr>
          <w:rFonts w:ascii="Times New Roman" w:eastAsia="F18" w:hAnsi="Times New Roman" w:cs="Times New Roman"/>
          <w:sz w:val="24"/>
          <w:szCs w:val="24"/>
        </w:rPr>
        <w:t>ОТЧЕТ</w:t>
      </w:r>
    </w:p>
    <w:p w:rsidR="00FE647F" w:rsidRPr="00420731" w:rsidRDefault="00FE647F" w:rsidP="00FE647F">
      <w:pPr>
        <w:autoSpaceDE w:val="0"/>
        <w:autoSpaceDN w:val="0"/>
        <w:adjustRightInd w:val="0"/>
        <w:spacing w:after="0" w:line="240" w:lineRule="auto"/>
        <w:jc w:val="center"/>
        <w:rPr>
          <w:rFonts w:ascii="Times New Roman" w:eastAsia="F18" w:hAnsi="Times New Roman" w:cs="Times New Roman"/>
          <w:sz w:val="24"/>
          <w:szCs w:val="24"/>
        </w:rPr>
      </w:pPr>
      <w:r w:rsidRPr="00420731">
        <w:rPr>
          <w:rFonts w:ascii="Times New Roman" w:eastAsia="F18" w:hAnsi="Times New Roman" w:cs="Times New Roman"/>
          <w:sz w:val="24"/>
          <w:szCs w:val="24"/>
        </w:rPr>
        <w:t>О НАУЧНО-ИССЛЕДОВАТЕЛЬСКОЙ РАБОТЕ</w:t>
      </w:r>
      <w:r w:rsidR="00C961EE">
        <w:rPr>
          <w:rFonts w:ascii="Times New Roman" w:eastAsia="F18" w:hAnsi="Times New Roman" w:cs="Times New Roman"/>
          <w:sz w:val="24"/>
          <w:szCs w:val="24"/>
        </w:rPr>
        <w:t xml:space="preserve"> </w:t>
      </w:r>
    </w:p>
    <w:p w:rsidR="00FE647F" w:rsidRPr="00420731" w:rsidRDefault="00FE647F" w:rsidP="00FE647F">
      <w:pPr>
        <w:autoSpaceDE w:val="0"/>
        <w:autoSpaceDN w:val="0"/>
        <w:adjustRightInd w:val="0"/>
        <w:spacing w:after="0" w:line="240" w:lineRule="auto"/>
        <w:jc w:val="center"/>
        <w:rPr>
          <w:rFonts w:ascii="Times New Roman" w:eastAsia="F17" w:hAnsi="Times New Roman" w:cs="Times New Roman"/>
          <w:sz w:val="24"/>
          <w:szCs w:val="24"/>
        </w:rPr>
      </w:pPr>
      <w:r w:rsidRPr="00420731">
        <w:rPr>
          <w:rFonts w:ascii="Times New Roman" w:eastAsia="F17" w:hAnsi="Times New Roman" w:cs="Times New Roman"/>
          <w:sz w:val="24"/>
          <w:szCs w:val="24"/>
        </w:rPr>
        <w:t>по теме:</w:t>
      </w:r>
    </w:p>
    <w:p w:rsidR="00FE647F" w:rsidRPr="001F0E9E" w:rsidRDefault="001F0E9E" w:rsidP="00FE647F">
      <w:pPr>
        <w:autoSpaceDE w:val="0"/>
        <w:autoSpaceDN w:val="0"/>
        <w:adjustRightInd w:val="0"/>
        <w:spacing w:after="0" w:line="240" w:lineRule="auto"/>
        <w:jc w:val="center"/>
        <w:rPr>
          <w:rFonts w:ascii="Times New Roman" w:eastAsia="F17" w:hAnsi="Times New Roman" w:cs="Times New Roman"/>
          <w:b/>
          <w:sz w:val="24"/>
          <w:szCs w:val="24"/>
        </w:rPr>
      </w:pPr>
      <w:r>
        <w:rPr>
          <w:rFonts w:ascii="Times New Roman" w:hAnsi="Times New Roman" w:cs="Times New Roman"/>
          <w:sz w:val="24"/>
          <w:szCs w:val="24"/>
        </w:rPr>
        <w:t>«</w:t>
      </w:r>
      <w:hyperlink r:id="rId5" w:tooltip="Перейти на страницу НИР" w:history="1">
        <w:r w:rsidRPr="001F0E9E">
          <w:rPr>
            <w:rStyle w:val="a9"/>
            <w:rFonts w:ascii="Times New Roman" w:hAnsi="Times New Roman" w:cs="Times New Roman"/>
            <w:color w:val="auto"/>
            <w:sz w:val="24"/>
            <w:szCs w:val="24"/>
            <w:u w:val="none"/>
          </w:rPr>
          <w:t xml:space="preserve">Геофизические исследования и разработка новых геофизических технологий при решении фундаментальных и прикладных задач геологии, геоэкологии и </w:t>
        </w:r>
        <w:proofErr w:type="spellStart"/>
        <w:r w:rsidRPr="001F0E9E">
          <w:rPr>
            <w:rStyle w:val="a9"/>
            <w:rFonts w:ascii="Times New Roman" w:hAnsi="Times New Roman" w:cs="Times New Roman"/>
            <w:color w:val="auto"/>
            <w:sz w:val="24"/>
            <w:szCs w:val="24"/>
            <w:u w:val="none"/>
          </w:rPr>
          <w:t>геоэнергетики</w:t>
        </w:r>
        <w:proofErr w:type="spellEnd"/>
      </w:hyperlink>
      <w:r>
        <w:rPr>
          <w:rStyle w:val="a9"/>
          <w:rFonts w:ascii="Times New Roman" w:hAnsi="Times New Roman" w:cs="Times New Roman"/>
          <w:color w:val="auto"/>
          <w:sz w:val="24"/>
          <w:szCs w:val="24"/>
          <w:u w:val="none"/>
        </w:rPr>
        <w:t>»</w:t>
      </w:r>
    </w:p>
    <w:p w:rsidR="00FE647F" w:rsidRPr="001F0E9E" w:rsidRDefault="00FE647F" w:rsidP="00FE647F">
      <w:pPr>
        <w:autoSpaceDE w:val="0"/>
        <w:autoSpaceDN w:val="0"/>
        <w:adjustRightInd w:val="0"/>
        <w:spacing w:after="0" w:line="240" w:lineRule="auto"/>
        <w:jc w:val="center"/>
        <w:rPr>
          <w:rFonts w:ascii="Times New Roman" w:eastAsia="F17" w:hAnsi="Times New Roman" w:cs="Times New Roman"/>
          <w:sz w:val="24"/>
          <w:szCs w:val="24"/>
        </w:rPr>
      </w:pPr>
      <w:r w:rsidRPr="001F0E9E">
        <w:rPr>
          <w:rFonts w:ascii="Times New Roman" w:eastAsia="F17" w:hAnsi="Times New Roman" w:cs="Times New Roman"/>
          <w:b/>
          <w:sz w:val="24"/>
          <w:szCs w:val="24"/>
        </w:rPr>
        <w:t xml:space="preserve"> </w:t>
      </w:r>
      <w:r w:rsidRPr="001F0E9E">
        <w:rPr>
          <w:rFonts w:ascii="Times New Roman" w:eastAsia="F17" w:hAnsi="Times New Roman" w:cs="Times New Roman"/>
          <w:sz w:val="24"/>
          <w:szCs w:val="24"/>
        </w:rPr>
        <w:t>(промежуточный) за 20</w:t>
      </w:r>
      <w:r w:rsidR="001F0E9E" w:rsidRPr="001F0E9E">
        <w:rPr>
          <w:rFonts w:ascii="Times New Roman" w:eastAsia="F17" w:hAnsi="Times New Roman" w:cs="Times New Roman"/>
          <w:sz w:val="24"/>
          <w:szCs w:val="24"/>
        </w:rPr>
        <w:t>2</w:t>
      </w:r>
      <w:r w:rsidR="002E00F1">
        <w:rPr>
          <w:rFonts w:ascii="Times New Roman" w:eastAsia="F17" w:hAnsi="Times New Roman" w:cs="Times New Roman"/>
          <w:sz w:val="24"/>
          <w:szCs w:val="24"/>
        </w:rPr>
        <w:t>2</w:t>
      </w:r>
      <w:r w:rsidRPr="001F0E9E">
        <w:rPr>
          <w:rFonts w:ascii="Times New Roman" w:eastAsia="F17" w:hAnsi="Times New Roman" w:cs="Times New Roman"/>
          <w:sz w:val="24"/>
          <w:szCs w:val="24"/>
        </w:rPr>
        <w:t xml:space="preserve"> г.</w:t>
      </w:r>
    </w:p>
    <w:p w:rsidR="00FE647F" w:rsidRPr="00420731" w:rsidRDefault="00FE647F" w:rsidP="00FE647F">
      <w:pPr>
        <w:autoSpaceDE w:val="0"/>
        <w:autoSpaceDN w:val="0"/>
        <w:adjustRightInd w:val="0"/>
        <w:spacing w:after="0" w:line="240" w:lineRule="auto"/>
        <w:jc w:val="center"/>
        <w:rPr>
          <w:rFonts w:ascii="Times New Roman" w:eastAsia="F17" w:hAnsi="Times New Roman" w:cs="Times New Roman"/>
          <w:sz w:val="24"/>
          <w:szCs w:val="24"/>
        </w:rPr>
      </w:pPr>
    </w:p>
    <w:p w:rsidR="00FE647F" w:rsidRPr="00420731" w:rsidRDefault="00FE647F" w:rsidP="00FE647F">
      <w:pPr>
        <w:autoSpaceDE w:val="0"/>
        <w:autoSpaceDN w:val="0"/>
        <w:adjustRightInd w:val="0"/>
        <w:spacing w:after="0" w:line="240" w:lineRule="auto"/>
        <w:jc w:val="center"/>
        <w:rPr>
          <w:rFonts w:ascii="Times New Roman" w:eastAsia="F17" w:hAnsi="Times New Roman" w:cs="Times New Roman"/>
          <w:sz w:val="24"/>
          <w:szCs w:val="24"/>
        </w:rPr>
      </w:pPr>
      <w:r w:rsidRPr="00420731">
        <w:rPr>
          <w:rFonts w:ascii="Times New Roman" w:eastAsia="F17" w:hAnsi="Times New Roman" w:cs="Times New Roman"/>
          <w:sz w:val="24"/>
          <w:szCs w:val="24"/>
          <w:u w:val="single"/>
        </w:rPr>
        <w:t>Приоритетное направление научных исследований</w:t>
      </w:r>
      <w:r w:rsidRPr="00420731">
        <w:rPr>
          <w:rFonts w:ascii="Times New Roman" w:eastAsia="F17" w:hAnsi="Times New Roman" w:cs="Times New Roman"/>
          <w:sz w:val="24"/>
          <w:szCs w:val="24"/>
        </w:rPr>
        <w:t>: Геологическое обеспечение минерально-сырьевой базы, безопасности хозяйственной деятельности и развития инфраструктуры России</w:t>
      </w:r>
    </w:p>
    <w:p w:rsidR="00FE647F" w:rsidRPr="00420731" w:rsidRDefault="00FE647F" w:rsidP="00FE647F">
      <w:pPr>
        <w:autoSpaceDE w:val="0"/>
        <w:autoSpaceDN w:val="0"/>
        <w:adjustRightInd w:val="0"/>
        <w:spacing w:after="0" w:line="240" w:lineRule="auto"/>
        <w:jc w:val="center"/>
        <w:rPr>
          <w:rFonts w:ascii="Times New Roman" w:eastAsia="F17" w:hAnsi="Times New Roman" w:cs="Times New Roman"/>
          <w:sz w:val="24"/>
          <w:szCs w:val="24"/>
        </w:rPr>
      </w:pPr>
    </w:p>
    <w:p w:rsidR="00FE647F" w:rsidRPr="00420731" w:rsidRDefault="00FE647F" w:rsidP="00FE647F">
      <w:pPr>
        <w:spacing w:after="0" w:line="240" w:lineRule="auto"/>
        <w:jc w:val="center"/>
        <w:rPr>
          <w:rFonts w:ascii="Times New Roman" w:eastAsia="F17" w:hAnsi="Times New Roman" w:cs="Times New Roman"/>
          <w:sz w:val="24"/>
          <w:szCs w:val="24"/>
        </w:rPr>
      </w:pPr>
    </w:p>
    <w:p w:rsidR="00FE647F" w:rsidRDefault="00FE647F" w:rsidP="00FE647F">
      <w:pPr>
        <w:spacing w:after="120" w:line="240" w:lineRule="auto"/>
        <w:jc w:val="center"/>
        <w:rPr>
          <w:rFonts w:ascii="Times New Roman" w:eastAsia="F17" w:hAnsi="Times New Roman" w:cs="Times New Roman"/>
          <w:sz w:val="24"/>
          <w:szCs w:val="24"/>
        </w:rPr>
      </w:pPr>
      <w:r w:rsidRPr="00420731">
        <w:rPr>
          <w:rFonts w:ascii="Times New Roman" w:eastAsia="F17" w:hAnsi="Times New Roman" w:cs="Times New Roman"/>
          <w:sz w:val="24"/>
          <w:szCs w:val="24"/>
        </w:rPr>
        <w:t>АННОТАЦИЯ</w:t>
      </w:r>
    </w:p>
    <w:p w:rsidR="00FC166B" w:rsidRDefault="00913182" w:rsidP="00913182">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отчете приводятся результаты научн</w:t>
      </w:r>
      <w:r w:rsidR="00C961EE">
        <w:rPr>
          <w:rFonts w:ascii="Times New Roman" w:hAnsi="Times New Roman" w:cs="Times New Roman"/>
          <w:sz w:val="24"/>
          <w:szCs w:val="24"/>
        </w:rPr>
        <w:t>о-</w:t>
      </w:r>
      <w:r>
        <w:rPr>
          <w:rFonts w:ascii="Times New Roman" w:hAnsi="Times New Roman" w:cs="Times New Roman"/>
          <w:sz w:val="24"/>
          <w:szCs w:val="24"/>
        </w:rPr>
        <w:t>исследова</w:t>
      </w:r>
      <w:r w:rsidR="00C961EE">
        <w:rPr>
          <w:rFonts w:ascii="Times New Roman" w:hAnsi="Times New Roman" w:cs="Times New Roman"/>
          <w:sz w:val="24"/>
          <w:szCs w:val="24"/>
        </w:rPr>
        <w:t>тельских работ (НИР)</w:t>
      </w:r>
      <w:r>
        <w:rPr>
          <w:rFonts w:ascii="Times New Roman" w:hAnsi="Times New Roman" w:cs="Times New Roman"/>
          <w:sz w:val="24"/>
          <w:szCs w:val="24"/>
        </w:rPr>
        <w:t>, выполненных на кафедре геофизических методов исследования земной коры геологического факультета М</w:t>
      </w:r>
      <w:r w:rsidR="00FC166B">
        <w:rPr>
          <w:rFonts w:ascii="Times New Roman" w:hAnsi="Times New Roman" w:cs="Times New Roman"/>
          <w:sz w:val="24"/>
          <w:szCs w:val="24"/>
        </w:rPr>
        <w:t>ГУ</w:t>
      </w:r>
      <w:r>
        <w:rPr>
          <w:rFonts w:ascii="Times New Roman" w:hAnsi="Times New Roman" w:cs="Times New Roman"/>
          <w:sz w:val="24"/>
          <w:szCs w:val="24"/>
        </w:rPr>
        <w:t xml:space="preserve"> имени М.В.</w:t>
      </w:r>
      <w:r w:rsidR="00904A80">
        <w:rPr>
          <w:rFonts w:ascii="Times New Roman" w:hAnsi="Times New Roman" w:cs="Times New Roman"/>
          <w:sz w:val="24"/>
          <w:szCs w:val="24"/>
        </w:rPr>
        <w:t xml:space="preserve"> </w:t>
      </w:r>
      <w:r>
        <w:rPr>
          <w:rFonts w:ascii="Times New Roman" w:hAnsi="Times New Roman" w:cs="Times New Roman"/>
          <w:sz w:val="24"/>
          <w:szCs w:val="24"/>
        </w:rPr>
        <w:t>Ломоносова в 202</w:t>
      </w:r>
      <w:r w:rsidR="00E778F2">
        <w:rPr>
          <w:rFonts w:ascii="Times New Roman" w:hAnsi="Times New Roman" w:cs="Times New Roman"/>
          <w:sz w:val="24"/>
          <w:szCs w:val="24"/>
        </w:rPr>
        <w:t>2</w:t>
      </w:r>
      <w:r>
        <w:rPr>
          <w:rFonts w:ascii="Times New Roman" w:hAnsi="Times New Roman" w:cs="Times New Roman"/>
          <w:sz w:val="24"/>
          <w:szCs w:val="24"/>
        </w:rPr>
        <w:t xml:space="preserve"> г. по теме: «</w:t>
      </w:r>
      <w:hyperlink r:id="rId6" w:tooltip="Перейти на страницу НИР" w:history="1">
        <w:r w:rsidRPr="001F0E9E">
          <w:rPr>
            <w:rStyle w:val="a9"/>
            <w:rFonts w:ascii="Times New Roman" w:hAnsi="Times New Roman" w:cs="Times New Roman"/>
            <w:color w:val="auto"/>
            <w:sz w:val="24"/>
            <w:szCs w:val="24"/>
            <w:u w:val="none"/>
          </w:rPr>
          <w:t xml:space="preserve">Геофизические исследования и разработка новых геофизических технологий при решении фундаментальных и прикладных задач геологии, геоэкологии и </w:t>
        </w:r>
        <w:proofErr w:type="spellStart"/>
        <w:r w:rsidRPr="001F0E9E">
          <w:rPr>
            <w:rStyle w:val="a9"/>
            <w:rFonts w:ascii="Times New Roman" w:hAnsi="Times New Roman" w:cs="Times New Roman"/>
            <w:color w:val="auto"/>
            <w:sz w:val="24"/>
            <w:szCs w:val="24"/>
            <w:u w:val="none"/>
          </w:rPr>
          <w:t>геоэнергетики</w:t>
        </w:r>
        <w:proofErr w:type="spellEnd"/>
      </w:hyperlink>
      <w:r>
        <w:rPr>
          <w:rStyle w:val="a9"/>
          <w:rFonts w:ascii="Times New Roman" w:hAnsi="Times New Roman" w:cs="Times New Roman"/>
          <w:color w:val="auto"/>
          <w:sz w:val="24"/>
          <w:szCs w:val="24"/>
          <w:u w:val="none"/>
        </w:rPr>
        <w:t xml:space="preserve">». </w:t>
      </w:r>
      <w:r w:rsidR="00FC166B">
        <w:rPr>
          <w:rStyle w:val="a9"/>
          <w:rFonts w:ascii="Times New Roman" w:hAnsi="Times New Roman" w:cs="Times New Roman"/>
          <w:color w:val="auto"/>
          <w:sz w:val="24"/>
          <w:szCs w:val="24"/>
          <w:u w:val="none"/>
        </w:rPr>
        <w:t xml:space="preserve">Тема разрабатывается в рамках </w:t>
      </w:r>
      <w:r w:rsidR="00FC166B" w:rsidRPr="00913182">
        <w:rPr>
          <w:rFonts w:ascii="Times New Roman" w:hAnsi="Times New Roman" w:cs="Times New Roman"/>
          <w:sz w:val="24"/>
          <w:szCs w:val="24"/>
        </w:rPr>
        <w:t>программы научных исследований факультета, утвержденной правительством РФ</w:t>
      </w:r>
      <w:r w:rsidR="00FC166B">
        <w:rPr>
          <w:rFonts w:ascii="Times New Roman" w:hAnsi="Times New Roman" w:cs="Times New Roman"/>
          <w:sz w:val="24"/>
          <w:szCs w:val="24"/>
        </w:rPr>
        <w:t xml:space="preserve">, по </w:t>
      </w:r>
      <w:r w:rsidR="00602916" w:rsidRPr="00913182">
        <w:rPr>
          <w:rFonts w:ascii="Times New Roman" w:hAnsi="Times New Roman" w:cs="Times New Roman"/>
          <w:sz w:val="24"/>
          <w:szCs w:val="24"/>
        </w:rPr>
        <w:t>приоритетн</w:t>
      </w:r>
      <w:r w:rsidR="00FC166B">
        <w:rPr>
          <w:rFonts w:ascii="Times New Roman" w:hAnsi="Times New Roman" w:cs="Times New Roman"/>
          <w:sz w:val="24"/>
          <w:szCs w:val="24"/>
        </w:rPr>
        <w:t>ому</w:t>
      </w:r>
      <w:r w:rsidR="00602916" w:rsidRPr="00913182">
        <w:rPr>
          <w:rFonts w:ascii="Times New Roman" w:hAnsi="Times New Roman" w:cs="Times New Roman"/>
          <w:sz w:val="24"/>
          <w:szCs w:val="24"/>
        </w:rPr>
        <w:t xml:space="preserve"> направлени</w:t>
      </w:r>
      <w:r w:rsidR="00A05F1A">
        <w:rPr>
          <w:rFonts w:ascii="Times New Roman" w:hAnsi="Times New Roman" w:cs="Times New Roman"/>
          <w:sz w:val="24"/>
          <w:szCs w:val="24"/>
        </w:rPr>
        <w:t>ю</w:t>
      </w:r>
      <w:r w:rsidR="00602916" w:rsidRPr="00913182">
        <w:rPr>
          <w:rFonts w:ascii="Times New Roman" w:hAnsi="Times New Roman" w:cs="Times New Roman"/>
          <w:sz w:val="24"/>
          <w:szCs w:val="24"/>
        </w:rPr>
        <w:t xml:space="preserve"> «Геологическое обеспечение минерально-сырьевой базы, безопасности хозяйственной деятельности и развития инфраструктуры России».</w:t>
      </w:r>
    </w:p>
    <w:p w:rsidR="00A45676" w:rsidRDefault="00FC166B" w:rsidP="00A45676">
      <w:pPr>
        <w:spacing w:after="120" w:line="240" w:lineRule="auto"/>
        <w:ind w:firstLine="708"/>
        <w:jc w:val="both"/>
        <w:rPr>
          <w:rFonts w:ascii="Times New Roman" w:hAnsi="Times New Roman" w:cs="Times New Roman"/>
          <w:sz w:val="24"/>
          <w:szCs w:val="24"/>
        </w:rPr>
      </w:pPr>
      <w:r w:rsidRPr="00A53CC7">
        <w:rPr>
          <w:rFonts w:ascii="Times New Roman" w:eastAsia="Times New Roman" w:hAnsi="Times New Roman" w:cs="Times New Roman"/>
          <w:sz w:val="24"/>
          <w:szCs w:val="24"/>
          <w:lang w:eastAsia="ru-RU"/>
        </w:rPr>
        <w:t xml:space="preserve">Научные исследования участников проекта связаны с </w:t>
      </w:r>
      <w:r w:rsidR="00D7630D">
        <w:rPr>
          <w:rFonts w:ascii="Times New Roman" w:eastAsia="Times New Roman" w:hAnsi="Times New Roman" w:cs="Times New Roman"/>
          <w:sz w:val="24"/>
          <w:szCs w:val="24"/>
          <w:lang w:eastAsia="ru-RU"/>
        </w:rPr>
        <w:t xml:space="preserve">совершенствованием </w:t>
      </w:r>
      <w:r w:rsidRPr="00A53CC7">
        <w:rPr>
          <w:rFonts w:ascii="Times New Roman" w:eastAsia="Times New Roman" w:hAnsi="Times New Roman" w:cs="Times New Roman"/>
          <w:sz w:val="24"/>
          <w:szCs w:val="24"/>
          <w:lang w:eastAsia="ru-RU"/>
        </w:rPr>
        <w:t>методик</w:t>
      </w:r>
      <w:r w:rsidR="00D7630D">
        <w:rPr>
          <w:rFonts w:ascii="Times New Roman" w:eastAsia="Times New Roman" w:hAnsi="Times New Roman" w:cs="Times New Roman"/>
          <w:sz w:val="24"/>
          <w:szCs w:val="24"/>
          <w:lang w:eastAsia="ru-RU"/>
        </w:rPr>
        <w:t>и</w:t>
      </w:r>
      <w:r w:rsidR="00616512">
        <w:rPr>
          <w:rFonts w:ascii="Times New Roman" w:eastAsia="Times New Roman" w:hAnsi="Times New Roman" w:cs="Times New Roman"/>
          <w:sz w:val="24"/>
          <w:szCs w:val="24"/>
          <w:lang w:eastAsia="ru-RU"/>
        </w:rPr>
        <w:t xml:space="preserve"> наблюдений</w:t>
      </w:r>
      <w:r w:rsidR="00EF3A75">
        <w:rPr>
          <w:rFonts w:ascii="Times New Roman" w:eastAsia="Times New Roman" w:hAnsi="Times New Roman" w:cs="Times New Roman"/>
          <w:sz w:val="24"/>
          <w:szCs w:val="24"/>
          <w:lang w:eastAsia="ru-RU"/>
        </w:rPr>
        <w:t>, обработки</w:t>
      </w:r>
      <w:r w:rsidRPr="00A53CC7">
        <w:rPr>
          <w:rFonts w:ascii="Times New Roman" w:eastAsia="Times New Roman" w:hAnsi="Times New Roman" w:cs="Times New Roman"/>
          <w:sz w:val="24"/>
          <w:szCs w:val="24"/>
          <w:lang w:eastAsia="ru-RU"/>
        </w:rPr>
        <w:t xml:space="preserve"> и интерпретаци</w:t>
      </w:r>
      <w:r w:rsidR="00616512">
        <w:rPr>
          <w:rFonts w:ascii="Times New Roman" w:eastAsia="Times New Roman" w:hAnsi="Times New Roman" w:cs="Times New Roman"/>
          <w:sz w:val="24"/>
          <w:szCs w:val="24"/>
          <w:lang w:eastAsia="ru-RU"/>
        </w:rPr>
        <w:t>и</w:t>
      </w:r>
      <w:r w:rsidRPr="00A53CC7">
        <w:rPr>
          <w:rFonts w:ascii="Times New Roman" w:eastAsia="Times New Roman" w:hAnsi="Times New Roman" w:cs="Times New Roman"/>
          <w:sz w:val="24"/>
          <w:szCs w:val="24"/>
          <w:lang w:eastAsia="ru-RU"/>
        </w:rPr>
        <w:t xml:space="preserve"> </w:t>
      </w:r>
      <w:r w:rsidR="00616512">
        <w:rPr>
          <w:rFonts w:ascii="Times New Roman" w:eastAsia="Times New Roman" w:hAnsi="Times New Roman" w:cs="Times New Roman"/>
          <w:sz w:val="24"/>
          <w:szCs w:val="24"/>
          <w:lang w:eastAsia="ru-RU"/>
        </w:rPr>
        <w:t xml:space="preserve">данных </w:t>
      </w:r>
      <w:r w:rsidRPr="00A53CC7">
        <w:rPr>
          <w:rFonts w:ascii="Times New Roman" w:eastAsia="Times New Roman" w:hAnsi="Times New Roman" w:cs="Times New Roman"/>
          <w:sz w:val="24"/>
          <w:szCs w:val="24"/>
          <w:lang w:eastAsia="ru-RU"/>
        </w:rPr>
        <w:t>электро</w:t>
      </w:r>
      <w:r w:rsidR="00616512">
        <w:rPr>
          <w:rFonts w:ascii="Times New Roman" w:eastAsia="Times New Roman" w:hAnsi="Times New Roman" w:cs="Times New Roman"/>
          <w:sz w:val="24"/>
          <w:szCs w:val="24"/>
          <w:lang w:eastAsia="ru-RU"/>
        </w:rPr>
        <w:t xml:space="preserve">разведки, </w:t>
      </w:r>
      <w:proofErr w:type="spellStart"/>
      <w:r w:rsidR="00616512">
        <w:rPr>
          <w:rFonts w:ascii="Times New Roman" w:eastAsia="Times New Roman" w:hAnsi="Times New Roman" w:cs="Times New Roman"/>
          <w:sz w:val="24"/>
          <w:szCs w:val="24"/>
          <w:lang w:eastAsia="ru-RU"/>
        </w:rPr>
        <w:t>гравиразведки</w:t>
      </w:r>
      <w:proofErr w:type="spellEnd"/>
      <w:r w:rsidR="00616512">
        <w:rPr>
          <w:rFonts w:ascii="Times New Roman" w:eastAsia="Times New Roman" w:hAnsi="Times New Roman" w:cs="Times New Roman"/>
          <w:sz w:val="24"/>
          <w:szCs w:val="24"/>
          <w:lang w:eastAsia="ru-RU"/>
        </w:rPr>
        <w:t xml:space="preserve"> и магниторазведки, а также </w:t>
      </w:r>
      <w:r w:rsidR="001B4910">
        <w:rPr>
          <w:rFonts w:ascii="Times New Roman" w:eastAsia="Times New Roman" w:hAnsi="Times New Roman" w:cs="Times New Roman"/>
          <w:sz w:val="24"/>
          <w:szCs w:val="24"/>
          <w:lang w:eastAsia="ru-RU"/>
        </w:rPr>
        <w:t>с комплексированием</w:t>
      </w:r>
      <w:r w:rsidR="00616512">
        <w:rPr>
          <w:rFonts w:ascii="Times New Roman" w:eastAsia="Times New Roman" w:hAnsi="Times New Roman" w:cs="Times New Roman"/>
          <w:sz w:val="24"/>
          <w:szCs w:val="24"/>
          <w:lang w:eastAsia="ru-RU"/>
        </w:rPr>
        <w:t xml:space="preserve"> различных </w:t>
      </w:r>
      <w:r w:rsidR="00EF3A75">
        <w:rPr>
          <w:rFonts w:ascii="Times New Roman" w:eastAsia="Times New Roman" w:hAnsi="Times New Roman" w:cs="Times New Roman"/>
          <w:sz w:val="24"/>
          <w:szCs w:val="24"/>
          <w:lang w:eastAsia="ru-RU"/>
        </w:rPr>
        <w:t>геолого-</w:t>
      </w:r>
      <w:r w:rsidR="00616512">
        <w:rPr>
          <w:rFonts w:ascii="Times New Roman" w:eastAsia="Times New Roman" w:hAnsi="Times New Roman" w:cs="Times New Roman"/>
          <w:sz w:val="24"/>
          <w:szCs w:val="24"/>
          <w:lang w:eastAsia="ru-RU"/>
        </w:rPr>
        <w:t xml:space="preserve">геофизических методов </w:t>
      </w:r>
      <w:r w:rsidR="008B201B">
        <w:rPr>
          <w:rFonts w:ascii="Times New Roman" w:eastAsia="Times New Roman" w:hAnsi="Times New Roman" w:cs="Times New Roman"/>
          <w:sz w:val="24"/>
          <w:szCs w:val="24"/>
          <w:lang w:eastAsia="ru-RU"/>
        </w:rPr>
        <w:t>при</w:t>
      </w:r>
      <w:r w:rsidR="00B966A8">
        <w:rPr>
          <w:rFonts w:ascii="Times New Roman" w:eastAsia="Times New Roman" w:hAnsi="Times New Roman" w:cs="Times New Roman"/>
          <w:sz w:val="24"/>
          <w:szCs w:val="24"/>
          <w:lang w:eastAsia="ru-RU"/>
        </w:rPr>
        <w:t xml:space="preserve"> </w:t>
      </w:r>
      <w:r w:rsidR="00616512">
        <w:rPr>
          <w:rFonts w:ascii="Times New Roman" w:eastAsia="Times New Roman" w:hAnsi="Times New Roman" w:cs="Times New Roman"/>
          <w:sz w:val="24"/>
          <w:szCs w:val="24"/>
          <w:lang w:eastAsia="ru-RU"/>
        </w:rPr>
        <w:t>исследовани</w:t>
      </w:r>
      <w:r w:rsidR="008B201B">
        <w:rPr>
          <w:rFonts w:ascii="Times New Roman" w:eastAsia="Times New Roman" w:hAnsi="Times New Roman" w:cs="Times New Roman"/>
          <w:sz w:val="24"/>
          <w:szCs w:val="24"/>
          <w:lang w:eastAsia="ru-RU"/>
        </w:rPr>
        <w:t>ях</w:t>
      </w:r>
      <w:r w:rsidR="00BB7FE2">
        <w:rPr>
          <w:rFonts w:ascii="Times New Roman" w:eastAsia="Times New Roman" w:hAnsi="Times New Roman" w:cs="Times New Roman"/>
          <w:sz w:val="24"/>
          <w:szCs w:val="24"/>
          <w:lang w:eastAsia="ru-RU"/>
        </w:rPr>
        <w:t>, проводимых</w:t>
      </w:r>
      <w:r w:rsidR="00616512">
        <w:rPr>
          <w:rFonts w:ascii="Times New Roman" w:eastAsia="Times New Roman" w:hAnsi="Times New Roman" w:cs="Times New Roman"/>
          <w:sz w:val="24"/>
          <w:szCs w:val="24"/>
          <w:lang w:eastAsia="ru-RU"/>
        </w:rPr>
        <w:t xml:space="preserve"> </w:t>
      </w:r>
      <w:r w:rsidR="00BB7FE2">
        <w:rPr>
          <w:rFonts w:ascii="Times New Roman" w:eastAsia="Times New Roman" w:hAnsi="Times New Roman" w:cs="Times New Roman"/>
          <w:sz w:val="24"/>
          <w:szCs w:val="24"/>
          <w:lang w:eastAsia="ru-RU"/>
        </w:rPr>
        <w:t xml:space="preserve">как </w:t>
      </w:r>
      <w:r w:rsidRPr="00A53CC7">
        <w:rPr>
          <w:rFonts w:ascii="Times New Roman" w:eastAsia="Times New Roman" w:hAnsi="Times New Roman" w:cs="Times New Roman"/>
          <w:sz w:val="24"/>
          <w:szCs w:val="24"/>
          <w:lang w:eastAsia="ru-RU"/>
        </w:rPr>
        <w:t>на суше</w:t>
      </w:r>
      <w:r w:rsidR="00025F08">
        <w:rPr>
          <w:rFonts w:ascii="Times New Roman" w:eastAsia="Times New Roman" w:hAnsi="Times New Roman" w:cs="Times New Roman"/>
          <w:sz w:val="24"/>
          <w:szCs w:val="24"/>
          <w:lang w:eastAsia="ru-RU"/>
        </w:rPr>
        <w:t>,</w:t>
      </w:r>
      <w:r w:rsidR="00BB7FE2">
        <w:rPr>
          <w:rFonts w:ascii="Times New Roman" w:eastAsia="Times New Roman" w:hAnsi="Times New Roman" w:cs="Times New Roman"/>
          <w:sz w:val="24"/>
          <w:szCs w:val="24"/>
          <w:lang w:eastAsia="ru-RU"/>
        </w:rPr>
        <w:t xml:space="preserve"> так</w:t>
      </w:r>
      <w:r w:rsidRPr="00A53CC7">
        <w:rPr>
          <w:rFonts w:ascii="Times New Roman" w:eastAsia="Times New Roman" w:hAnsi="Times New Roman" w:cs="Times New Roman"/>
          <w:sz w:val="24"/>
          <w:szCs w:val="24"/>
          <w:lang w:eastAsia="ru-RU"/>
        </w:rPr>
        <w:t xml:space="preserve"> и </w:t>
      </w:r>
      <w:r w:rsidR="00025F08">
        <w:rPr>
          <w:rFonts w:ascii="Times New Roman" w:eastAsia="Times New Roman" w:hAnsi="Times New Roman" w:cs="Times New Roman"/>
          <w:sz w:val="24"/>
          <w:szCs w:val="24"/>
          <w:lang w:eastAsia="ru-RU"/>
        </w:rPr>
        <w:t xml:space="preserve">на </w:t>
      </w:r>
      <w:r w:rsidRPr="00A53CC7">
        <w:rPr>
          <w:rFonts w:ascii="Times New Roman" w:eastAsia="Times New Roman" w:hAnsi="Times New Roman" w:cs="Times New Roman"/>
          <w:sz w:val="24"/>
          <w:szCs w:val="24"/>
          <w:lang w:eastAsia="ru-RU"/>
        </w:rPr>
        <w:t>акваториях</w:t>
      </w:r>
      <w:r w:rsidR="00864218">
        <w:rPr>
          <w:rFonts w:ascii="Times New Roman" w:eastAsia="Times New Roman" w:hAnsi="Times New Roman" w:cs="Times New Roman"/>
          <w:sz w:val="24"/>
          <w:szCs w:val="24"/>
          <w:lang w:eastAsia="ru-RU"/>
        </w:rPr>
        <w:t>,</w:t>
      </w:r>
      <w:r w:rsidR="00BF5177">
        <w:rPr>
          <w:rFonts w:ascii="Times New Roman" w:eastAsia="Times New Roman" w:hAnsi="Times New Roman" w:cs="Times New Roman"/>
          <w:sz w:val="24"/>
          <w:szCs w:val="24"/>
          <w:lang w:eastAsia="ru-RU"/>
        </w:rPr>
        <w:t xml:space="preserve"> </w:t>
      </w:r>
      <w:r w:rsidR="00B966A8">
        <w:rPr>
          <w:rFonts w:ascii="Times New Roman" w:eastAsia="Times New Roman" w:hAnsi="Times New Roman" w:cs="Times New Roman"/>
          <w:sz w:val="24"/>
          <w:szCs w:val="24"/>
          <w:lang w:eastAsia="ru-RU"/>
        </w:rPr>
        <w:t>для решения</w:t>
      </w:r>
      <w:r w:rsidRPr="00A53CC7">
        <w:rPr>
          <w:rFonts w:ascii="Times New Roman" w:eastAsia="Times New Roman" w:hAnsi="Times New Roman" w:cs="Times New Roman"/>
          <w:sz w:val="24"/>
          <w:szCs w:val="24"/>
          <w:lang w:eastAsia="ru-RU"/>
        </w:rPr>
        <w:t xml:space="preserve"> </w:t>
      </w:r>
      <w:r w:rsidR="00BB7FE2">
        <w:rPr>
          <w:rFonts w:ascii="Times New Roman" w:eastAsia="Times New Roman" w:hAnsi="Times New Roman" w:cs="Times New Roman"/>
          <w:sz w:val="24"/>
          <w:szCs w:val="24"/>
          <w:lang w:eastAsia="ru-RU"/>
        </w:rPr>
        <w:t xml:space="preserve">различных </w:t>
      </w:r>
      <w:r w:rsidRPr="00A53CC7">
        <w:rPr>
          <w:rFonts w:ascii="Times New Roman" w:eastAsia="Times New Roman" w:hAnsi="Times New Roman" w:cs="Times New Roman"/>
          <w:sz w:val="24"/>
          <w:szCs w:val="24"/>
          <w:lang w:eastAsia="ru-RU"/>
        </w:rPr>
        <w:t>глубинны</w:t>
      </w:r>
      <w:r w:rsidR="00107707">
        <w:rPr>
          <w:rFonts w:ascii="Times New Roman" w:eastAsia="Times New Roman" w:hAnsi="Times New Roman" w:cs="Times New Roman"/>
          <w:sz w:val="24"/>
          <w:szCs w:val="24"/>
          <w:lang w:eastAsia="ru-RU"/>
        </w:rPr>
        <w:t>х</w:t>
      </w:r>
      <w:r w:rsidRPr="00A53CC7">
        <w:rPr>
          <w:rFonts w:ascii="Times New Roman" w:eastAsia="Times New Roman" w:hAnsi="Times New Roman" w:cs="Times New Roman"/>
          <w:sz w:val="24"/>
          <w:szCs w:val="24"/>
          <w:lang w:eastAsia="ru-RU"/>
        </w:rPr>
        <w:t>, структурны</w:t>
      </w:r>
      <w:r w:rsidR="00107707">
        <w:rPr>
          <w:rFonts w:ascii="Times New Roman" w:eastAsia="Times New Roman" w:hAnsi="Times New Roman" w:cs="Times New Roman"/>
          <w:sz w:val="24"/>
          <w:szCs w:val="24"/>
          <w:lang w:eastAsia="ru-RU"/>
        </w:rPr>
        <w:t>х</w:t>
      </w:r>
      <w:r w:rsidRPr="00A53CC7">
        <w:rPr>
          <w:rFonts w:ascii="Times New Roman" w:eastAsia="Times New Roman" w:hAnsi="Times New Roman" w:cs="Times New Roman"/>
          <w:sz w:val="24"/>
          <w:szCs w:val="24"/>
          <w:lang w:eastAsia="ru-RU"/>
        </w:rPr>
        <w:t>, нефтегазовы</w:t>
      </w:r>
      <w:r w:rsidR="00107707">
        <w:rPr>
          <w:rFonts w:ascii="Times New Roman" w:eastAsia="Times New Roman" w:hAnsi="Times New Roman" w:cs="Times New Roman"/>
          <w:sz w:val="24"/>
          <w:szCs w:val="24"/>
          <w:lang w:eastAsia="ru-RU"/>
        </w:rPr>
        <w:t>х</w:t>
      </w:r>
      <w:r w:rsidRPr="00A53CC7">
        <w:rPr>
          <w:rFonts w:ascii="Times New Roman" w:eastAsia="Times New Roman" w:hAnsi="Times New Roman" w:cs="Times New Roman"/>
          <w:sz w:val="24"/>
          <w:szCs w:val="24"/>
          <w:lang w:eastAsia="ru-RU"/>
        </w:rPr>
        <w:t>, инженерно-геологически</w:t>
      </w:r>
      <w:r w:rsidR="00107707">
        <w:rPr>
          <w:rFonts w:ascii="Times New Roman" w:eastAsia="Times New Roman" w:hAnsi="Times New Roman" w:cs="Times New Roman"/>
          <w:sz w:val="24"/>
          <w:szCs w:val="24"/>
          <w:lang w:eastAsia="ru-RU"/>
        </w:rPr>
        <w:t>х</w:t>
      </w:r>
      <w:r w:rsidRPr="00A53CC7">
        <w:rPr>
          <w:rFonts w:ascii="Times New Roman" w:eastAsia="Times New Roman" w:hAnsi="Times New Roman" w:cs="Times New Roman"/>
          <w:sz w:val="24"/>
          <w:szCs w:val="24"/>
          <w:lang w:eastAsia="ru-RU"/>
        </w:rPr>
        <w:t>, гидрогеологически</w:t>
      </w:r>
      <w:r w:rsidR="00107707">
        <w:rPr>
          <w:rFonts w:ascii="Times New Roman" w:eastAsia="Times New Roman" w:hAnsi="Times New Roman" w:cs="Times New Roman"/>
          <w:sz w:val="24"/>
          <w:szCs w:val="24"/>
          <w:lang w:eastAsia="ru-RU"/>
        </w:rPr>
        <w:t>х</w:t>
      </w:r>
      <w:r w:rsidRPr="00A53CC7">
        <w:rPr>
          <w:rFonts w:ascii="Times New Roman" w:eastAsia="Times New Roman" w:hAnsi="Times New Roman" w:cs="Times New Roman"/>
          <w:sz w:val="24"/>
          <w:szCs w:val="24"/>
          <w:lang w:eastAsia="ru-RU"/>
        </w:rPr>
        <w:t>, техногенны</w:t>
      </w:r>
      <w:r w:rsidR="00107707">
        <w:rPr>
          <w:rFonts w:ascii="Times New Roman" w:eastAsia="Times New Roman" w:hAnsi="Times New Roman" w:cs="Times New Roman"/>
          <w:sz w:val="24"/>
          <w:szCs w:val="24"/>
          <w:lang w:eastAsia="ru-RU"/>
        </w:rPr>
        <w:t>х</w:t>
      </w:r>
      <w:r w:rsidRPr="00A53CC7">
        <w:rPr>
          <w:rFonts w:ascii="Times New Roman" w:eastAsia="Times New Roman" w:hAnsi="Times New Roman" w:cs="Times New Roman"/>
          <w:sz w:val="24"/>
          <w:szCs w:val="24"/>
          <w:lang w:eastAsia="ru-RU"/>
        </w:rPr>
        <w:t xml:space="preserve"> и экологически</w:t>
      </w:r>
      <w:r w:rsidR="00107707">
        <w:rPr>
          <w:rFonts w:ascii="Times New Roman" w:eastAsia="Times New Roman" w:hAnsi="Times New Roman" w:cs="Times New Roman"/>
          <w:sz w:val="24"/>
          <w:szCs w:val="24"/>
          <w:lang w:eastAsia="ru-RU"/>
        </w:rPr>
        <w:t>х</w:t>
      </w:r>
      <w:r w:rsidRPr="00A53CC7">
        <w:rPr>
          <w:rFonts w:ascii="Times New Roman" w:eastAsia="Times New Roman" w:hAnsi="Times New Roman" w:cs="Times New Roman"/>
          <w:sz w:val="24"/>
          <w:szCs w:val="24"/>
          <w:lang w:eastAsia="ru-RU"/>
        </w:rPr>
        <w:t xml:space="preserve"> </w:t>
      </w:r>
      <w:r w:rsidR="00B966A8">
        <w:rPr>
          <w:rFonts w:ascii="Times New Roman" w:eastAsia="Times New Roman" w:hAnsi="Times New Roman" w:cs="Times New Roman"/>
          <w:sz w:val="24"/>
          <w:szCs w:val="24"/>
          <w:lang w:eastAsia="ru-RU"/>
        </w:rPr>
        <w:t>задач</w:t>
      </w:r>
      <w:r>
        <w:rPr>
          <w:rFonts w:ascii="Times New Roman" w:eastAsia="Times New Roman" w:hAnsi="Times New Roman" w:cs="Times New Roman"/>
          <w:sz w:val="24"/>
          <w:szCs w:val="24"/>
          <w:lang w:eastAsia="ru-RU"/>
        </w:rPr>
        <w:t>.</w:t>
      </w:r>
      <w:r w:rsidR="00602916" w:rsidRPr="00913182">
        <w:rPr>
          <w:rFonts w:ascii="Times New Roman" w:hAnsi="Times New Roman" w:cs="Times New Roman"/>
          <w:sz w:val="24"/>
          <w:szCs w:val="24"/>
        </w:rPr>
        <w:t xml:space="preserve"> В рамках этого направления разрабатыва</w:t>
      </w:r>
      <w:r w:rsidR="00A45676">
        <w:rPr>
          <w:rFonts w:ascii="Times New Roman" w:hAnsi="Times New Roman" w:cs="Times New Roman"/>
          <w:sz w:val="24"/>
          <w:szCs w:val="24"/>
        </w:rPr>
        <w:t>лись</w:t>
      </w:r>
      <w:r w:rsidR="00602916" w:rsidRPr="00913182">
        <w:rPr>
          <w:rFonts w:ascii="Times New Roman" w:hAnsi="Times New Roman" w:cs="Times New Roman"/>
          <w:sz w:val="24"/>
          <w:szCs w:val="24"/>
        </w:rPr>
        <w:t xml:space="preserve"> следующие фундаментальные </w:t>
      </w:r>
      <w:r w:rsidR="00281059">
        <w:rPr>
          <w:rFonts w:ascii="Times New Roman" w:hAnsi="Times New Roman" w:cs="Times New Roman"/>
          <w:sz w:val="24"/>
          <w:szCs w:val="24"/>
        </w:rPr>
        <w:t xml:space="preserve">и прикладные </w:t>
      </w:r>
      <w:r w:rsidR="00602916" w:rsidRPr="00913182">
        <w:rPr>
          <w:rFonts w:ascii="Times New Roman" w:hAnsi="Times New Roman" w:cs="Times New Roman"/>
          <w:sz w:val="24"/>
          <w:szCs w:val="24"/>
        </w:rPr>
        <w:t>геолог</w:t>
      </w:r>
      <w:r w:rsidR="00281059">
        <w:rPr>
          <w:rFonts w:ascii="Times New Roman" w:hAnsi="Times New Roman" w:cs="Times New Roman"/>
          <w:sz w:val="24"/>
          <w:szCs w:val="24"/>
        </w:rPr>
        <w:t>о-геофизические проблемы</w:t>
      </w:r>
      <w:r w:rsidR="00602916" w:rsidRPr="00A45676">
        <w:rPr>
          <w:rFonts w:ascii="Times New Roman" w:hAnsi="Times New Roman" w:cs="Times New Roman"/>
          <w:sz w:val="24"/>
          <w:szCs w:val="24"/>
        </w:rPr>
        <w:t>:</w:t>
      </w:r>
    </w:p>
    <w:p w:rsidR="00204F3F" w:rsidRDefault="00A45676" w:rsidP="00A45676">
      <w:pPr>
        <w:spacing w:after="120" w:line="240" w:lineRule="auto"/>
        <w:ind w:firstLine="708"/>
        <w:jc w:val="both"/>
        <w:rPr>
          <w:rFonts w:ascii="Times New Roman" w:hAnsi="Times New Roman" w:cs="Times New Roman"/>
          <w:sz w:val="24"/>
          <w:szCs w:val="24"/>
        </w:rPr>
      </w:pPr>
      <w:r w:rsidRPr="009A1882">
        <w:rPr>
          <w:rFonts w:ascii="Times New Roman" w:hAnsi="Times New Roman" w:cs="Times New Roman"/>
          <w:b/>
          <w:sz w:val="24"/>
          <w:szCs w:val="24"/>
        </w:rPr>
        <w:t xml:space="preserve">В лаборатории </w:t>
      </w:r>
      <w:proofErr w:type="spellStart"/>
      <w:r w:rsidRPr="009A1882">
        <w:rPr>
          <w:rFonts w:ascii="Times New Roman" w:hAnsi="Times New Roman" w:cs="Times New Roman"/>
          <w:b/>
          <w:sz w:val="24"/>
          <w:szCs w:val="24"/>
        </w:rPr>
        <w:t>гравиразведки</w:t>
      </w:r>
      <w:proofErr w:type="spellEnd"/>
      <w:r w:rsidR="000A320A">
        <w:rPr>
          <w:rFonts w:ascii="Times New Roman" w:hAnsi="Times New Roman" w:cs="Times New Roman"/>
          <w:sz w:val="24"/>
          <w:szCs w:val="24"/>
        </w:rPr>
        <w:t xml:space="preserve"> проводились исследования по следующим </w:t>
      </w:r>
      <w:r w:rsidR="00025F08">
        <w:rPr>
          <w:rFonts w:ascii="Times New Roman" w:hAnsi="Times New Roman" w:cs="Times New Roman"/>
          <w:sz w:val="24"/>
          <w:szCs w:val="24"/>
        </w:rPr>
        <w:t xml:space="preserve">основным </w:t>
      </w:r>
      <w:r w:rsidR="000A320A">
        <w:rPr>
          <w:rFonts w:ascii="Times New Roman" w:hAnsi="Times New Roman" w:cs="Times New Roman"/>
          <w:sz w:val="24"/>
          <w:szCs w:val="24"/>
        </w:rPr>
        <w:t>направлениям:</w:t>
      </w:r>
    </w:p>
    <w:p w:rsidR="006331FA" w:rsidRPr="006331FA" w:rsidRDefault="00D05302" w:rsidP="009A1882">
      <w:pPr>
        <w:pStyle w:val="2"/>
        <w:spacing w:after="0"/>
        <w:rPr>
          <w:rFonts w:asciiTheme="minorHAnsi" w:eastAsiaTheme="minorEastAsia" w:hAnsiTheme="minorHAnsi"/>
          <w:noProof/>
          <w:sz w:val="22"/>
          <w:lang w:eastAsia="ru-RU"/>
        </w:rPr>
      </w:pPr>
      <w:hyperlink w:anchor="_Toc120887745" w:history="1">
        <w:r w:rsidR="000A320A" w:rsidRPr="006331FA">
          <w:rPr>
            <w:rStyle w:val="a9"/>
            <w:rFonts w:eastAsia="Times New Roman"/>
            <w:noProof/>
            <w:color w:val="auto"/>
            <w:u w:val="none"/>
          </w:rPr>
          <w:t xml:space="preserve">Изучение </w:t>
        </w:r>
        <w:r w:rsidR="00025F08">
          <w:rPr>
            <w:rStyle w:val="a9"/>
            <w:rFonts w:eastAsia="Times New Roman"/>
            <w:noProof/>
            <w:color w:val="auto"/>
            <w:u w:val="none"/>
          </w:rPr>
          <w:t>глубинного строения отдельных территорий земного шара, в том числе</w:t>
        </w:r>
        <w:r w:rsidR="000A320A" w:rsidRPr="006331FA">
          <w:rPr>
            <w:rStyle w:val="a9"/>
            <w:rFonts w:eastAsia="Times New Roman"/>
            <w:noProof/>
            <w:color w:val="auto"/>
            <w:u w:val="none"/>
          </w:rPr>
          <w:t xml:space="preserve"> тектоносферы юго-восточной части Атлантического океана и структур Индийского океана</w:t>
        </w:r>
        <w:r w:rsidR="00025F08">
          <w:rPr>
            <w:rStyle w:val="a9"/>
            <w:rFonts w:eastAsia="Times New Roman"/>
            <w:noProof/>
            <w:color w:val="auto"/>
            <w:u w:val="none"/>
          </w:rPr>
          <w:t xml:space="preserve">, </w:t>
        </w:r>
        <w:r w:rsidR="00025F08" w:rsidRPr="006331FA">
          <w:t>земной коры Баренцева моря</w:t>
        </w:r>
        <w:r w:rsidR="00025F08">
          <w:t>, острова Сахалин</w:t>
        </w:r>
        <w:r w:rsidR="00F97B69">
          <w:t xml:space="preserve"> и др.</w:t>
        </w:r>
        <w:r w:rsidR="00025F08" w:rsidRPr="006331FA">
          <w:t xml:space="preserve"> с целью выяснения их</w:t>
        </w:r>
        <w:r w:rsidR="00847D0B">
          <w:t xml:space="preserve"> строения и</w:t>
        </w:r>
        <w:r w:rsidR="00025F08" w:rsidRPr="006331FA">
          <w:t xml:space="preserve"> истории тектонического развития по комплексу геолого-геофизических данных с опорой на данные потенциальных полей</w:t>
        </w:r>
        <w:r w:rsidR="00025F08">
          <w:t>.</w:t>
        </w:r>
      </w:hyperlink>
    </w:p>
    <w:p w:rsidR="000A320A" w:rsidRDefault="000A320A" w:rsidP="009A1882">
      <w:pPr>
        <w:pStyle w:val="2"/>
        <w:spacing w:after="0"/>
        <w:rPr>
          <w:noProof/>
        </w:rPr>
      </w:pPr>
      <w:r w:rsidRPr="006331FA">
        <w:rPr>
          <w:noProof/>
        </w:rPr>
        <w:t>Разработка и модернизация алгоритмов обработки и интерпретации потенциальных полей</w:t>
      </w:r>
      <w:r w:rsidR="006331FA">
        <w:rPr>
          <w:noProof/>
        </w:rPr>
        <w:t xml:space="preserve">. </w:t>
      </w:r>
      <w:r w:rsidRPr="006331FA">
        <w:rPr>
          <w:noProof/>
        </w:rPr>
        <w:t>Исследование применимости гравиразведки и магниторазведки в различных физико-геологических ситуациях на различных этапах комплексных геолого-поисковых работ</w:t>
      </w:r>
      <w:r w:rsidR="006331FA">
        <w:rPr>
          <w:noProof/>
        </w:rPr>
        <w:t xml:space="preserve">. </w:t>
      </w:r>
      <w:r w:rsidRPr="006331FA">
        <w:rPr>
          <w:noProof/>
        </w:rPr>
        <w:t>Совершенствование технологии плотностного и магнитного моделирования. Разработ</w:t>
      </w:r>
      <w:r w:rsidR="00EF3A75">
        <w:rPr>
          <w:noProof/>
        </w:rPr>
        <w:t>к</w:t>
      </w:r>
      <w:r w:rsidRPr="006331FA">
        <w:rPr>
          <w:noProof/>
        </w:rPr>
        <w:t>а новы</w:t>
      </w:r>
      <w:r w:rsidR="00EF3A75">
        <w:rPr>
          <w:noProof/>
        </w:rPr>
        <w:t>х</w:t>
      </w:r>
      <w:r w:rsidRPr="006331FA">
        <w:rPr>
          <w:noProof/>
        </w:rPr>
        <w:t xml:space="preserve"> подход</w:t>
      </w:r>
      <w:r w:rsidR="00EF3A75">
        <w:rPr>
          <w:noProof/>
        </w:rPr>
        <w:t>ов</w:t>
      </w:r>
      <w:r w:rsidRPr="006331FA">
        <w:rPr>
          <w:noProof/>
        </w:rPr>
        <w:t xml:space="preserve"> и алгоритм</w:t>
      </w:r>
      <w:r w:rsidR="00EF3A75">
        <w:rPr>
          <w:noProof/>
        </w:rPr>
        <w:t>ов</w:t>
      </w:r>
      <w:r w:rsidRPr="006331FA">
        <w:rPr>
          <w:noProof/>
        </w:rPr>
        <w:t xml:space="preserve"> интерпретации гравиметрических и магнитометрических данных</w:t>
      </w:r>
      <w:r w:rsidR="006331FA">
        <w:rPr>
          <w:noProof/>
        </w:rPr>
        <w:t>.</w:t>
      </w:r>
    </w:p>
    <w:p w:rsidR="00F6647E" w:rsidRPr="00F6647E" w:rsidRDefault="00DF3F24" w:rsidP="007E1FEF">
      <w:pPr>
        <w:pStyle w:val="2"/>
      </w:pPr>
      <w:r>
        <w:t>Отдельно стоит выделить н</w:t>
      </w:r>
      <w:r w:rsidR="00F6647E" w:rsidRPr="00F6647E">
        <w:t>аучные исследования студентов под руководством сотрудников лаборатории</w:t>
      </w:r>
      <w:r w:rsidR="00EF3A75">
        <w:t>.</w:t>
      </w:r>
      <w:r>
        <w:t xml:space="preserve"> </w:t>
      </w:r>
      <w:r w:rsidR="00EF3A75">
        <w:t>Студентами разрабатывались такие темы, как создание</w:t>
      </w:r>
      <w:r w:rsidR="00CE50AE" w:rsidRPr="00CE50AE">
        <w:t xml:space="preserve"> алгоритмов обработки и интерпретации геофизических данных на основе нейронных сетей и машинного обучения</w:t>
      </w:r>
      <w:r w:rsidR="00CE50AE">
        <w:t xml:space="preserve">; </w:t>
      </w:r>
      <w:r w:rsidR="00EF3A75">
        <w:t>применение в</w:t>
      </w:r>
      <w:r w:rsidR="00CE50AE" w:rsidRPr="00CE50AE">
        <w:t>ысокоточн</w:t>
      </w:r>
      <w:r w:rsidR="00EF3A75">
        <w:t>ой</w:t>
      </w:r>
      <w:r w:rsidR="00CE50AE" w:rsidRPr="00CE50AE">
        <w:t xml:space="preserve"> </w:t>
      </w:r>
      <w:proofErr w:type="spellStart"/>
      <w:r w:rsidR="00CE50AE" w:rsidRPr="00CE50AE">
        <w:t>гравиразведк</w:t>
      </w:r>
      <w:r w:rsidR="00EF3A75">
        <w:t>и</w:t>
      </w:r>
      <w:proofErr w:type="spellEnd"/>
      <w:r w:rsidR="00CE50AE" w:rsidRPr="00CE50AE">
        <w:t xml:space="preserve"> при различных условиях наблюдения</w:t>
      </w:r>
      <w:r w:rsidR="00CE50AE">
        <w:t xml:space="preserve">; </w:t>
      </w:r>
      <w:r w:rsidR="00EF3A75">
        <w:t>а</w:t>
      </w:r>
      <w:r w:rsidR="00CE50AE" w:rsidRPr="00CE50AE">
        <w:t>нализ гравитационных полей Земли, Луны и Марса</w:t>
      </w:r>
      <w:r w:rsidR="00CE50AE">
        <w:t>.</w:t>
      </w:r>
    </w:p>
    <w:p w:rsidR="007E1FEF" w:rsidRDefault="00A45676" w:rsidP="007E1FEF">
      <w:pPr>
        <w:spacing w:after="120" w:line="240" w:lineRule="auto"/>
        <w:ind w:firstLine="709"/>
        <w:jc w:val="both"/>
        <w:rPr>
          <w:rFonts w:ascii="Times New Roman" w:hAnsi="Times New Roman" w:cs="Times New Roman"/>
          <w:sz w:val="24"/>
          <w:szCs w:val="24"/>
        </w:rPr>
      </w:pPr>
      <w:r w:rsidRPr="009A1882">
        <w:rPr>
          <w:rFonts w:ascii="Times New Roman" w:hAnsi="Times New Roman" w:cs="Times New Roman"/>
          <w:b/>
          <w:sz w:val="24"/>
          <w:szCs w:val="24"/>
        </w:rPr>
        <w:t>В лаборатории магниторазведки</w:t>
      </w:r>
      <w:r w:rsidR="007E1FEF">
        <w:rPr>
          <w:rFonts w:ascii="Times New Roman" w:hAnsi="Times New Roman" w:cs="Times New Roman"/>
          <w:sz w:val="24"/>
          <w:szCs w:val="24"/>
        </w:rPr>
        <w:t xml:space="preserve"> решались следующие задачи</w:t>
      </w:r>
      <w:r w:rsidRPr="007E4C17">
        <w:rPr>
          <w:rFonts w:ascii="Times New Roman" w:hAnsi="Times New Roman" w:cs="Times New Roman"/>
          <w:sz w:val="24"/>
          <w:szCs w:val="24"/>
        </w:rPr>
        <w:t>:</w:t>
      </w:r>
    </w:p>
    <w:p w:rsidR="007E1FEF" w:rsidRPr="007E1FEF" w:rsidRDefault="007E1FEF" w:rsidP="00E05C20">
      <w:pPr>
        <w:pStyle w:val="a4"/>
        <w:numPr>
          <w:ilvl w:val="0"/>
          <w:numId w:val="11"/>
        </w:numPr>
        <w:spacing w:after="120"/>
        <w:ind w:left="714" w:hanging="357"/>
        <w:jc w:val="both"/>
        <w:rPr>
          <w:bCs/>
          <w:iCs/>
        </w:rPr>
      </w:pPr>
      <w:r w:rsidRPr="007E1FEF">
        <w:rPr>
          <w:bCs/>
          <w:iCs/>
        </w:rPr>
        <w:lastRenderedPageBreak/>
        <w:t>Изучение влияния магнитных возмущений на траекторию наклонных скважин</w:t>
      </w:r>
      <w:r>
        <w:rPr>
          <w:bCs/>
          <w:iCs/>
        </w:rPr>
        <w:t>.</w:t>
      </w:r>
    </w:p>
    <w:p w:rsidR="007E1FEF" w:rsidRPr="007E1FEF" w:rsidRDefault="007E1FEF" w:rsidP="00E05C20">
      <w:pPr>
        <w:pStyle w:val="a4"/>
        <w:numPr>
          <w:ilvl w:val="0"/>
          <w:numId w:val="11"/>
        </w:numPr>
        <w:spacing w:after="120"/>
        <w:ind w:left="714" w:hanging="357"/>
        <w:jc w:val="both"/>
        <w:rPr>
          <w:bCs/>
          <w:iCs/>
        </w:rPr>
      </w:pPr>
      <w:r w:rsidRPr="007E1FEF">
        <w:rPr>
          <w:bCs/>
          <w:iCs/>
        </w:rPr>
        <w:t>Разработка практических аспектов комплексирования результатов площадных магнитных съемок и полевых палеомагнитных наблюдений при изучении магматических пород Крыма</w:t>
      </w:r>
      <w:r>
        <w:rPr>
          <w:bCs/>
          <w:iCs/>
        </w:rPr>
        <w:t>.</w:t>
      </w:r>
    </w:p>
    <w:p w:rsidR="007E1FEF" w:rsidRPr="007E1FEF" w:rsidRDefault="007E1FEF" w:rsidP="00E05C20">
      <w:pPr>
        <w:pStyle w:val="a4"/>
        <w:numPr>
          <w:ilvl w:val="0"/>
          <w:numId w:val="11"/>
        </w:numPr>
        <w:spacing w:after="120"/>
        <w:ind w:left="714" w:hanging="357"/>
        <w:jc w:val="both"/>
        <w:rPr>
          <w:rFonts w:eastAsia="Calibri"/>
          <w:bCs/>
        </w:rPr>
      </w:pPr>
      <w:r w:rsidRPr="007E1FEF">
        <w:rPr>
          <w:bCs/>
          <w:iCs/>
        </w:rPr>
        <w:t>Разработка методики проведения работ, обработки</w:t>
      </w:r>
      <w:r w:rsidRPr="007E1FEF">
        <w:rPr>
          <w:rFonts w:eastAsia="Calibri"/>
          <w:bCs/>
        </w:rPr>
        <w:t xml:space="preserve"> и интерпретации данных высокоточных магнитометрических съемок в варианте </w:t>
      </w:r>
      <w:proofErr w:type="spellStart"/>
      <w:r w:rsidRPr="007E1FEF">
        <w:rPr>
          <w:rFonts w:eastAsia="Calibri"/>
          <w:bCs/>
        </w:rPr>
        <w:t>градиентометрии</w:t>
      </w:r>
      <w:proofErr w:type="spellEnd"/>
      <w:r w:rsidRPr="007E1FEF">
        <w:rPr>
          <w:rFonts w:eastAsia="Calibri"/>
          <w:bCs/>
        </w:rPr>
        <w:t xml:space="preserve"> для морских исследований при изучении строения шельфовых морей, транзитных и прибрежных зон Арктики и Мирового океана</w:t>
      </w:r>
      <w:r>
        <w:rPr>
          <w:rFonts w:eastAsia="Calibri"/>
          <w:bCs/>
        </w:rPr>
        <w:t>.</w:t>
      </w:r>
    </w:p>
    <w:p w:rsidR="007E1FEF" w:rsidRPr="007E1FEF" w:rsidRDefault="007E1FEF" w:rsidP="00E05C20">
      <w:pPr>
        <w:pStyle w:val="a4"/>
        <w:numPr>
          <w:ilvl w:val="0"/>
          <w:numId w:val="11"/>
        </w:numPr>
        <w:spacing w:after="120"/>
        <w:ind w:left="714" w:hanging="357"/>
        <w:jc w:val="both"/>
        <w:rPr>
          <w:bCs/>
          <w:iCs/>
        </w:rPr>
      </w:pPr>
      <w:r w:rsidRPr="007E1FEF">
        <w:rPr>
          <w:bCs/>
          <w:iCs/>
        </w:rPr>
        <w:t xml:space="preserve">Изучение возможностей использования </w:t>
      </w:r>
      <w:r w:rsidR="00864218">
        <w:rPr>
          <w:bCs/>
          <w:iCs/>
        </w:rPr>
        <w:t>беспилотных летающих аппаратов (</w:t>
      </w:r>
      <w:r w:rsidRPr="007E1FEF">
        <w:rPr>
          <w:bCs/>
          <w:iCs/>
        </w:rPr>
        <w:t>БПЛА</w:t>
      </w:r>
      <w:r w:rsidR="00864218">
        <w:rPr>
          <w:bCs/>
          <w:iCs/>
        </w:rPr>
        <w:t>)</w:t>
      </w:r>
      <w:r w:rsidRPr="007E1FEF">
        <w:rPr>
          <w:bCs/>
          <w:iCs/>
        </w:rPr>
        <w:t xml:space="preserve"> для решения различных геолого-геофизических задач</w:t>
      </w:r>
      <w:r>
        <w:rPr>
          <w:bCs/>
          <w:iCs/>
        </w:rPr>
        <w:t>.</w:t>
      </w:r>
    </w:p>
    <w:p w:rsidR="007E1FEF" w:rsidRPr="007E1FEF" w:rsidRDefault="007E1FEF" w:rsidP="00E05C20">
      <w:pPr>
        <w:pStyle w:val="a4"/>
        <w:numPr>
          <w:ilvl w:val="0"/>
          <w:numId w:val="11"/>
        </w:numPr>
        <w:spacing w:after="120"/>
        <w:ind w:left="714" w:hanging="357"/>
        <w:jc w:val="both"/>
      </w:pPr>
      <w:r w:rsidRPr="007E1FEF">
        <w:t xml:space="preserve">Оценка глубинного и скоростного строения геологической среды по результатам </w:t>
      </w:r>
      <w:proofErr w:type="spellStart"/>
      <w:r w:rsidRPr="007E1FEF">
        <w:t>сейсмоэкологического</w:t>
      </w:r>
      <w:proofErr w:type="spellEnd"/>
      <w:r w:rsidRPr="007E1FEF">
        <w:t xml:space="preserve"> мониторинга</w:t>
      </w:r>
      <w:r>
        <w:t>.</w:t>
      </w:r>
    </w:p>
    <w:p w:rsidR="00A45676" w:rsidRDefault="00A45676" w:rsidP="00557ADF">
      <w:pPr>
        <w:spacing w:after="120" w:line="240" w:lineRule="auto"/>
        <w:ind w:firstLine="708"/>
        <w:jc w:val="both"/>
        <w:rPr>
          <w:rFonts w:ascii="Times New Roman" w:hAnsi="Times New Roman" w:cs="Times New Roman"/>
          <w:sz w:val="24"/>
          <w:szCs w:val="24"/>
        </w:rPr>
      </w:pPr>
      <w:r w:rsidRPr="00B90B97">
        <w:rPr>
          <w:rFonts w:ascii="Times New Roman" w:hAnsi="Times New Roman" w:cs="Times New Roman"/>
          <w:b/>
          <w:sz w:val="24"/>
          <w:szCs w:val="24"/>
        </w:rPr>
        <w:t xml:space="preserve">В лаборатории </w:t>
      </w:r>
      <w:r w:rsidR="00C37625">
        <w:rPr>
          <w:rFonts w:ascii="Times New Roman" w:hAnsi="Times New Roman" w:cs="Times New Roman"/>
          <w:b/>
          <w:sz w:val="24"/>
          <w:szCs w:val="24"/>
        </w:rPr>
        <w:t>электромагнитных зондирований</w:t>
      </w:r>
      <w:r w:rsidR="00B90B97">
        <w:rPr>
          <w:rFonts w:ascii="Times New Roman" w:hAnsi="Times New Roman" w:cs="Times New Roman"/>
          <w:sz w:val="24"/>
          <w:szCs w:val="24"/>
        </w:rPr>
        <w:t xml:space="preserve"> проводились следующие научные исследования</w:t>
      </w:r>
      <w:r w:rsidRPr="00A45676">
        <w:rPr>
          <w:rFonts w:ascii="Times New Roman" w:hAnsi="Times New Roman" w:cs="Times New Roman"/>
          <w:sz w:val="24"/>
          <w:szCs w:val="24"/>
        </w:rPr>
        <w:t>:</w:t>
      </w:r>
      <w:r w:rsidR="00557ADF">
        <w:rPr>
          <w:rFonts w:ascii="Times New Roman" w:hAnsi="Times New Roman" w:cs="Times New Roman"/>
          <w:sz w:val="24"/>
          <w:szCs w:val="24"/>
        </w:rPr>
        <w:t xml:space="preserve"> </w:t>
      </w:r>
    </w:p>
    <w:p w:rsidR="00B90B97" w:rsidRPr="00B90B97" w:rsidRDefault="00B90B97" w:rsidP="00E05C20">
      <w:pPr>
        <w:pStyle w:val="a4"/>
        <w:numPr>
          <w:ilvl w:val="0"/>
          <w:numId w:val="12"/>
        </w:numPr>
        <w:spacing w:after="120"/>
        <w:ind w:left="709"/>
        <w:jc w:val="both"/>
      </w:pPr>
      <w:r w:rsidRPr="00B90B97">
        <w:t>Исследования глубинного строения земной коры и верхней мантии различных регионов с помощью магнитотеллурических (МТ) и магнитовариационных (МВ) зондирований (МТЗ и МВЗ)</w:t>
      </w:r>
      <w:r>
        <w:t>.</w:t>
      </w:r>
    </w:p>
    <w:p w:rsidR="00B90B97" w:rsidRPr="00B90B97" w:rsidRDefault="00B90B97" w:rsidP="00E05C20">
      <w:pPr>
        <w:pStyle w:val="a4"/>
        <w:numPr>
          <w:ilvl w:val="0"/>
          <w:numId w:val="12"/>
        </w:numPr>
        <w:spacing w:after="120"/>
        <w:ind w:left="709"/>
        <w:jc w:val="both"/>
      </w:pPr>
      <w:r w:rsidRPr="00B90B97">
        <w:t>Совершенствование методики обработки</w:t>
      </w:r>
      <w:r w:rsidR="00847D0B">
        <w:t xml:space="preserve"> МТ- и МВ-данных</w:t>
      </w:r>
      <w:r w:rsidRPr="00B90B97">
        <w:t xml:space="preserve"> и анализ эффективности методов подавления влияния приповерхностных неоднородностей</w:t>
      </w:r>
      <w:r>
        <w:t>.</w:t>
      </w:r>
    </w:p>
    <w:p w:rsidR="00B90B97" w:rsidRPr="00B90B97" w:rsidRDefault="00864218" w:rsidP="00E05C20">
      <w:pPr>
        <w:pStyle w:val="a4"/>
        <w:numPr>
          <w:ilvl w:val="0"/>
          <w:numId w:val="12"/>
        </w:numPr>
        <w:spacing w:after="120"/>
        <w:ind w:left="709"/>
        <w:jc w:val="both"/>
      </w:pPr>
      <w:r>
        <w:t xml:space="preserve"> Исследования в области р</w:t>
      </w:r>
      <w:r w:rsidR="00B90B97" w:rsidRPr="00B90B97">
        <w:t>удн</w:t>
      </w:r>
      <w:r>
        <w:t>ой</w:t>
      </w:r>
      <w:r w:rsidR="00B90B97" w:rsidRPr="00B90B97">
        <w:t xml:space="preserve"> геофизик</w:t>
      </w:r>
      <w:r>
        <w:t>и</w:t>
      </w:r>
      <w:r w:rsidR="00B90B97" w:rsidRPr="00B90B97">
        <w:t xml:space="preserve"> (комплекс ВП, </w:t>
      </w:r>
      <w:proofErr w:type="spellStart"/>
      <w:r w:rsidR="00B90B97" w:rsidRPr="00B90B97">
        <w:t>электротомография</w:t>
      </w:r>
      <w:proofErr w:type="spellEnd"/>
      <w:r w:rsidR="00B90B97" w:rsidRPr="00B90B97">
        <w:t>, магниторазведка).</w:t>
      </w:r>
    </w:p>
    <w:p w:rsidR="00B90B97" w:rsidRPr="00B90B97" w:rsidRDefault="00B90B97" w:rsidP="00E05C20">
      <w:pPr>
        <w:pStyle w:val="a4"/>
        <w:numPr>
          <w:ilvl w:val="0"/>
          <w:numId w:val="12"/>
        </w:numPr>
        <w:spacing w:after="120"/>
        <w:ind w:left="709"/>
        <w:jc w:val="both"/>
      </w:pPr>
      <w:r w:rsidRPr="00B90B97">
        <w:t>Разработка методик геофизической съёмки с помощью БПЛА</w:t>
      </w:r>
      <w:r w:rsidR="00F83148">
        <w:t>.</w:t>
      </w:r>
    </w:p>
    <w:p w:rsidR="00B90B97" w:rsidRPr="00B90B97" w:rsidRDefault="00B90B97" w:rsidP="00E05C20">
      <w:pPr>
        <w:pStyle w:val="a4"/>
        <w:numPr>
          <w:ilvl w:val="0"/>
          <w:numId w:val="12"/>
        </w:numPr>
        <w:spacing w:after="120"/>
        <w:ind w:left="709"/>
        <w:jc w:val="both"/>
      </w:pPr>
      <w:r w:rsidRPr="00B90B97">
        <w:t>Разработка аппаратуры и программного обеспечения.</w:t>
      </w:r>
    </w:p>
    <w:p w:rsidR="00795B70" w:rsidRDefault="00A45676" w:rsidP="00A45676">
      <w:pPr>
        <w:spacing w:after="120" w:line="240" w:lineRule="auto"/>
        <w:ind w:firstLine="708"/>
        <w:jc w:val="both"/>
        <w:rPr>
          <w:rFonts w:ascii="Times New Roman" w:hAnsi="Times New Roman" w:cs="Times New Roman"/>
          <w:sz w:val="24"/>
          <w:szCs w:val="24"/>
        </w:rPr>
      </w:pPr>
      <w:r w:rsidRPr="00F83148">
        <w:rPr>
          <w:rFonts w:ascii="Times New Roman" w:hAnsi="Times New Roman" w:cs="Times New Roman"/>
          <w:b/>
          <w:sz w:val="24"/>
          <w:szCs w:val="24"/>
        </w:rPr>
        <w:t xml:space="preserve">В лаборатории </w:t>
      </w:r>
      <w:proofErr w:type="spellStart"/>
      <w:r w:rsidRPr="00F83148">
        <w:rPr>
          <w:rFonts w:ascii="Times New Roman" w:hAnsi="Times New Roman" w:cs="Times New Roman"/>
          <w:b/>
          <w:sz w:val="24"/>
          <w:szCs w:val="24"/>
        </w:rPr>
        <w:t>малоглубинной</w:t>
      </w:r>
      <w:proofErr w:type="spellEnd"/>
      <w:r w:rsidRPr="00F83148">
        <w:rPr>
          <w:rFonts w:ascii="Times New Roman" w:hAnsi="Times New Roman" w:cs="Times New Roman"/>
          <w:b/>
          <w:sz w:val="24"/>
          <w:szCs w:val="24"/>
        </w:rPr>
        <w:t xml:space="preserve"> электроразведки</w:t>
      </w:r>
      <w:r w:rsidR="00F83148">
        <w:rPr>
          <w:rFonts w:ascii="Times New Roman" w:hAnsi="Times New Roman" w:cs="Times New Roman"/>
          <w:sz w:val="24"/>
          <w:szCs w:val="24"/>
        </w:rPr>
        <w:t xml:space="preserve"> выполнены исследования</w:t>
      </w:r>
      <w:r w:rsidR="00795B70">
        <w:rPr>
          <w:rFonts w:ascii="Times New Roman" w:hAnsi="Times New Roman" w:cs="Times New Roman"/>
          <w:sz w:val="24"/>
          <w:szCs w:val="24"/>
        </w:rPr>
        <w:t xml:space="preserve"> по следующим </w:t>
      </w:r>
      <w:r w:rsidR="00405611">
        <w:rPr>
          <w:rFonts w:ascii="Times New Roman" w:hAnsi="Times New Roman" w:cs="Times New Roman"/>
          <w:sz w:val="24"/>
          <w:szCs w:val="24"/>
        </w:rPr>
        <w:t xml:space="preserve">основным </w:t>
      </w:r>
      <w:r w:rsidR="00795B70">
        <w:rPr>
          <w:rFonts w:ascii="Times New Roman" w:hAnsi="Times New Roman" w:cs="Times New Roman"/>
          <w:sz w:val="24"/>
          <w:szCs w:val="24"/>
        </w:rPr>
        <w:t>направлениям</w:t>
      </w:r>
      <w:r w:rsidRPr="00A45676">
        <w:rPr>
          <w:rFonts w:ascii="Times New Roman" w:hAnsi="Times New Roman" w:cs="Times New Roman"/>
          <w:sz w:val="24"/>
          <w:szCs w:val="24"/>
        </w:rPr>
        <w:t>:</w:t>
      </w:r>
    </w:p>
    <w:p w:rsidR="00405611" w:rsidRPr="00405611" w:rsidRDefault="00405611" w:rsidP="00E05C20">
      <w:pPr>
        <w:pStyle w:val="a4"/>
        <w:numPr>
          <w:ilvl w:val="0"/>
          <w:numId w:val="13"/>
        </w:numPr>
        <w:spacing w:after="120"/>
        <w:ind w:left="709"/>
        <w:jc w:val="both"/>
      </w:pPr>
      <w:r w:rsidRPr="00405611">
        <w:t>Р</w:t>
      </w:r>
      <w:r w:rsidR="00795B70" w:rsidRPr="00405611">
        <w:t>азработка новых геофизических технологий и их применени</w:t>
      </w:r>
      <w:r w:rsidRPr="00405611">
        <w:t>е</w:t>
      </w:r>
      <w:r w:rsidR="00795B70" w:rsidRPr="00405611">
        <w:t xml:space="preserve"> для решения задач археологической геофизики, экологической геофизики, для решения инженерных задач, для поиска различных полезных ископаемых</w:t>
      </w:r>
      <w:r w:rsidRPr="00405611">
        <w:t>.</w:t>
      </w:r>
    </w:p>
    <w:p w:rsidR="00405611" w:rsidRDefault="00405611" w:rsidP="00E05C20">
      <w:pPr>
        <w:pStyle w:val="a4"/>
        <w:numPr>
          <w:ilvl w:val="0"/>
          <w:numId w:val="13"/>
        </w:numPr>
        <w:spacing w:after="120"/>
        <w:ind w:left="709"/>
        <w:jc w:val="both"/>
      </w:pPr>
      <w:r>
        <w:t>Р</w:t>
      </w:r>
      <w:r w:rsidR="00795B70" w:rsidRPr="00405611">
        <w:t>азработк</w:t>
      </w:r>
      <w:r>
        <w:t>а</w:t>
      </w:r>
      <w:r w:rsidR="00795B70" w:rsidRPr="00405611">
        <w:t xml:space="preserve"> аппаратуры</w:t>
      </w:r>
      <w:r>
        <w:t xml:space="preserve"> для </w:t>
      </w:r>
      <w:proofErr w:type="spellStart"/>
      <w:r>
        <w:t>малоглубинной</w:t>
      </w:r>
      <w:proofErr w:type="spellEnd"/>
      <w:r>
        <w:t xml:space="preserve"> электроразведки.</w:t>
      </w:r>
    </w:p>
    <w:p w:rsidR="00A45676" w:rsidRPr="00405611" w:rsidRDefault="00405611" w:rsidP="00E05C20">
      <w:pPr>
        <w:pStyle w:val="a4"/>
        <w:numPr>
          <w:ilvl w:val="0"/>
          <w:numId w:val="13"/>
        </w:numPr>
        <w:spacing w:after="120"/>
        <w:ind w:left="709"/>
        <w:jc w:val="both"/>
      </w:pPr>
      <w:r>
        <w:t>С</w:t>
      </w:r>
      <w:r w:rsidR="00795B70" w:rsidRPr="00405611">
        <w:t>овершенствовани</w:t>
      </w:r>
      <w:r>
        <w:t>е</w:t>
      </w:r>
      <w:r w:rsidR="00795B70" w:rsidRPr="00405611">
        <w:t xml:space="preserve"> методики проведения </w:t>
      </w:r>
      <w:r>
        <w:t>электроразведочных</w:t>
      </w:r>
      <w:r w:rsidR="00795B70" w:rsidRPr="00405611">
        <w:t xml:space="preserve"> работ на </w:t>
      </w:r>
      <w:r w:rsidR="00473DCB">
        <w:t>суше</w:t>
      </w:r>
      <w:r w:rsidR="00795B70" w:rsidRPr="00405611">
        <w:t>, в воздухе и на акваториях</w:t>
      </w:r>
      <w:r>
        <w:t xml:space="preserve"> с целью изучения особенностей строения верхней части разреза (ВЧР)</w:t>
      </w:r>
      <w:r w:rsidR="00795B70" w:rsidRPr="00405611">
        <w:t>.</w:t>
      </w:r>
    </w:p>
    <w:p w:rsidR="00825173" w:rsidRPr="00A45676" w:rsidRDefault="00825173" w:rsidP="00A45676">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Результаты научных исследований, проводимых </w:t>
      </w:r>
      <w:r w:rsidR="00EA48FB">
        <w:rPr>
          <w:rFonts w:ascii="Times New Roman" w:hAnsi="Times New Roman" w:cs="Times New Roman"/>
          <w:sz w:val="24"/>
          <w:szCs w:val="24"/>
        </w:rPr>
        <w:t>сотрудниками</w:t>
      </w:r>
      <w:r>
        <w:rPr>
          <w:rFonts w:ascii="Times New Roman" w:hAnsi="Times New Roman" w:cs="Times New Roman"/>
          <w:sz w:val="24"/>
          <w:szCs w:val="24"/>
        </w:rPr>
        <w:t xml:space="preserve"> кафедр</w:t>
      </w:r>
      <w:r w:rsidR="00EA48FB">
        <w:rPr>
          <w:rFonts w:ascii="Times New Roman" w:hAnsi="Times New Roman" w:cs="Times New Roman"/>
          <w:sz w:val="24"/>
          <w:szCs w:val="24"/>
        </w:rPr>
        <w:t>ы</w:t>
      </w:r>
      <w:r>
        <w:rPr>
          <w:rFonts w:ascii="Times New Roman" w:hAnsi="Times New Roman" w:cs="Times New Roman"/>
          <w:sz w:val="24"/>
          <w:szCs w:val="24"/>
        </w:rPr>
        <w:t xml:space="preserve"> геофизических методов исследовани</w:t>
      </w:r>
      <w:r w:rsidR="00864218">
        <w:rPr>
          <w:rFonts w:ascii="Times New Roman" w:hAnsi="Times New Roman" w:cs="Times New Roman"/>
          <w:sz w:val="24"/>
          <w:szCs w:val="24"/>
        </w:rPr>
        <w:t>я</w:t>
      </w:r>
      <w:r>
        <w:rPr>
          <w:rFonts w:ascii="Times New Roman" w:hAnsi="Times New Roman" w:cs="Times New Roman"/>
          <w:sz w:val="24"/>
          <w:szCs w:val="24"/>
        </w:rPr>
        <w:t xml:space="preserve"> земной коры</w:t>
      </w:r>
      <w:r w:rsidR="005B50AC">
        <w:rPr>
          <w:rFonts w:ascii="Times New Roman" w:hAnsi="Times New Roman" w:cs="Times New Roman"/>
          <w:sz w:val="24"/>
          <w:szCs w:val="24"/>
        </w:rPr>
        <w:t xml:space="preserve"> геологического факультета МГУ</w:t>
      </w:r>
      <w:r w:rsidR="00005FDA">
        <w:rPr>
          <w:rFonts w:ascii="Times New Roman" w:hAnsi="Times New Roman" w:cs="Times New Roman"/>
          <w:sz w:val="24"/>
          <w:szCs w:val="24"/>
        </w:rPr>
        <w:t>,</w:t>
      </w:r>
      <w:r>
        <w:rPr>
          <w:rFonts w:ascii="Times New Roman" w:hAnsi="Times New Roman" w:cs="Times New Roman"/>
          <w:sz w:val="24"/>
          <w:szCs w:val="24"/>
        </w:rPr>
        <w:t xml:space="preserve"> внедряются в учебный процесс в виде материалов лекций, семинаров, лабораторн</w:t>
      </w:r>
      <w:r w:rsidR="00EA48FB">
        <w:rPr>
          <w:rFonts w:ascii="Times New Roman" w:hAnsi="Times New Roman" w:cs="Times New Roman"/>
          <w:sz w:val="24"/>
          <w:szCs w:val="24"/>
        </w:rPr>
        <w:t>ы</w:t>
      </w:r>
      <w:r>
        <w:rPr>
          <w:rFonts w:ascii="Times New Roman" w:hAnsi="Times New Roman" w:cs="Times New Roman"/>
          <w:sz w:val="24"/>
          <w:szCs w:val="24"/>
        </w:rPr>
        <w:t>х работ</w:t>
      </w:r>
      <w:r w:rsidR="00EA48FB">
        <w:rPr>
          <w:rFonts w:ascii="Times New Roman" w:hAnsi="Times New Roman" w:cs="Times New Roman"/>
          <w:sz w:val="24"/>
          <w:szCs w:val="24"/>
        </w:rPr>
        <w:t xml:space="preserve">, а также позволяют предлагать студентам и аспирантам все новые темы для написания </w:t>
      </w:r>
      <w:r w:rsidR="00A3298B">
        <w:rPr>
          <w:rFonts w:ascii="Times New Roman" w:hAnsi="Times New Roman" w:cs="Times New Roman"/>
          <w:sz w:val="24"/>
          <w:szCs w:val="24"/>
        </w:rPr>
        <w:t xml:space="preserve">научных </w:t>
      </w:r>
      <w:r w:rsidR="00EA48FB">
        <w:rPr>
          <w:rFonts w:ascii="Times New Roman" w:hAnsi="Times New Roman" w:cs="Times New Roman"/>
          <w:sz w:val="24"/>
          <w:szCs w:val="24"/>
        </w:rPr>
        <w:t>студенческих работ.</w:t>
      </w:r>
    </w:p>
    <w:p w:rsidR="00FE647F" w:rsidRPr="00420731" w:rsidRDefault="00FE647F" w:rsidP="00FE647F">
      <w:pPr>
        <w:spacing w:line="240" w:lineRule="auto"/>
        <w:rPr>
          <w:rFonts w:ascii="Times New Roman" w:hAnsi="Times New Roman" w:cs="Times New Roman"/>
          <w:sz w:val="24"/>
          <w:szCs w:val="24"/>
        </w:rPr>
      </w:pPr>
      <w:r w:rsidRPr="00420731">
        <w:rPr>
          <w:rFonts w:ascii="Times New Roman" w:hAnsi="Times New Roman" w:cs="Times New Roman"/>
          <w:sz w:val="24"/>
          <w:szCs w:val="24"/>
        </w:rPr>
        <w:br w:type="page"/>
      </w:r>
    </w:p>
    <w:p w:rsidR="00FE647F" w:rsidRPr="00420731" w:rsidRDefault="00FE647F" w:rsidP="00FE647F">
      <w:pPr>
        <w:spacing w:after="0" w:line="240" w:lineRule="auto"/>
        <w:ind w:right="386" w:firstLine="709"/>
        <w:jc w:val="both"/>
        <w:rPr>
          <w:rFonts w:ascii="Times New Roman" w:hAnsi="Times New Roman" w:cs="Times New Roman"/>
          <w:sz w:val="24"/>
          <w:szCs w:val="24"/>
        </w:rPr>
      </w:pPr>
    </w:p>
    <w:p w:rsidR="00FE647F" w:rsidRPr="00420731" w:rsidRDefault="00FE647F" w:rsidP="00FE647F">
      <w:pPr>
        <w:autoSpaceDE w:val="0"/>
        <w:autoSpaceDN w:val="0"/>
        <w:adjustRightInd w:val="0"/>
        <w:spacing w:after="0" w:line="240" w:lineRule="auto"/>
        <w:jc w:val="center"/>
        <w:rPr>
          <w:rFonts w:ascii="Times New Roman" w:eastAsia="F17" w:hAnsi="Times New Roman" w:cs="Times New Roman"/>
          <w:sz w:val="24"/>
          <w:szCs w:val="24"/>
        </w:rPr>
      </w:pPr>
      <w:r w:rsidRPr="00420731">
        <w:rPr>
          <w:rFonts w:ascii="Times New Roman" w:eastAsia="F17" w:hAnsi="Times New Roman" w:cs="Times New Roman"/>
          <w:sz w:val="24"/>
          <w:szCs w:val="24"/>
        </w:rPr>
        <w:t>ВВЕДЕНИЕ</w:t>
      </w:r>
    </w:p>
    <w:p w:rsidR="00FE647F" w:rsidRPr="00420731" w:rsidRDefault="00FE647F" w:rsidP="00FE647F">
      <w:pPr>
        <w:autoSpaceDE w:val="0"/>
        <w:autoSpaceDN w:val="0"/>
        <w:adjustRightInd w:val="0"/>
        <w:spacing w:after="0" w:line="240" w:lineRule="auto"/>
        <w:jc w:val="center"/>
        <w:rPr>
          <w:rFonts w:ascii="Times New Roman" w:eastAsia="F17" w:hAnsi="Times New Roman" w:cs="Times New Roman"/>
          <w:sz w:val="24"/>
          <w:szCs w:val="24"/>
        </w:rPr>
      </w:pPr>
    </w:p>
    <w:p w:rsidR="00FE647F" w:rsidRPr="00420731" w:rsidRDefault="00FE647F" w:rsidP="00FE647F">
      <w:pPr>
        <w:autoSpaceDE w:val="0"/>
        <w:autoSpaceDN w:val="0"/>
        <w:adjustRightInd w:val="0"/>
        <w:spacing w:after="0" w:line="240" w:lineRule="auto"/>
        <w:ind w:firstLine="708"/>
        <w:jc w:val="both"/>
        <w:rPr>
          <w:rFonts w:ascii="Times New Roman" w:eastAsia="F17" w:hAnsi="Times New Roman" w:cs="Times New Roman"/>
          <w:sz w:val="24"/>
          <w:szCs w:val="24"/>
        </w:rPr>
      </w:pPr>
      <w:r w:rsidRPr="00420731">
        <w:rPr>
          <w:rFonts w:ascii="Times New Roman" w:eastAsia="F17" w:hAnsi="Times New Roman" w:cs="Times New Roman"/>
          <w:sz w:val="24"/>
          <w:szCs w:val="24"/>
        </w:rPr>
        <w:t xml:space="preserve">Приоритетными направлениями научных исследований, проводимых на кафедре геофизических методов исследования земной коры являются те направления, которые позволяют получать научно-технические результаты и создавать инновационные технологии в области глубинной и </w:t>
      </w:r>
      <w:proofErr w:type="spellStart"/>
      <w:r w:rsidRPr="00420731">
        <w:rPr>
          <w:rFonts w:ascii="Times New Roman" w:eastAsia="F17" w:hAnsi="Times New Roman" w:cs="Times New Roman"/>
          <w:sz w:val="24"/>
          <w:szCs w:val="24"/>
        </w:rPr>
        <w:t>малоглубинной</w:t>
      </w:r>
      <w:proofErr w:type="spellEnd"/>
      <w:r w:rsidRPr="00420731">
        <w:rPr>
          <w:rFonts w:ascii="Times New Roman" w:eastAsia="F17" w:hAnsi="Times New Roman" w:cs="Times New Roman"/>
          <w:sz w:val="24"/>
          <w:szCs w:val="24"/>
        </w:rPr>
        <w:t xml:space="preserve"> геофизики. В настоящем отчете приведены результаты работ, проводимых в соответствии с планом НИР на 20</w:t>
      </w:r>
      <w:r w:rsidR="00A05F1A">
        <w:rPr>
          <w:rFonts w:ascii="Times New Roman" w:eastAsia="F17" w:hAnsi="Times New Roman" w:cs="Times New Roman"/>
          <w:sz w:val="24"/>
          <w:szCs w:val="24"/>
        </w:rPr>
        <w:t>2</w:t>
      </w:r>
      <w:r w:rsidR="00610E00">
        <w:rPr>
          <w:rFonts w:ascii="Times New Roman" w:eastAsia="F17" w:hAnsi="Times New Roman" w:cs="Times New Roman"/>
          <w:sz w:val="24"/>
          <w:szCs w:val="24"/>
        </w:rPr>
        <w:t>2</w:t>
      </w:r>
      <w:r w:rsidRPr="00420731">
        <w:rPr>
          <w:rFonts w:ascii="Times New Roman" w:eastAsia="F17" w:hAnsi="Times New Roman" w:cs="Times New Roman"/>
          <w:sz w:val="24"/>
          <w:szCs w:val="24"/>
        </w:rPr>
        <w:t xml:space="preserve"> г., утвержденным на заседании Ученого Совета МГУ им</w:t>
      </w:r>
      <w:r w:rsidR="007620A1">
        <w:rPr>
          <w:rFonts w:ascii="Times New Roman" w:eastAsia="F17" w:hAnsi="Times New Roman" w:cs="Times New Roman"/>
          <w:sz w:val="24"/>
          <w:szCs w:val="24"/>
        </w:rPr>
        <w:t>ени</w:t>
      </w:r>
      <w:r w:rsidRPr="00420731">
        <w:rPr>
          <w:rFonts w:ascii="Times New Roman" w:eastAsia="F17" w:hAnsi="Times New Roman" w:cs="Times New Roman"/>
          <w:sz w:val="24"/>
          <w:szCs w:val="24"/>
        </w:rPr>
        <w:t xml:space="preserve"> М.В. Ломоносова.</w:t>
      </w:r>
      <w:r w:rsidR="00A05F1A">
        <w:rPr>
          <w:rFonts w:ascii="Times New Roman" w:eastAsia="F17" w:hAnsi="Times New Roman" w:cs="Times New Roman"/>
          <w:sz w:val="24"/>
          <w:szCs w:val="24"/>
        </w:rPr>
        <w:t xml:space="preserve"> </w:t>
      </w:r>
      <w:r w:rsidR="00A05F1A" w:rsidRPr="00F36CAE">
        <w:rPr>
          <w:rFonts w:ascii="Times New Roman" w:eastAsia="F17" w:hAnsi="Times New Roman" w:cs="Times New Roman"/>
          <w:sz w:val="24"/>
          <w:szCs w:val="24"/>
        </w:rPr>
        <w:t>Работы по теме выполн</w:t>
      </w:r>
      <w:r w:rsidR="00F36CAE" w:rsidRPr="00F36CAE">
        <w:rPr>
          <w:rFonts w:ascii="Times New Roman" w:eastAsia="F17" w:hAnsi="Times New Roman" w:cs="Times New Roman"/>
          <w:sz w:val="24"/>
          <w:szCs w:val="24"/>
        </w:rPr>
        <w:t>ены</w:t>
      </w:r>
      <w:r w:rsidR="00A05F1A" w:rsidRPr="00F36CAE">
        <w:rPr>
          <w:rFonts w:ascii="Times New Roman" w:eastAsia="F17" w:hAnsi="Times New Roman" w:cs="Times New Roman"/>
          <w:sz w:val="24"/>
          <w:szCs w:val="24"/>
        </w:rPr>
        <w:t xml:space="preserve"> коллективом</w:t>
      </w:r>
      <w:r w:rsidR="0008762C" w:rsidRPr="00F36CAE">
        <w:rPr>
          <w:rFonts w:ascii="Times New Roman" w:eastAsia="F17" w:hAnsi="Times New Roman" w:cs="Times New Roman"/>
          <w:sz w:val="24"/>
          <w:szCs w:val="24"/>
        </w:rPr>
        <w:t xml:space="preserve"> авторов </w:t>
      </w:r>
      <w:r w:rsidR="007620A1">
        <w:rPr>
          <w:rFonts w:ascii="Times New Roman" w:eastAsia="F17" w:hAnsi="Times New Roman" w:cs="Times New Roman"/>
          <w:sz w:val="24"/>
          <w:szCs w:val="24"/>
        </w:rPr>
        <w:t xml:space="preserve">– </w:t>
      </w:r>
      <w:r w:rsidR="0008762C" w:rsidRPr="00F36CAE">
        <w:rPr>
          <w:rFonts w:ascii="Times New Roman" w:eastAsia="F17" w:hAnsi="Times New Roman" w:cs="Times New Roman"/>
          <w:sz w:val="24"/>
          <w:szCs w:val="24"/>
        </w:rPr>
        <w:t>это</w:t>
      </w:r>
      <w:r w:rsidR="00A05F1A" w:rsidRPr="00F36CAE">
        <w:rPr>
          <w:rFonts w:ascii="Times New Roman" w:eastAsia="F17" w:hAnsi="Times New Roman" w:cs="Times New Roman"/>
          <w:sz w:val="24"/>
          <w:szCs w:val="24"/>
        </w:rPr>
        <w:t xml:space="preserve"> профессорско-преподавательский состав и научны</w:t>
      </w:r>
      <w:r w:rsidR="0008762C" w:rsidRPr="00F36CAE">
        <w:rPr>
          <w:rFonts w:ascii="Times New Roman" w:eastAsia="F17" w:hAnsi="Times New Roman" w:cs="Times New Roman"/>
          <w:sz w:val="24"/>
          <w:szCs w:val="24"/>
        </w:rPr>
        <w:t>е</w:t>
      </w:r>
      <w:r w:rsidR="00A05F1A" w:rsidRPr="00F36CAE">
        <w:rPr>
          <w:rFonts w:ascii="Times New Roman" w:eastAsia="F17" w:hAnsi="Times New Roman" w:cs="Times New Roman"/>
          <w:sz w:val="24"/>
          <w:szCs w:val="24"/>
        </w:rPr>
        <w:t xml:space="preserve"> сотрудник</w:t>
      </w:r>
      <w:r w:rsidR="0008762C" w:rsidRPr="00F36CAE">
        <w:rPr>
          <w:rFonts w:ascii="Times New Roman" w:eastAsia="F17" w:hAnsi="Times New Roman" w:cs="Times New Roman"/>
          <w:sz w:val="24"/>
          <w:szCs w:val="24"/>
        </w:rPr>
        <w:t>и</w:t>
      </w:r>
      <w:r w:rsidR="00A05F1A" w:rsidRPr="00F36CAE">
        <w:rPr>
          <w:rFonts w:ascii="Times New Roman" w:eastAsia="F17" w:hAnsi="Times New Roman" w:cs="Times New Roman"/>
          <w:sz w:val="24"/>
          <w:szCs w:val="24"/>
        </w:rPr>
        <w:t xml:space="preserve"> кафедр</w:t>
      </w:r>
      <w:r w:rsidR="00F36CAE" w:rsidRPr="00F36CAE">
        <w:rPr>
          <w:rFonts w:ascii="Times New Roman" w:eastAsia="F17" w:hAnsi="Times New Roman" w:cs="Times New Roman"/>
          <w:sz w:val="24"/>
          <w:szCs w:val="24"/>
        </w:rPr>
        <w:t>ы.</w:t>
      </w:r>
      <w:r w:rsidR="004A4BFC" w:rsidRPr="00F36CAE">
        <w:rPr>
          <w:rFonts w:ascii="Times New Roman" w:eastAsia="F17" w:hAnsi="Times New Roman" w:cs="Times New Roman"/>
          <w:sz w:val="24"/>
          <w:szCs w:val="24"/>
        </w:rPr>
        <w:t xml:space="preserve"> </w:t>
      </w:r>
      <w:r w:rsidR="001918EC">
        <w:rPr>
          <w:rFonts w:ascii="Times New Roman" w:eastAsia="F17" w:hAnsi="Times New Roman" w:cs="Times New Roman"/>
          <w:sz w:val="24"/>
          <w:szCs w:val="24"/>
        </w:rPr>
        <w:t xml:space="preserve">Многие исследования проводились совместно с различными институтами РАН и организациями предпринимательского сектора. </w:t>
      </w:r>
      <w:r w:rsidR="0008762C" w:rsidRPr="00F36CAE">
        <w:rPr>
          <w:rFonts w:ascii="Times New Roman" w:eastAsia="F17" w:hAnsi="Times New Roman" w:cs="Times New Roman"/>
          <w:sz w:val="24"/>
          <w:szCs w:val="24"/>
        </w:rPr>
        <w:t xml:space="preserve">Следует </w:t>
      </w:r>
      <w:r w:rsidR="001918EC">
        <w:rPr>
          <w:rFonts w:ascii="Times New Roman" w:eastAsia="F17" w:hAnsi="Times New Roman" w:cs="Times New Roman"/>
          <w:sz w:val="24"/>
          <w:szCs w:val="24"/>
        </w:rPr>
        <w:t xml:space="preserve">также </w:t>
      </w:r>
      <w:r w:rsidR="0008762C" w:rsidRPr="00F36CAE">
        <w:rPr>
          <w:rFonts w:ascii="Times New Roman" w:eastAsia="F17" w:hAnsi="Times New Roman" w:cs="Times New Roman"/>
          <w:sz w:val="24"/>
          <w:szCs w:val="24"/>
        </w:rPr>
        <w:t>отметить, что почти во всех исследованиях принимали участие студент</w:t>
      </w:r>
      <w:r w:rsidR="00F36CAE" w:rsidRPr="00F36CAE">
        <w:rPr>
          <w:rFonts w:ascii="Times New Roman" w:eastAsia="F17" w:hAnsi="Times New Roman" w:cs="Times New Roman"/>
          <w:sz w:val="24"/>
          <w:szCs w:val="24"/>
        </w:rPr>
        <w:t>ы</w:t>
      </w:r>
      <w:r w:rsidR="0008762C" w:rsidRPr="00F36CAE">
        <w:rPr>
          <w:rFonts w:ascii="Times New Roman" w:eastAsia="F17" w:hAnsi="Times New Roman" w:cs="Times New Roman"/>
          <w:sz w:val="24"/>
          <w:szCs w:val="24"/>
        </w:rPr>
        <w:t xml:space="preserve"> и аспирант</w:t>
      </w:r>
      <w:r w:rsidR="00F36CAE" w:rsidRPr="00F36CAE">
        <w:rPr>
          <w:rFonts w:ascii="Times New Roman" w:eastAsia="F17" w:hAnsi="Times New Roman" w:cs="Times New Roman"/>
          <w:sz w:val="24"/>
          <w:szCs w:val="24"/>
        </w:rPr>
        <w:t>ы</w:t>
      </w:r>
      <w:r w:rsidR="0008762C" w:rsidRPr="00F36CAE">
        <w:rPr>
          <w:rFonts w:ascii="Times New Roman" w:eastAsia="F17" w:hAnsi="Times New Roman" w:cs="Times New Roman"/>
          <w:sz w:val="24"/>
          <w:szCs w:val="24"/>
        </w:rPr>
        <w:t>, проходящи</w:t>
      </w:r>
      <w:r w:rsidR="00F36CAE" w:rsidRPr="00F36CAE">
        <w:rPr>
          <w:rFonts w:ascii="Times New Roman" w:eastAsia="F17" w:hAnsi="Times New Roman" w:cs="Times New Roman"/>
          <w:sz w:val="24"/>
          <w:szCs w:val="24"/>
        </w:rPr>
        <w:t>е</w:t>
      </w:r>
      <w:r w:rsidR="0008762C" w:rsidRPr="00F36CAE">
        <w:rPr>
          <w:rFonts w:ascii="Times New Roman" w:eastAsia="F17" w:hAnsi="Times New Roman" w:cs="Times New Roman"/>
          <w:sz w:val="24"/>
          <w:szCs w:val="24"/>
        </w:rPr>
        <w:t xml:space="preserve"> обучение на кафедре.</w:t>
      </w:r>
    </w:p>
    <w:p w:rsidR="00FE647F" w:rsidRDefault="00FE647F" w:rsidP="00FE647F">
      <w:pPr>
        <w:autoSpaceDE w:val="0"/>
        <w:autoSpaceDN w:val="0"/>
        <w:adjustRightInd w:val="0"/>
        <w:spacing w:after="0" w:line="240" w:lineRule="auto"/>
        <w:ind w:firstLine="708"/>
        <w:jc w:val="both"/>
        <w:rPr>
          <w:rFonts w:ascii="Times New Roman" w:eastAsia="F17" w:hAnsi="Times New Roman" w:cs="Times New Roman"/>
          <w:sz w:val="24"/>
          <w:szCs w:val="24"/>
        </w:rPr>
      </w:pPr>
      <w:r w:rsidRPr="00420731">
        <w:rPr>
          <w:rFonts w:ascii="Times New Roman" w:eastAsia="F17" w:hAnsi="Times New Roman" w:cs="Times New Roman"/>
          <w:sz w:val="24"/>
          <w:szCs w:val="24"/>
        </w:rPr>
        <w:t xml:space="preserve">Отчет состоит из аннотации, введения, </w:t>
      </w:r>
      <w:r w:rsidR="00005FDA">
        <w:rPr>
          <w:rFonts w:ascii="Times New Roman" w:eastAsia="F17" w:hAnsi="Times New Roman" w:cs="Times New Roman"/>
          <w:sz w:val="24"/>
          <w:szCs w:val="24"/>
        </w:rPr>
        <w:t>четырех</w:t>
      </w:r>
      <w:r w:rsidR="004A4BFC">
        <w:rPr>
          <w:rFonts w:ascii="Times New Roman" w:eastAsia="F17" w:hAnsi="Times New Roman" w:cs="Times New Roman"/>
          <w:sz w:val="24"/>
          <w:szCs w:val="24"/>
        </w:rPr>
        <w:t xml:space="preserve"> </w:t>
      </w:r>
      <w:r w:rsidR="0008762C">
        <w:rPr>
          <w:rFonts w:ascii="Times New Roman" w:eastAsia="F17" w:hAnsi="Times New Roman" w:cs="Times New Roman"/>
          <w:sz w:val="24"/>
          <w:szCs w:val="24"/>
        </w:rPr>
        <w:t>глав</w:t>
      </w:r>
      <w:r w:rsidRPr="00420731">
        <w:rPr>
          <w:rFonts w:ascii="Times New Roman" w:eastAsia="F17" w:hAnsi="Times New Roman" w:cs="Times New Roman"/>
          <w:sz w:val="24"/>
          <w:szCs w:val="24"/>
        </w:rPr>
        <w:t xml:space="preserve"> и заключения.</w:t>
      </w:r>
      <w:r w:rsidRPr="00485152">
        <w:rPr>
          <w:rFonts w:ascii="Times New Roman" w:eastAsia="F17" w:hAnsi="Times New Roman" w:cs="Times New Roman"/>
          <w:sz w:val="24"/>
          <w:szCs w:val="24"/>
        </w:rPr>
        <w:t xml:space="preserve"> </w:t>
      </w:r>
      <w:r w:rsidRPr="00420731">
        <w:rPr>
          <w:rFonts w:ascii="Times New Roman" w:eastAsia="F17" w:hAnsi="Times New Roman" w:cs="Times New Roman"/>
          <w:sz w:val="24"/>
          <w:szCs w:val="24"/>
        </w:rPr>
        <w:t xml:space="preserve">В </w:t>
      </w:r>
      <w:r w:rsidR="0008762C">
        <w:rPr>
          <w:rFonts w:ascii="Times New Roman" w:eastAsia="F17" w:hAnsi="Times New Roman" w:cs="Times New Roman"/>
          <w:sz w:val="24"/>
          <w:szCs w:val="24"/>
        </w:rPr>
        <w:t>глав</w:t>
      </w:r>
      <w:r w:rsidRPr="00420731">
        <w:rPr>
          <w:rFonts w:ascii="Times New Roman" w:eastAsia="F17" w:hAnsi="Times New Roman" w:cs="Times New Roman"/>
          <w:sz w:val="24"/>
          <w:szCs w:val="24"/>
        </w:rPr>
        <w:t xml:space="preserve">ах </w:t>
      </w:r>
      <w:r w:rsidR="0008762C">
        <w:rPr>
          <w:rFonts w:ascii="Times New Roman" w:eastAsia="F17" w:hAnsi="Times New Roman" w:cs="Times New Roman"/>
          <w:sz w:val="24"/>
          <w:szCs w:val="24"/>
        </w:rPr>
        <w:t>1</w:t>
      </w:r>
      <w:r>
        <w:rPr>
          <w:rFonts w:ascii="Times New Roman" w:eastAsia="F17" w:hAnsi="Times New Roman" w:cs="Times New Roman"/>
          <w:sz w:val="24"/>
          <w:szCs w:val="24"/>
        </w:rPr>
        <w:t xml:space="preserve"> - </w:t>
      </w:r>
      <w:r w:rsidR="0008762C">
        <w:rPr>
          <w:rFonts w:ascii="Times New Roman" w:eastAsia="F17" w:hAnsi="Times New Roman" w:cs="Times New Roman"/>
          <w:sz w:val="24"/>
          <w:szCs w:val="24"/>
        </w:rPr>
        <w:t>4</w:t>
      </w:r>
      <w:r w:rsidRPr="00420731">
        <w:rPr>
          <w:rFonts w:ascii="Times New Roman" w:eastAsia="F17" w:hAnsi="Times New Roman" w:cs="Times New Roman"/>
          <w:sz w:val="24"/>
          <w:szCs w:val="24"/>
        </w:rPr>
        <w:t xml:space="preserve"> представлены результаты НИР сотрудников структурных подразделений кафедры: </w:t>
      </w:r>
      <w:r w:rsidR="0008762C">
        <w:rPr>
          <w:rFonts w:ascii="Times New Roman" w:eastAsia="F17" w:hAnsi="Times New Roman" w:cs="Times New Roman"/>
          <w:sz w:val="24"/>
          <w:szCs w:val="24"/>
        </w:rPr>
        <w:t>1</w:t>
      </w:r>
      <w:r w:rsidRPr="00420731">
        <w:rPr>
          <w:rFonts w:ascii="Times New Roman" w:eastAsia="F17" w:hAnsi="Times New Roman" w:cs="Times New Roman"/>
          <w:sz w:val="24"/>
          <w:szCs w:val="24"/>
        </w:rPr>
        <w:t xml:space="preserve"> </w:t>
      </w:r>
      <w:r w:rsidR="007620A1">
        <w:rPr>
          <w:rFonts w:ascii="Times New Roman" w:eastAsia="F17" w:hAnsi="Times New Roman" w:cs="Times New Roman"/>
          <w:sz w:val="24"/>
          <w:szCs w:val="24"/>
        </w:rPr>
        <w:t>–</w:t>
      </w:r>
      <w:r w:rsidRPr="00420731">
        <w:rPr>
          <w:rFonts w:ascii="Times New Roman" w:eastAsia="F17" w:hAnsi="Times New Roman" w:cs="Times New Roman"/>
          <w:sz w:val="24"/>
          <w:szCs w:val="24"/>
        </w:rPr>
        <w:t xml:space="preserve">лаборатории </w:t>
      </w:r>
      <w:proofErr w:type="spellStart"/>
      <w:r w:rsidRPr="00420731">
        <w:rPr>
          <w:rFonts w:ascii="Times New Roman" w:eastAsia="F17" w:hAnsi="Times New Roman" w:cs="Times New Roman"/>
          <w:sz w:val="24"/>
          <w:szCs w:val="24"/>
        </w:rPr>
        <w:t>гравиразведки</w:t>
      </w:r>
      <w:proofErr w:type="spellEnd"/>
      <w:r w:rsidRPr="00420731">
        <w:rPr>
          <w:rFonts w:ascii="Times New Roman" w:eastAsia="F17" w:hAnsi="Times New Roman" w:cs="Times New Roman"/>
          <w:sz w:val="24"/>
          <w:szCs w:val="24"/>
        </w:rPr>
        <w:t xml:space="preserve">, </w:t>
      </w:r>
      <w:r w:rsidR="0008762C">
        <w:rPr>
          <w:rFonts w:ascii="Times New Roman" w:eastAsia="F17" w:hAnsi="Times New Roman" w:cs="Times New Roman"/>
          <w:sz w:val="24"/>
          <w:szCs w:val="24"/>
        </w:rPr>
        <w:t>2</w:t>
      </w:r>
      <w:r w:rsidRPr="00420731">
        <w:rPr>
          <w:rFonts w:ascii="Times New Roman" w:eastAsia="F17" w:hAnsi="Times New Roman" w:cs="Times New Roman"/>
          <w:sz w:val="24"/>
          <w:szCs w:val="24"/>
        </w:rPr>
        <w:t xml:space="preserve"> </w:t>
      </w:r>
      <w:r w:rsidR="007620A1">
        <w:rPr>
          <w:rFonts w:ascii="Times New Roman" w:eastAsia="F17" w:hAnsi="Times New Roman" w:cs="Times New Roman"/>
          <w:sz w:val="24"/>
          <w:szCs w:val="24"/>
        </w:rPr>
        <w:t>–</w:t>
      </w:r>
      <w:r w:rsidRPr="00420731">
        <w:rPr>
          <w:rFonts w:ascii="Times New Roman" w:eastAsia="F17" w:hAnsi="Times New Roman" w:cs="Times New Roman"/>
          <w:sz w:val="24"/>
          <w:szCs w:val="24"/>
        </w:rPr>
        <w:t xml:space="preserve"> лаборатории магниторазведки, </w:t>
      </w:r>
      <w:r w:rsidR="0008762C">
        <w:rPr>
          <w:rFonts w:ascii="Times New Roman" w:eastAsia="F17" w:hAnsi="Times New Roman" w:cs="Times New Roman"/>
          <w:sz w:val="24"/>
          <w:szCs w:val="24"/>
        </w:rPr>
        <w:t>3</w:t>
      </w:r>
      <w:r w:rsidRPr="00420731">
        <w:rPr>
          <w:rFonts w:ascii="Times New Roman" w:eastAsia="F17" w:hAnsi="Times New Roman" w:cs="Times New Roman"/>
          <w:sz w:val="24"/>
          <w:szCs w:val="24"/>
        </w:rPr>
        <w:t xml:space="preserve"> </w:t>
      </w:r>
      <w:r w:rsidR="007620A1">
        <w:rPr>
          <w:rFonts w:ascii="Times New Roman" w:eastAsia="F17" w:hAnsi="Times New Roman" w:cs="Times New Roman"/>
          <w:sz w:val="24"/>
          <w:szCs w:val="24"/>
        </w:rPr>
        <w:t>–</w:t>
      </w:r>
      <w:r w:rsidRPr="00420731">
        <w:rPr>
          <w:rFonts w:ascii="Times New Roman" w:eastAsia="F17" w:hAnsi="Times New Roman" w:cs="Times New Roman"/>
          <w:sz w:val="24"/>
          <w:szCs w:val="24"/>
        </w:rPr>
        <w:t xml:space="preserve"> лаборатории </w:t>
      </w:r>
      <w:r w:rsidR="00C37625">
        <w:rPr>
          <w:rFonts w:ascii="Times New Roman" w:eastAsia="F17" w:hAnsi="Times New Roman" w:cs="Times New Roman"/>
          <w:sz w:val="24"/>
          <w:szCs w:val="24"/>
        </w:rPr>
        <w:t>электромагнитных зондирований</w:t>
      </w:r>
      <w:r w:rsidRPr="00420731">
        <w:rPr>
          <w:rFonts w:ascii="Times New Roman" w:eastAsia="F17" w:hAnsi="Times New Roman" w:cs="Times New Roman"/>
          <w:sz w:val="24"/>
          <w:szCs w:val="24"/>
        </w:rPr>
        <w:t xml:space="preserve">, </w:t>
      </w:r>
      <w:r w:rsidR="0008762C">
        <w:rPr>
          <w:rFonts w:ascii="Times New Roman" w:eastAsia="F17" w:hAnsi="Times New Roman" w:cs="Times New Roman"/>
          <w:sz w:val="24"/>
          <w:szCs w:val="24"/>
        </w:rPr>
        <w:t>4</w:t>
      </w:r>
      <w:r w:rsidRPr="00420731">
        <w:rPr>
          <w:rFonts w:ascii="Times New Roman" w:eastAsia="F17" w:hAnsi="Times New Roman" w:cs="Times New Roman"/>
          <w:sz w:val="24"/>
          <w:szCs w:val="24"/>
        </w:rPr>
        <w:t xml:space="preserve"> </w:t>
      </w:r>
      <w:r w:rsidR="007620A1">
        <w:rPr>
          <w:rFonts w:ascii="Times New Roman" w:eastAsia="F17" w:hAnsi="Times New Roman" w:cs="Times New Roman"/>
          <w:sz w:val="24"/>
          <w:szCs w:val="24"/>
        </w:rPr>
        <w:t>–</w:t>
      </w:r>
      <w:r w:rsidRPr="00420731">
        <w:rPr>
          <w:rFonts w:ascii="Times New Roman" w:eastAsia="F17" w:hAnsi="Times New Roman" w:cs="Times New Roman"/>
          <w:sz w:val="24"/>
          <w:szCs w:val="24"/>
        </w:rPr>
        <w:t xml:space="preserve"> лаборатории </w:t>
      </w:r>
      <w:proofErr w:type="spellStart"/>
      <w:r w:rsidRPr="00420731">
        <w:rPr>
          <w:rFonts w:ascii="Times New Roman" w:hAnsi="Times New Roman" w:cs="Times New Roman"/>
          <w:sz w:val="24"/>
          <w:szCs w:val="24"/>
        </w:rPr>
        <w:t>малоглубинной</w:t>
      </w:r>
      <w:proofErr w:type="spellEnd"/>
      <w:r w:rsidRPr="00420731">
        <w:rPr>
          <w:rFonts w:ascii="Times New Roman" w:hAnsi="Times New Roman" w:cs="Times New Roman"/>
          <w:sz w:val="24"/>
          <w:szCs w:val="24"/>
        </w:rPr>
        <w:t xml:space="preserve"> электроразведки</w:t>
      </w:r>
      <w:r w:rsidR="00C96C26">
        <w:rPr>
          <w:rFonts w:ascii="Times New Roman" w:hAnsi="Times New Roman" w:cs="Times New Roman"/>
          <w:sz w:val="24"/>
          <w:szCs w:val="24"/>
        </w:rPr>
        <w:t xml:space="preserve">. </w:t>
      </w:r>
      <w:r w:rsidR="00005FDA">
        <w:rPr>
          <w:rFonts w:ascii="Times New Roman" w:hAnsi="Times New Roman" w:cs="Times New Roman"/>
          <w:sz w:val="24"/>
          <w:szCs w:val="24"/>
        </w:rPr>
        <w:t>Многие</w:t>
      </w:r>
      <w:r w:rsidR="00C96C26">
        <w:rPr>
          <w:rFonts w:ascii="Times New Roman" w:hAnsi="Times New Roman" w:cs="Times New Roman"/>
          <w:sz w:val="24"/>
          <w:szCs w:val="24"/>
        </w:rPr>
        <w:t xml:space="preserve"> результаты </w:t>
      </w:r>
      <w:r w:rsidR="00C96C26" w:rsidRPr="00420731">
        <w:rPr>
          <w:rFonts w:ascii="Times New Roman" w:eastAsia="F17" w:hAnsi="Times New Roman" w:cs="Times New Roman"/>
          <w:sz w:val="24"/>
          <w:szCs w:val="24"/>
        </w:rPr>
        <w:t>НИР получен</w:t>
      </w:r>
      <w:r w:rsidR="00C96C26">
        <w:rPr>
          <w:rFonts w:ascii="Times New Roman" w:eastAsia="F17" w:hAnsi="Times New Roman" w:cs="Times New Roman"/>
          <w:sz w:val="24"/>
          <w:szCs w:val="24"/>
        </w:rPr>
        <w:t>ы</w:t>
      </w:r>
      <w:r w:rsidR="00C96C26" w:rsidRPr="00420731">
        <w:rPr>
          <w:rFonts w:ascii="Times New Roman" w:eastAsia="F17" w:hAnsi="Times New Roman" w:cs="Times New Roman"/>
          <w:sz w:val="24"/>
          <w:szCs w:val="24"/>
        </w:rPr>
        <w:t xml:space="preserve"> в ходе </w:t>
      </w:r>
      <w:r w:rsidR="00C96C26">
        <w:rPr>
          <w:rFonts w:ascii="Times New Roman" w:eastAsia="F17" w:hAnsi="Times New Roman" w:cs="Times New Roman"/>
          <w:sz w:val="24"/>
          <w:szCs w:val="24"/>
        </w:rPr>
        <w:t>осуществления</w:t>
      </w:r>
      <w:r w:rsidR="00C96C26" w:rsidRPr="00420731">
        <w:rPr>
          <w:rFonts w:ascii="Times New Roman" w:eastAsia="F17" w:hAnsi="Times New Roman" w:cs="Times New Roman"/>
          <w:sz w:val="24"/>
          <w:szCs w:val="24"/>
        </w:rPr>
        <w:t xml:space="preserve"> летних и зимних учебно-научных практик, проводимых </w:t>
      </w:r>
      <w:r w:rsidR="00C96C26">
        <w:rPr>
          <w:rFonts w:ascii="Times New Roman" w:eastAsia="F17" w:hAnsi="Times New Roman" w:cs="Times New Roman"/>
          <w:sz w:val="24"/>
          <w:szCs w:val="24"/>
        </w:rPr>
        <w:t xml:space="preserve">в Калужской области </w:t>
      </w:r>
      <w:r w:rsidR="00C96C26" w:rsidRPr="00420731">
        <w:rPr>
          <w:rFonts w:ascii="Times New Roman" w:eastAsia="F17" w:hAnsi="Times New Roman" w:cs="Times New Roman"/>
          <w:sz w:val="24"/>
          <w:szCs w:val="24"/>
        </w:rPr>
        <w:t xml:space="preserve">на </w:t>
      </w:r>
      <w:r w:rsidR="00C96C26">
        <w:rPr>
          <w:rFonts w:ascii="Times New Roman" w:eastAsia="F17" w:hAnsi="Times New Roman" w:cs="Times New Roman"/>
          <w:sz w:val="24"/>
          <w:szCs w:val="24"/>
        </w:rPr>
        <w:t>учебно-научной</w:t>
      </w:r>
      <w:r w:rsidR="00C96C26" w:rsidRPr="00420731">
        <w:rPr>
          <w:rFonts w:ascii="Times New Roman" w:eastAsia="F17" w:hAnsi="Times New Roman" w:cs="Times New Roman"/>
          <w:sz w:val="24"/>
          <w:szCs w:val="24"/>
        </w:rPr>
        <w:t xml:space="preserve"> базе МГУ имени </w:t>
      </w:r>
      <w:r w:rsidR="00C96C26">
        <w:rPr>
          <w:rFonts w:ascii="Times New Roman" w:eastAsia="F17" w:hAnsi="Times New Roman" w:cs="Times New Roman"/>
          <w:sz w:val="24"/>
          <w:szCs w:val="24"/>
        </w:rPr>
        <w:t xml:space="preserve">проф. </w:t>
      </w:r>
      <w:r w:rsidR="00C96C26" w:rsidRPr="00420731">
        <w:rPr>
          <w:rFonts w:ascii="Times New Roman" w:eastAsia="F17" w:hAnsi="Times New Roman" w:cs="Times New Roman"/>
          <w:sz w:val="24"/>
          <w:szCs w:val="24"/>
        </w:rPr>
        <w:t>В.К. Хмелевского</w:t>
      </w:r>
      <w:r w:rsidRPr="00420731">
        <w:rPr>
          <w:rFonts w:ascii="Times New Roman" w:eastAsia="F17" w:hAnsi="Times New Roman" w:cs="Times New Roman"/>
          <w:sz w:val="24"/>
          <w:szCs w:val="24"/>
        </w:rPr>
        <w:t>.</w:t>
      </w:r>
    </w:p>
    <w:p w:rsidR="00C96C26" w:rsidRPr="00420731" w:rsidRDefault="00C96C26" w:rsidP="00FE647F">
      <w:pPr>
        <w:autoSpaceDE w:val="0"/>
        <w:autoSpaceDN w:val="0"/>
        <w:adjustRightInd w:val="0"/>
        <w:spacing w:after="0" w:line="240" w:lineRule="auto"/>
        <w:ind w:firstLine="708"/>
        <w:jc w:val="both"/>
        <w:rPr>
          <w:rFonts w:ascii="Times New Roman" w:eastAsia="F17" w:hAnsi="Times New Roman" w:cs="Times New Roman"/>
          <w:sz w:val="24"/>
          <w:szCs w:val="24"/>
        </w:rPr>
      </w:pPr>
      <w:r>
        <w:rPr>
          <w:rFonts w:ascii="Times New Roman" w:eastAsia="F17" w:hAnsi="Times New Roman" w:cs="Times New Roman"/>
          <w:sz w:val="24"/>
          <w:szCs w:val="24"/>
        </w:rPr>
        <w:t>Автор</w:t>
      </w:r>
      <w:r w:rsidR="002B40DC">
        <w:rPr>
          <w:rFonts w:ascii="Times New Roman" w:eastAsia="F17" w:hAnsi="Times New Roman" w:cs="Times New Roman"/>
          <w:sz w:val="24"/>
          <w:szCs w:val="24"/>
        </w:rPr>
        <w:t>ами</w:t>
      </w:r>
      <w:r>
        <w:rPr>
          <w:rFonts w:ascii="Times New Roman" w:eastAsia="F17" w:hAnsi="Times New Roman" w:cs="Times New Roman"/>
          <w:sz w:val="24"/>
          <w:szCs w:val="24"/>
        </w:rPr>
        <w:t xml:space="preserve"> </w:t>
      </w:r>
      <w:r w:rsidR="00AF0D24">
        <w:rPr>
          <w:rFonts w:ascii="Times New Roman" w:eastAsia="F17" w:hAnsi="Times New Roman" w:cs="Times New Roman"/>
          <w:sz w:val="24"/>
          <w:szCs w:val="24"/>
        </w:rPr>
        <w:t xml:space="preserve">первой </w:t>
      </w:r>
      <w:r>
        <w:rPr>
          <w:rFonts w:ascii="Times New Roman" w:eastAsia="F17" w:hAnsi="Times New Roman" w:cs="Times New Roman"/>
          <w:sz w:val="24"/>
          <w:szCs w:val="24"/>
        </w:rPr>
        <w:t>главы являются</w:t>
      </w:r>
      <w:r w:rsidR="002B40DC">
        <w:rPr>
          <w:rFonts w:ascii="Times New Roman" w:eastAsia="F17" w:hAnsi="Times New Roman" w:cs="Times New Roman"/>
          <w:sz w:val="24"/>
          <w:szCs w:val="24"/>
        </w:rPr>
        <w:t xml:space="preserve">: профессор Булычев А.А., доцент </w:t>
      </w:r>
      <w:proofErr w:type="spellStart"/>
      <w:r w:rsidR="002B40DC">
        <w:rPr>
          <w:rFonts w:ascii="Times New Roman" w:eastAsia="F17" w:hAnsi="Times New Roman" w:cs="Times New Roman"/>
          <w:sz w:val="24"/>
          <w:szCs w:val="24"/>
        </w:rPr>
        <w:t>Лыгин</w:t>
      </w:r>
      <w:proofErr w:type="spellEnd"/>
      <w:r w:rsidR="002B40DC">
        <w:rPr>
          <w:rFonts w:ascii="Times New Roman" w:eastAsia="F17" w:hAnsi="Times New Roman" w:cs="Times New Roman"/>
          <w:sz w:val="24"/>
          <w:szCs w:val="24"/>
        </w:rPr>
        <w:t xml:space="preserve"> И.В., </w:t>
      </w:r>
      <w:r w:rsidR="00DF3F24">
        <w:rPr>
          <w:rFonts w:ascii="Times New Roman" w:eastAsia="F17" w:hAnsi="Times New Roman" w:cs="Times New Roman"/>
          <w:sz w:val="24"/>
          <w:szCs w:val="24"/>
        </w:rPr>
        <w:t xml:space="preserve">доцент Кузнецов К.М., </w:t>
      </w:r>
      <w:r w:rsidR="002B40DC">
        <w:rPr>
          <w:rFonts w:ascii="Times New Roman" w:eastAsia="F17" w:hAnsi="Times New Roman" w:cs="Times New Roman"/>
          <w:sz w:val="24"/>
          <w:szCs w:val="24"/>
        </w:rPr>
        <w:t>старший научный сотрудник Соколова Т.Б., ассистент Фадеев А.А.</w:t>
      </w:r>
      <w:r w:rsidR="00AF0D24">
        <w:rPr>
          <w:rFonts w:ascii="Times New Roman" w:eastAsia="F17" w:hAnsi="Times New Roman" w:cs="Times New Roman"/>
          <w:sz w:val="24"/>
          <w:szCs w:val="24"/>
        </w:rPr>
        <w:t>; главы</w:t>
      </w:r>
      <w:r w:rsidR="002B40DC">
        <w:rPr>
          <w:rFonts w:ascii="Times New Roman" w:eastAsia="F17" w:hAnsi="Times New Roman" w:cs="Times New Roman"/>
          <w:sz w:val="24"/>
          <w:szCs w:val="24"/>
        </w:rPr>
        <w:t xml:space="preserve"> 2 </w:t>
      </w:r>
      <w:r w:rsidR="00AF0D24">
        <w:rPr>
          <w:rFonts w:ascii="Times New Roman" w:eastAsia="F17" w:hAnsi="Times New Roman" w:cs="Times New Roman"/>
          <w:sz w:val="24"/>
          <w:szCs w:val="24"/>
        </w:rPr>
        <w:t xml:space="preserve">– доцент Золотая Л.А., доцент </w:t>
      </w:r>
      <w:proofErr w:type="spellStart"/>
      <w:r w:rsidR="00AF0D24">
        <w:rPr>
          <w:rFonts w:ascii="Times New Roman" w:eastAsia="F17" w:hAnsi="Times New Roman" w:cs="Times New Roman"/>
          <w:sz w:val="24"/>
          <w:szCs w:val="24"/>
        </w:rPr>
        <w:t>Коснырева</w:t>
      </w:r>
      <w:proofErr w:type="spellEnd"/>
      <w:r w:rsidR="00AF0D24">
        <w:rPr>
          <w:rFonts w:ascii="Times New Roman" w:eastAsia="F17" w:hAnsi="Times New Roman" w:cs="Times New Roman"/>
          <w:sz w:val="24"/>
          <w:szCs w:val="24"/>
        </w:rPr>
        <w:t xml:space="preserve"> М.В., доцент Попов М.Г., ассистент Паленов А.Ю., третьей главы – профессор Куликов В.А., профессор Пушкарев П.Ю., доцент Яковлев А.Г.</w:t>
      </w:r>
      <w:r w:rsidR="00F97B69">
        <w:rPr>
          <w:rFonts w:ascii="Times New Roman" w:eastAsia="F17" w:hAnsi="Times New Roman" w:cs="Times New Roman"/>
          <w:sz w:val="24"/>
          <w:szCs w:val="24"/>
        </w:rPr>
        <w:t>,</w:t>
      </w:r>
      <w:r w:rsidR="00AF0D24">
        <w:rPr>
          <w:rFonts w:ascii="Times New Roman" w:eastAsia="F17" w:hAnsi="Times New Roman" w:cs="Times New Roman"/>
          <w:sz w:val="24"/>
          <w:szCs w:val="24"/>
        </w:rPr>
        <w:t xml:space="preserve"> научные сотрудники </w:t>
      </w:r>
      <w:proofErr w:type="spellStart"/>
      <w:r w:rsidR="00AF0D24">
        <w:rPr>
          <w:rFonts w:ascii="Times New Roman" w:eastAsia="F17" w:hAnsi="Times New Roman" w:cs="Times New Roman"/>
          <w:sz w:val="24"/>
          <w:szCs w:val="24"/>
        </w:rPr>
        <w:t>Голубцова</w:t>
      </w:r>
      <w:proofErr w:type="spellEnd"/>
      <w:r w:rsidR="00AF0D24">
        <w:rPr>
          <w:rFonts w:ascii="Times New Roman" w:eastAsia="F17" w:hAnsi="Times New Roman" w:cs="Times New Roman"/>
          <w:sz w:val="24"/>
          <w:szCs w:val="24"/>
        </w:rPr>
        <w:t xml:space="preserve"> Н.С. и Шустов Н.Л.; главы 4 – профессор </w:t>
      </w:r>
      <w:proofErr w:type="spellStart"/>
      <w:r w:rsidR="00AF0D24">
        <w:rPr>
          <w:rFonts w:ascii="Times New Roman" w:eastAsia="F17" w:hAnsi="Times New Roman" w:cs="Times New Roman"/>
          <w:sz w:val="24"/>
          <w:szCs w:val="24"/>
        </w:rPr>
        <w:t>Модин</w:t>
      </w:r>
      <w:proofErr w:type="spellEnd"/>
      <w:r w:rsidR="00AF0D24">
        <w:rPr>
          <w:rFonts w:ascii="Times New Roman" w:eastAsia="F17" w:hAnsi="Times New Roman" w:cs="Times New Roman"/>
          <w:sz w:val="24"/>
          <w:szCs w:val="24"/>
        </w:rPr>
        <w:t xml:space="preserve"> И.Н., профессор Шевнин В.А., доценты </w:t>
      </w:r>
      <w:proofErr w:type="spellStart"/>
      <w:r w:rsidR="00AF0D24">
        <w:rPr>
          <w:rFonts w:ascii="Times New Roman" w:eastAsia="F17" w:hAnsi="Times New Roman" w:cs="Times New Roman"/>
          <w:sz w:val="24"/>
          <w:szCs w:val="24"/>
        </w:rPr>
        <w:t>Бобачев</w:t>
      </w:r>
      <w:proofErr w:type="spellEnd"/>
      <w:r w:rsidR="00AF0D24">
        <w:rPr>
          <w:rFonts w:ascii="Times New Roman" w:eastAsia="F17" w:hAnsi="Times New Roman" w:cs="Times New Roman"/>
          <w:sz w:val="24"/>
          <w:szCs w:val="24"/>
        </w:rPr>
        <w:t xml:space="preserve"> А.А. и Большаков Д.К., старший научный сотрудник</w:t>
      </w:r>
      <w:r w:rsidR="00151A66">
        <w:rPr>
          <w:rFonts w:ascii="Times New Roman" w:eastAsia="F17" w:hAnsi="Times New Roman" w:cs="Times New Roman"/>
          <w:sz w:val="24"/>
          <w:szCs w:val="24"/>
        </w:rPr>
        <w:t xml:space="preserve"> Марченко М.Н. </w:t>
      </w:r>
      <w:r w:rsidR="00EC549C">
        <w:rPr>
          <w:rFonts w:ascii="Times New Roman" w:eastAsia="F17" w:hAnsi="Times New Roman" w:cs="Times New Roman"/>
          <w:sz w:val="24"/>
          <w:szCs w:val="24"/>
        </w:rPr>
        <w:t>Научный р</w:t>
      </w:r>
      <w:r w:rsidR="00151A66">
        <w:rPr>
          <w:rFonts w:ascii="Times New Roman" w:eastAsia="F17" w:hAnsi="Times New Roman" w:cs="Times New Roman"/>
          <w:sz w:val="24"/>
          <w:szCs w:val="24"/>
        </w:rPr>
        <w:t>уководитель проекта – заведующий кафедрой геофизи</w:t>
      </w:r>
      <w:r w:rsidR="00B41977">
        <w:rPr>
          <w:rFonts w:ascii="Times New Roman" w:eastAsia="F17" w:hAnsi="Times New Roman" w:cs="Times New Roman"/>
          <w:sz w:val="24"/>
          <w:szCs w:val="24"/>
        </w:rPr>
        <w:t>ческих методов исследования земной коры</w:t>
      </w:r>
      <w:r w:rsidR="00151A66">
        <w:rPr>
          <w:rFonts w:ascii="Times New Roman" w:eastAsia="F17" w:hAnsi="Times New Roman" w:cs="Times New Roman"/>
          <w:sz w:val="24"/>
          <w:szCs w:val="24"/>
        </w:rPr>
        <w:t>, д.ф.-м.н.</w:t>
      </w:r>
      <w:r w:rsidR="00D973A8">
        <w:rPr>
          <w:rFonts w:ascii="Times New Roman" w:eastAsia="F17" w:hAnsi="Times New Roman" w:cs="Times New Roman"/>
          <w:sz w:val="24"/>
          <w:szCs w:val="24"/>
        </w:rPr>
        <w:t>,</w:t>
      </w:r>
      <w:r w:rsidR="00151A66">
        <w:rPr>
          <w:rFonts w:ascii="Times New Roman" w:eastAsia="F17" w:hAnsi="Times New Roman" w:cs="Times New Roman"/>
          <w:sz w:val="24"/>
          <w:szCs w:val="24"/>
        </w:rPr>
        <w:t xml:space="preserve"> профессор Булычев А.А.</w:t>
      </w:r>
    </w:p>
    <w:p w:rsidR="00FE647F" w:rsidRDefault="00FE647F" w:rsidP="00FE647F">
      <w:pPr>
        <w:rPr>
          <w:rFonts w:ascii="Times New Roman" w:eastAsia="F17" w:hAnsi="Times New Roman" w:cs="Times New Roman"/>
          <w:sz w:val="24"/>
          <w:szCs w:val="24"/>
        </w:rPr>
      </w:pPr>
      <w:r>
        <w:rPr>
          <w:rFonts w:ascii="Times New Roman" w:eastAsia="F17" w:hAnsi="Times New Roman" w:cs="Times New Roman"/>
          <w:sz w:val="24"/>
          <w:szCs w:val="24"/>
        </w:rPr>
        <w:br w:type="page"/>
      </w:r>
    </w:p>
    <w:p w:rsidR="00FE647F" w:rsidRDefault="00FE647F" w:rsidP="00FE647F">
      <w:pPr>
        <w:autoSpaceDE w:val="0"/>
        <w:autoSpaceDN w:val="0"/>
        <w:adjustRightInd w:val="0"/>
        <w:spacing w:after="0" w:line="240" w:lineRule="auto"/>
        <w:ind w:firstLine="708"/>
        <w:jc w:val="both"/>
        <w:rPr>
          <w:rFonts w:ascii="Times New Roman" w:eastAsia="F17" w:hAnsi="Times New Roman" w:cs="Times New Roman"/>
          <w:sz w:val="24"/>
          <w:szCs w:val="24"/>
        </w:rPr>
      </w:pPr>
    </w:p>
    <w:p w:rsidR="00FE647F" w:rsidRPr="00F30299" w:rsidRDefault="005830C9" w:rsidP="00F30299">
      <w:pPr>
        <w:autoSpaceDE w:val="0"/>
        <w:autoSpaceDN w:val="0"/>
        <w:adjustRightInd w:val="0"/>
        <w:spacing w:after="120" w:line="240" w:lineRule="auto"/>
        <w:jc w:val="center"/>
        <w:rPr>
          <w:rFonts w:ascii="Times New Roman" w:hAnsi="Times New Roman" w:cs="Times New Roman"/>
          <w:sz w:val="24"/>
          <w:szCs w:val="24"/>
        </w:rPr>
      </w:pPr>
      <w:r w:rsidRPr="00F30299">
        <w:rPr>
          <w:rFonts w:ascii="Times New Roman" w:hAnsi="Times New Roman" w:cs="Times New Roman"/>
          <w:sz w:val="24"/>
          <w:szCs w:val="24"/>
        </w:rPr>
        <w:t>ГЛАВА</w:t>
      </w:r>
      <w:r w:rsidR="00FE647F" w:rsidRPr="00F30299">
        <w:rPr>
          <w:rFonts w:ascii="Times New Roman" w:hAnsi="Times New Roman" w:cs="Times New Roman"/>
          <w:sz w:val="24"/>
          <w:szCs w:val="24"/>
        </w:rPr>
        <w:t xml:space="preserve"> 1.</w:t>
      </w:r>
    </w:p>
    <w:p w:rsidR="004714E3" w:rsidRDefault="004714E3" w:rsidP="00E05C20">
      <w:pPr>
        <w:pStyle w:val="10"/>
        <w:numPr>
          <w:ilvl w:val="0"/>
          <w:numId w:val="3"/>
        </w:numPr>
        <w:spacing w:line="240" w:lineRule="auto"/>
      </w:pPr>
      <w:bookmarkStart w:id="0" w:name="_Toc89611488"/>
      <w:r>
        <w:t xml:space="preserve">Научные исследования в </w:t>
      </w:r>
      <w:r w:rsidRPr="00633CB3">
        <w:t>лаборатории гравиразведки</w:t>
      </w:r>
      <w:bookmarkEnd w:id="0"/>
      <w:r>
        <w:t xml:space="preserve"> </w:t>
      </w:r>
    </w:p>
    <w:p w:rsidR="00F30299" w:rsidRPr="00F30299" w:rsidRDefault="00F30299" w:rsidP="00F30299"/>
    <w:p w:rsidR="007F4310" w:rsidRDefault="007F4310" w:rsidP="00B41977">
      <w:pPr>
        <w:spacing w:after="0" w:line="240" w:lineRule="auto"/>
        <w:ind w:firstLine="567"/>
        <w:jc w:val="both"/>
        <w:rPr>
          <w:rFonts w:ascii="Times New Roman" w:hAnsi="Times New Roman" w:cs="Times New Roman"/>
          <w:sz w:val="24"/>
          <w:szCs w:val="24"/>
        </w:rPr>
      </w:pPr>
      <w:r w:rsidRPr="00CA18F8">
        <w:rPr>
          <w:rFonts w:ascii="Times New Roman" w:hAnsi="Times New Roman" w:cs="Times New Roman"/>
          <w:sz w:val="24"/>
          <w:szCs w:val="24"/>
        </w:rPr>
        <w:t xml:space="preserve">Лабораторию </w:t>
      </w:r>
      <w:proofErr w:type="spellStart"/>
      <w:r w:rsidRPr="00CA18F8">
        <w:rPr>
          <w:rFonts w:ascii="Times New Roman" w:hAnsi="Times New Roman" w:cs="Times New Roman"/>
          <w:sz w:val="24"/>
          <w:szCs w:val="24"/>
        </w:rPr>
        <w:t>гравиразведки</w:t>
      </w:r>
      <w:proofErr w:type="spellEnd"/>
      <w:r w:rsidRPr="00CA18F8">
        <w:rPr>
          <w:rFonts w:ascii="Times New Roman" w:hAnsi="Times New Roman" w:cs="Times New Roman"/>
          <w:sz w:val="24"/>
          <w:szCs w:val="24"/>
        </w:rPr>
        <w:t xml:space="preserve"> составляют 5 штатных сотрудников кафедры (профессор, два доцента, ассистент и </w:t>
      </w:r>
      <w:proofErr w:type="spellStart"/>
      <w:r w:rsidRPr="00CA18F8">
        <w:rPr>
          <w:rFonts w:ascii="Times New Roman" w:hAnsi="Times New Roman" w:cs="Times New Roman"/>
          <w:sz w:val="24"/>
          <w:szCs w:val="24"/>
        </w:rPr>
        <w:t>ст.н.с</w:t>
      </w:r>
      <w:proofErr w:type="spellEnd"/>
      <w:r w:rsidRPr="00CA18F8">
        <w:rPr>
          <w:rFonts w:ascii="Times New Roman" w:hAnsi="Times New Roman" w:cs="Times New Roman"/>
          <w:sz w:val="24"/>
          <w:szCs w:val="24"/>
        </w:rPr>
        <w:t xml:space="preserve">.). В 2022 году сотрудниками лаборатории </w:t>
      </w:r>
      <w:proofErr w:type="spellStart"/>
      <w:r w:rsidRPr="00CA18F8">
        <w:rPr>
          <w:rFonts w:ascii="Times New Roman" w:hAnsi="Times New Roman" w:cs="Times New Roman"/>
          <w:sz w:val="24"/>
          <w:szCs w:val="24"/>
        </w:rPr>
        <w:t>гравиразведки</w:t>
      </w:r>
      <w:proofErr w:type="spellEnd"/>
      <w:r w:rsidRPr="00CA18F8">
        <w:rPr>
          <w:rFonts w:ascii="Times New Roman" w:hAnsi="Times New Roman" w:cs="Times New Roman"/>
          <w:sz w:val="24"/>
          <w:szCs w:val="24"/>
        </w:rPr>
        <w:t xml:space="preserve"> научные исследования проводились по запланированным ранее направлениям:</w:t>
      </w:r>
    </w:p>
    <w:p w:rsidR="00CA18F8" w:rsidRPr="00CA18F8" w:rsidRDefault="00CA18F8" w:rsidP="00CA18F8">
      <w:pPr>
        <w:spacing w:after="0" w:line="240" w:lineRule="auto"/>
        <w:rPr>
          <w:rFonts w:ascii="Times New Roman" w:hAnsi="Times New Roman" w:cs="Times New Roman"/>
          <w:sz w:val="24"/>
          <w:szCs w:val="24"/>
        </w:rPr>
      </w:pPr>
    </w:p>
    <w:p w:rsidR="007F4310" w:rsidRPr="00CA18F8" w:rsidRDefault="007F4310" w:rsidP="00E05C20">
      <w:pPr>
        <w:pStyle w:val="1"/>
        <w:numPr>
          <w:ilvl w:val="0"/>
          <w:numId w:val="4"/>
        </w:numPr>
        <w:spacing w:line="240" w:lineRule="auto"/>
      </w:pPr>
      <w:r w:rsidRPr="00CA18F8">
        <w:t xml:space="preserve">Продолжить изучение строения </w:t>
      </w:r>
      <w:proofErr w:type="spellStart"/>
      <w:r w:rsidRPr="00CA18F8">
        <w:t>тектоносферы</w:t>
      </w:r>
      <w:proofErr w:type="spellEnd"/>
      <w:r w:rsidRPr="00CA18F8">
        <w:t xml:space="preserve"> юго-восточной части Атлантического океана и структур Индийского океана с целью выяснения их истории тектонического развития. </w:t>
      </w:r>
    </w:p>
    <w:p w:rsidR="007F4310" w:rsidRPr="00CA18F8" w:rsidRDefault="007F4310" w:rsidP="00E05C20">
      <w:pPr>
        <w:pStyle w:val="1"/>
        <w:numPr>
          <w:ilvl w:val="0"/>
          <w:numId w:val="4"/>
        </w:numPr>
        <w:spacing w:line="240" w:lineRule="auto"/>
      </w:pPr>
      <w:r w:rsidRPr="00CA18F8">
        <w:t>Продолжить разрабатывать и модернизировать методики и алгоритмы обработки и интерпретации потенциальных полей.</w:t>
      </w:r>
    </w:p>
    <w:p w:rsidR="007F4310" w:rsidRPr="00CA18F8" w:rsidRDefault="007F4310" w:rsidP="00E05C20">
      <w:pPr>
        <w:pStyle w:val="1"/>
        <w:numPr>
          <w:ilvl w:val="0"/>
          <w:numId w:val="4"/>
        </w:numPr>
        <w:spacing w:line="240" w:lineRule="auto"/>
      </w:pPr>
      <w:r w:rsidRPr="00CA18F8">
        <w:t>Продолжить изучение глубинного строения отдельных территорий земного шара, в том числе земной коры Баренцева моря с целью выяснения их истории тектонического развития по комплексу геолого-геофизических данных с опорой на данные потенциальных полей.</w:t>
      </w:r>
    </w:p>
    <w:p w:rsidR="007F4310" w:rsidRPr="00CA18F8" w:rsidRDefault="007F4310" w:rsidP="00CA18F8">
      <w:pPr>
        <w:spacing w:after="0" w:line="240" w:lineRule="auto"/>
        <w:rPr>
          <w:rFonts w:ascii="Times New Roman" w:hAnsi="Times New Roman" w:cs="Times New Roman"/>
          <w:sz w:val="24"/>
          <w:szCs w:val="24"/>
        </w:rPr>
      </w:pPr>
    </w:p>
    <w:p w:rsidR="00ED41DB" w:rsidRPr="00ED41DB" w:rsidRDefault="00F24AEB" w:rsidP="00ED41DB">
      <w:pPr>
        <w:ind w:left="709"/>
        <w:rPr>
          <w:rFonts w:ascii="Times New Roman" w:hAnsi="Times New Roman" w:cs="Times New Roman"/>
          <w:sz w:val="24"/>
          <w:szCs w:val="24"/>
        </w:rPr>
      </w:pPr>
      <w:r>
        <w:rPr>
          <w:rFonts w:ascii="Times New Roman" w:hAnsi="Times New Roman" w:cs="Times New Roman"/>
          <w:sz w:val="24"/>
          <w:szCs w:val="24"/>
        </w:rPr>
        <w:t>Эти</w:t>
      </w:r>
      <w:r w:rsidR="00ED41DB" w:rsidRPr="00ED41D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00ED41DB" w:rsidRPr="00ED41DB">
        <w:rPr>
          <w:rFonts w:ascii="Times New Roman" w:hAnsi="Times New Roman" w:cs="Times New Roman"/>
          <w:sz w:val="24"/>
          <w:szCs w:val="24"/>
        </w:rPr>
        <w:t xml:space="preserve"> включал</w:t>
      </w:r>
      <w:r>
        <w:rPr>
          <w:rFonts w:ascii="Times New Roman" w:hAnsi="Times New Roman" w:cs="Times New Roman"/>
          <w:sz w:val="24"/>
          <w:szCs w:val="24"/>
        </w:rPr>
        <w:t>и в себя</w:t>
      </w:r>
      <w:r w:rsidR="00ED41DB" w:rsidRPr="00ED41DB">
        <w:rPr>
          <w:rFonts w:ascii="Times New Roman" w:hAnsi="Times New Roman" w:cs="Times New Roman"/>
          <w:sz w:val="24"/>
          <w:szCs w:val="24"/>
        </w:rPr>
        <w:t xml:space="preserve"> следующие темы исследований:</w:t>
      </w:r>
    </w:p>
    <w:p w:rsidR="007F4310" w:rsidRPr="00CA18F8" w:rsidRDefault="007F4310" w:rsidP="00E05C20">
      <w:pPr>
        <w:pStyle w:val="a4"/>
        <w:numPr>
          <w:ilvl w:val="0"/>
          <w:numId w:val="8"/>
        </w:numPr>
        <w:jc w:val="both"/>
        <w:rPr>
          <w:i/>
        </w:rPr>
      </w:pPr>
      <w:r w:rsidRPr="00CA18F8">
        <w:t>Совершенствование технологии плотностного и магнитного моделирования. Разработ</w:t>
      </w:r>
      <w:r w:rsidR="00B41977">
        <w:t>ка</w:t>
      </w:r>
      <w:r w:rsidRPr="00CA18F8">
        <w:t xml:space="preserve"> новы</w:t>
      </w:r>
      <w:r w:rsidR="00B41977">
        <w:t>х</w:t>
      </w:r>
      <w:r w:rsidRPr="00CA18F8">
        <w:t xml:space="preserve"> подход</w:t>
      </w:r>
      <w:r w:rsidR="00B41977">
        <w:t>ов</w:t>
      </w:r>
      <w:r w:rsidRPr="00CA18F8">
        <w:t xml:space="preserve"> и алгоритм</w:t>
      </w:r>
      <w:r w:rsidR="00B41977">
        <w:t>ов</w:t>
      </w:r>
      <w:r w:rsidRPr="00CA18F8">
        <w:t xml:space="preserve"> интерпретации гравиметрических и магнитометрических данных (рук. доц. И.В. </w:t>
      </w:r>
      <w:proofErr w:type="spellStart"/>
      <w:r w:rsidRPr="00CA18F8">
        <w:t>Лыгин</w:t>
      </w:r>
      <w:proofErr w:type="spellEnd"/>
      <w:r w:rsidRPr="00CA18F8">
        <w:t>) (опубликованы 2 статьи, 2 доклада);</w:t>
      </w:r>
    </w:p>
    <w:p w:rsidR="007F4310" w:rsidRPr="00CA18F8" w:rsidRDefault="007F4310" w:rsidP="00E05C20">
      <w:pPr>
        <w:pStyle w:val="a4"/>
        <w:numPr>
          <w:ilvl w:val="0"/>
          <w:numId w:val="8"/>
        </w:numPr>
        <w:jc w:val="both"/>
        <w:rPr>
          <w:i/>
        </w:rPr>
      </w:pPr>
      <w:r w:rsidRPr="00CA18F8">
        <w:t xml:space="preserve">Исследование применимости </w:t>
      </w:r>
      <w:proofErr w:type="spellStart"/>
      <w:r w:rsidRPr="00CA18F8">
        <w:t>гравиразведки</w:t>
      </w:r>
      <w:proofErr w:type="spellEnd"/>
      <w:r w:rsidRPr="00CA18F8">
        <w:t xml:space="preserve"> и магниторазведки в различных физико-геологических ситуациях на различных этапах комплексных геолого-поисковых работ (рук. </w:t>
      </w:r>
      <w:proofErr w:type="spellStart"/>
      <w:r w:rsidRPr="00CA18F8">
        <w:t>с.н.с</w:t>
      </w:r>
      <w:proofErr w:type="spellEnd"/>
      <w:r w:rsidRPr="00CA18F8">
        <w:t>. Т.Б. Соколова) (1 статья, 1 доклад);</w:t>
      </w:r>
    </w:p>
    <w:p w:rsidR="007F4310" w:rsidRPr="00CA18F8" w:rsidRDefault="007F4310" w:rsidP="00E05C20">
      <w:pPr>
        <w:pStyle w:val="a4"/>
        <w:numPr>
          <w:ilvl w:val="0"/>
          <w:numId w:val="8"/>
        </w:numPr>
        <w:jc w:val="both"/>
        <w:rPr>
          <w:i/>
        </w:rPr>
      </w:pPr>
      <w:r w:rsidRPr="00CA18F8">
        <w:t xml:space="preserve">Изучение строения </w:t>
      </w:r>
      <w:proofErr w:type="spellStart"/>
      <w:r w:rsidRPr="00CA18F8">
        <w:t>тектоносферы</w:t>
      </w:r>
      <w:proofErr w:type="spellEnd"/>
      <w:r w:rsidRPr="00CA18F8">
        <w:t xml:space="preserve"> поднятий в Индийском океане и юго-восточной части Атлантического океана (рук. проф. А.А. Булычев) (3 статьи, 8 докладов);</w:t>
      </w:r>
    </w:p>
    <w:p w:rsidR="007F4310" w:rsidRPr="00CA18F8" w:rsidRDefault="007F4310" w:rsidP="00E05C20">
      <w:pPr>
        <w:pStyle w:val="a4"/>
        <w:numPr>
          <w:ilvl w:val="0"/>
          <w:numId w:val="8"/>
        </w:numPr>
        <w:jc w:val="both"/>
        <w:rPr>
          <w:i/>
        </w:rPr>
      </w:pPr>
      <w:r w:rsidRPr="00CA18F8">
        <w:t xml:space="preserve">Изучение особенностей строения земной коры Баренцевоморского региона (рук. доц. И.В. </w:t>
      </w:r>
      <w:proofErr w:type="spellStart"/>
      <w:r w:rsidRPr="00CA18F8">
        <w:t>Лыгин</w:t>
      </w:r>
      <w:proofErr w:type="spellEnd"/>
      <w:r w:rsidRPr="00CA18F8">
        <w:t>) (1 статья</w:t>
      </w:r>
      <w:r w:rsidR="004D2BFE">
        <w:t xml:space="preserve"> сдана в печать</w:t>
      </w:r>
      <w:r w:rsidRPr="00CA18F8">
        <w:t xml:space="preserve">); </w:t>
      </w:r>
    </w:p>
    <w:p w:rsidR="007F4310" w:rsidRPr="00CA18F8" w:rsidRDefault="007F4310" w:rsidP="00E05C20">
      <w:pPr>
        <w:pStyle w:val="a4"/>
        <w:numPr>
          <w:ilvl w:val="0"/>
          <w:numId w:val="8"/>
        </w:numPr>
        <w:jc w:val="both"/>
        <w:rPr>
          <w:i/>
        </w:rPr>
      </w:pPr>
      <w:r w:rsidRPr="00CA18F8">
        <w:t xml:space="preserve">Исследования по изучению магнитного поля Земли. </w:t>
      </w:r>
      <w:r w:rsidR="004D2BFE">
        <w:t>Т</w:t>
      </w:r>
      <w:r w:rsidRPr="00CA18F8">
        <w:t>ем</w:t>
      </w:r>
      <w:r w:rsidR="004D2BFE">
        <w:t>а:</w:t>
      </w:r>
      <w:r w:rsidRPr="00CA18F8">
        <w:t xml:space="preserve"> </w:t>
      </w:r>
      <w:r w:rsidR="004D2BFE">
        <w:t>«О</w:t>
      </w:r>
      <w:r w:rsidRPr="00CA18F8">
        <w:t>пределени</w:t>
      </w:r>
      <w:r w:rsidR="004D2BFE">
        <w:t>е</w:t>
      </w:r>
      <w:r w:rsidRPr="00CA18F8">
        <w:t xml:space="preserve"> положения Южного магнитного полюса</w:t>
      </w:r>
      <w:r w:rsidR="004D2BFE">
        <w:t>»</w:t>
      </w:r>
      <w:r w:rsidRPr="00CA18F8">
        <w:t xml:space="preserve"> (рук. доц. И.В. </w:t>
      </w:r>
      <w:proofErr w:type="spellStart"/>
      <w:r w:rsidRPr="00CA18F8">
        <w:t>Лыгин</w:t>
      </w:r>
      <w:proofErr w:type="spellEnd"/>
      <w:r w:rsidRPr="00CA18F8">
        <w:t>)</w:t>
      </w:r>
      <w:r w:rsidR="004D2BFE">
        <w:t xml:space="preserve"> (1 статья)</w:t>
      </w:r>
      <w:r w:rsidRPr="00CA18F8">
        <w:t xml:space="preserve">; </w:t>
      </w:r>
    </w:p>
    <w:p w:rsidR="007F4310" w:rsidRPr="00CA18F8" w:rsidRDefault="007F4310" w:rsidP="00E05C20">
      <w:pPr>
        <w:pStyle w:val="a4"/>
        <w:numPr>
          <w:ilvl w:val="0"/>
          <w:numId w:val="8"/>
        </w:numPr>
        <w:jc w:val="both"/>
        <w:rPr>
          <w:i/>
        </w:rPr>
      </w:pPr>
      <w:r w:rsidRPr="00CA18F8">
        <w:t xml:space="preserve">Статистический анализ структуры гравитационного и магнитного полей </w:t>
      </w:r>
      <w:proofErr w:type="spellStart"/>
      <w:r w:rsidRPr="00CA18F8">
        <w:t>Пур-Тазовской</w:t>
      </w:r>
      <w:proofErr w:type="spellEnd"/>
      <w:r w:rsidRPr="00CA18F8">
        <w:t xml:space="preserve"> нефтегазоносной провинции (совместно с каф. Геологии и геохимии горючих ископаемых, рук. </w:t>
      </w:r>
      <w:proofErr w:type="spellStart"/>
      <w:r w:rsidRPr="00CA18F8">
        <w:t>ст.н</w:t>
      </w:r>
      <w:proofErr w:type="spellEnd"/>
      <w:r w:rsidRPr="00CA18F8">
        <w:t>.-с. Соколова Т.Б.) (</w:t>
      </w:r>
      <w:r w:rsidR="004D2BFE">
        <w:t xml:space="preserve">1 </w:t>
      </w:r>
      <w:r w:rsidRPr="00CA18F8">
        <w:t>доклад);</w:t>
      </w:r>
    </w:p>
    <w:p w:rsidR="007F4310" w:rsidRPr="00CA18F8" w:rsidRDefault="007F4310" w:rsidP="00E05C20">
      <w:pPr>
        <w:pStyle w:val="a4"/>
        <w:numPr>
          <w:ilvl w:val="0"/>
          <w:numId w:val="8"/>
        </w:numPr>
        <w:jc w:val="both"/>
        <w:rPr>
          <w:i/>
        </w:rPr>
      </w:pPr>
      <w:r w:rsidRPr="00CA18F8">
        <w:t xml:space="preserve">Исследование особенностей геологического строения северной оконечности Сибирской платформы и сопряженных территорий с применением комплекса геофизических методов (рук. </w:t>
      </w:r>
      <w:proofErr w:type="spellStart"/>
      <w:r w:rsidRPr="00CA18F8">
        <w:t>ст.н.с</w:t>
      </w:r>
      <w:proofErr w:type="spellEnd"/>
      <w:r w:rsidRPr="00CA18F8">
        <w:t xml:space="preserve">. Соколова Т.Б.) </w:t>
      </w:r>
    </w:p>
    <w:p w:rsidR="007F4310" w:rsidRPr="00CA18F8" w:rsidRDefault="007F4310" w:rsidP="00E05C20">
      <w:pPr>
        <w:pStyle w:val="a4"/>
        <w:numPr>
          <w:ilvl w:val="0"/>
          <w:numId w:val="8"/>
        </w:numPr>
        <w:jc w:val="both"/>
        <w:rPr>
          <w:i/>
        </w:rPr>
      </w:pPr>
      <w:r w:rsidRPr="00CA18F8">
        <w:t>Студенты под руководством сотрудников лаборатории при подготовке дипломных работ выполняли научные исследования по темам:</w:t>
      </w:r>
    </w:p>
    <w:p w:rsidR="007F4310" w:rsidRPr="00CA18F8" w:rsidRDefault="007F4310" w:rsidP="00E05C20">
      <w:pPr>
        <w:pStyle w:val="a4"/>
        <w:numPr>
          <w:ilvl w:val="1"/>
          <w:numId w:val="8"/>
        </w:numPr>
        <w:jc w:val="both"/>
        <w:rPr>
          <w:i/>
        </w:rPr>
      </w:pPr>
      <w:r w:rsidRPr="00CA18F8">
        <w:t>Анализ гравитационных полей Земли, Луны и Марса (1 дипломная работ, 4 доклада);</w:t>
      </w:r>
    </w:p>
    <w:p w:rsidR="007F4310" w:rsidRPr="00CA18F8" w:rsidRDefault="007F4310" w:rsidP="00E05C20">
      <w:pPr>
        <w:pStyle w:val="a4"/>
        <w:numPr>
          <w:ilvl w:val="1"/>
          <w:numId w:val="8"/>
        </w:numPr>
        <w:jc w:val="both"/>
        <w:rPr>
          <w:i/>
        </w:rPr>
      </w:pPr>
      <w:r w:rsidRPr="00CA18F8">
        <w:t xml:space="preserve">Сопоставление вариаций концентрации озона над Европой в 2010 г. с сейсмичностью (рук. доц. И.В. </w:t>
      </w:r>
      <w:proofErr w:type="spellStart"/>
      <w:r w:rsidRPr="00CA18F8">
        <w:t>Лыгин</w:t>
      </w:r>
      <w:proofErr w:type="spellEnd"/>
      <w:r w:rsidRPr="00CA18F8">
        <w:t>) (1 дипломная работа, 1 доклад);</w:t>
      </w:r>
    </w:p>
    <w:p w:rsidR="007F4310" w:rsidRPr="00CA18F8" w:rsidRDefault="007F4310" w:rsidP="00E05C20">
      <w:pPr>
        <w:pStyle w:val="a4"/>
        <w:numPr>
          <w:ilvl w:val="1"/>
          <w:numId w:val="8"/>
        </w:numPr>
        <w:jc w:val="both"/>
        <w:rPr>
          <w:i/>
        </w:rPr>
      </w:pPr>
      <w:r w:rsidRPr="00CA18F8">
        <w:t>Разработка алгоритмов обработки и интерпретации геофизических данных на основе нейронных сетей и машинного обучения (рук. доц. К.М. Кузнецов) (1 дипломная работа, 1 доклад);</w:t>
      </w:r>
    </w:p>
    <w:p w:rsidR="007F4310" w:rsidRPr="00CA18F8" w:rsidRDefault="007F4310" w:rsidP="00E05C20">
      <w:pPr>
        <w:pStyle w:val="a4"/>
        <w:numPr>
          <w:ilvl w:val="1"/>
          <w:numId w:val="8"/>
        </w:numPr>
        <w:jc w:val="both"/>
        <w:rPr>
          <w:i/>
        </w:rPr>
      </w:pPr>
      <w:r w:rsidRPr="00CA18F8">
        <w:rPr>
          <w:shd w:val="clear" w:color="auto" w:fill="FFFFFF"/>
        </w:rPr>
        <w:lastRenderedPageBreak/>
        <w:t xml:space="preserve">Высокоточная </w:t>
      </w:r>
      <w:proofErr w:type="spellStart"/>
      <w:r w:rsidRPr="00CA18F8">
        <w:rPr>
          <w:shd w:val="clear" w:color="auto" w:fill="FFFFFF"/>
        </w:rPr>
        <w:t>гравиразведка</w:t>
      </w:r>
      <w:proofErr w:type="spellEnd"/>
      <w:r w:rsidRPr="00CA18F8">
        <w:rPr>
          <w:shd w:val="clear" w:color="auto" w:fill="FFFFFF"/>
        </w:rPr>
        <w:t xml:space="preserve"> при различных условиях наблюдения </w:t>
      </w:r>
      <w:r w:rsidRPr="00CA18F8">
        <w:t xml:space="preserve">(рук. </w:t>
      </w:r>
      <w:r w:rsidRPr="00CA18F8">
        <w:rPr>
          <w:shd w:val="clear" w:color="auto" w:fill="FFFFFF"/>
        </w:rPr>
        <w:t xml:space="preserve">асс. А.А. Фадеев) </w:t>
      </w:r>
      <w:r w:rsidRPr="00CA18F8">
        <w:t>(1 дипломная работа, 1 доклад)</w:t>
      </w:r>
      <w:r w:rsidRPr="00CA18F8">
        <w:rPr>
          <w:shd w:val="clear" w:color="auto" w:fill="FFFFFF"/>
        </w:rPr>
        <w:t>;</w:t>
      </w:r>
    </w:p>
    <w:p w:rsidR="007F4310" w:rsidRPr="00CA18F8" w:rsidRDefault="007F4310" w:rsidP="00E05C20">
      <w:pPr>
        <w:pStyle w:val="a4"/>
        <w:numPr>
          <w:ilvl w:val="1"/>
          <w:numId w:val="8"/>
        </w:numPr>
        <w:jc w:val="both"/>
        <w:rPr>
          <w:i/>
        </w:rPr>
      </w:pPr>
      <w:r w:rsidRPr="00CA18F8">
        <w:rPr>
          <w:shd w:val="clear" w:color="auto" w:fill="FFFFFF"/>
        </w:rPr>
        <w:t xml:space="preserve">Изучение структуры южного склона </w:t>
      </w:r>
      <w:proofErr w:type="spellStart"/>
      <w:r w:rsidRPr="00CA18F8">
        <w:rPr>
          <w:shd w:val="clear" w:color="auto" w:fill="FFFFFF"/>
        </w:rPr>
        <w:t>Анабарского</w:t>
      </w:r>
      <w:proofErr w:type="spellEnd"/>
      <w:r w:rsidRPr="00CA18F8">
        <w:rPr>
          <w:shd w:val="clear" w:color="auto" w:fill="FFFFFF"/>
        </w:rPr>
        <w:t xml:space="preserve"> щита на основе комплекса цифровых моделей гравитационного и магнитного полей регионального масштаба и данных детальных аэросъемок </w:t>
      </w:r>
      <w:r w:rsidRPr="00CA18F8">
        <w:t xml:space="preserve">(рук. </w:t>
      </w:r>
      <w:proofErr w:type="spellStart"/>
      <w:r w:rsidRPr="00CA18F8">
        <w:t>с</w:t>
      </w:r>
      <w:r w:rsidRPr="00CA18F8">
        <w:rPr>
          <w:shd w:val="clear" w:color="auto" w:fill="FFFFFF"/>
        </w:rPr>
        <w:t>т.н.с</w:t>
      </w:r>
      <w:proofErr w:type="spellEnd"/>
      <w:r w:rsidRPr="00CA18F8">
        <w:rPr>
          <w:shd w:val="clear" w:color="auto" w:fill="FFFFFF"/>
        </w:rPr>
        <w:t xml:space="preserve">. Соколова Т.Б.) </w:t>
      </w:r>
      <w:r w:rsidRPr="00CA18F8">
        <w:t>(1 дипломная работа, 1 доклад)</w:t>
      </w:r>
      <w:r w:rsidRPr="00CA18F8">
        <w:rPr>
          <w:shd w:val="clear" w:color="auto" w:fill="FFFFFF"/>
        </w:rPr>
        <w:t>;</w:t>
      </w:r>
    </w:p>
    <w:p w:rsidR="007F4310" w:rsidRPr="00CA18F8" w:rsidRDefault="007F4310" w:rsidP="00334C3D">
      <w:pPr>
        <w:spacing w:after="0" w:line="240" w:lineRule="auto"/>
        <w:ind w:firstLine="708"/>
        <w:rPr>
          <w:rFonts w:ascii="Times New Roman" w:hAnsi="Times New Roman" w:cs="Times New Roman"/>
          <w:sz w:val="24"/>
          <w:szCs w:val="24"/>
        </w:rPr>
      </w:pPr>
      <w:r w:rsidRPr="00CA18F8">
        <w:rPr>
          <w:rFonts w:ascii="Times New Roman" w:eastAsia="Times New Roman" w:hAnsi="Times New Roman" w:cs="Times New Roman"/>
          <w:sz w:val="24"/>
          <w:szCs w:val="24"/>
        </w:rPr>
        <w:t>В совокупности в 2022 году по перечисленным направлениям</w:t>
      </w:r>
      <w:r w:rsidRPr="00CA18F8">
        <w:rPr>
          <w:rFonts w:ascii="Times New Roman" w:hAnsi="Times New Roman" w:cs="Times New Roman"/>
          <w:sz w:val="24"/>
          <w:szCs w:val="24"/>
        </w:rPr>
        <w:t xml:space="preserve"> опубликовано 7 статей в реферируемых журналах, 14 тезисов докладов, сделано 29 выступлений на 11 конференциях</w:t>
      </w:r>
      <w:r w:rsidRPr="00CA18F8">
        <w:rPr>
          <w:rFonts w:ascii="Times New Roman" w:eastAsia="Times New Roman" w:hAnsi="Times New Roman" w:cs="Times New Roman"/>
          <w:sz w:val="24"/>
          <w:szCs w:val="24"/>
        </w:rPr>
        <w:t xml:space="preserve"> различного уровня</w:t>
      </w:r>
      <w:r w:rsidRPr="00CA18F8">
        <w:rPr>
          <w:rFonts w:ascii="Times New Roman" w:hAnsi="Times New Roman" w:cs="Times New Roman"/>
          <w:sz w:val="24"/>
          <w:szCs w:val="24"/>
        </w:rPr>
        <w:t xml:space="preserve">. Полный список </w:t>
      </w:r>
      <w:r w:rsidR="00747F8D">
        <w:rPr>
          <w:rFonts w:ascii="Times New Roman" w:hAnsi="Times New Roman" w:cs="Times New Roman"/>
          <w:sz w:val="24"/>
          <w:szCs w:val="24"/>
        </w:rPr>
        <w:t xml:space="preserve">журнальных </w:t>
      </w:r>
      <w:proofErr w:type="gramStart"/>
      <w:r w:rsidR="00747F8D">
        <w:rPr>
          <w:rFonts w:ascii="Times New Roman" w:hAnsi="Times New Roman" w:cs="Times New Roman"/>
          <w:sz w:val="24"/>
          <w:szCs w:val="24"/>
        </w:rPr>
        <w:t xml:space="preserve">статей </w:t>
      </w:r>
      <w:r w:rsidRPr="00CA18F8">
        <w:rPr>
          <w:rFonts w:ascii="Times New Roman" w:hAnsi="Times New Roman" w:cs="Times New Roman"/>
          <w:sz w:val="24"/>
          <w:szCs w:val="24"/>
        </w:rPr>
        <w:t xml:space="preserve"> приведен</w:t>
      </w:r>
      <w:proofErr w:type="gramEnd"/>
      <w:r w:rsidRPr="00CA18F8">
        <w:rPr>
          <w:rFonts w:ascii="Times New Roman" w:hAnsi="Times New Roman" w:cs="Times New Roman"/>
          <w:sz w:val="24"/>
          <w:szCs w:val="24"/>
        </w:rPr>
        <w:t xml:space="preserve"> в Приложении 1. </w:t>
      </w:r>
    </w:p>
    <w:p w:rsidR="007F4310" w:rsidRPr="00CA18F8" w:rsidRDefault="007F4310" w:rsidP="00CA18F8">
      <w:pPr>
        <w:shd w:val="clear" w:color="auto" w:fill="FFFFFF"/>
        <w:spacing w:after="0" w:line="240" w:lineRule="auto"/>
        <w:rPr>
          <w:rFonts w:ascii="Times New Roman" w:eastAsia="Times New Roman" w:hAnsi="Times New Roman" w:cs="Times New Roman"/>
          <w:sz w:val="24"/>
          <w:szCs w:val="24"/>
        </w:rPr>
      </w:pPr>
      <w:r w:rsidRPr="00CA18F8">
        <w:rPr>
          <w:rFonts w:ascii="Times New Roman" w:eastAsia="Times New Roman" w:hAnsi="Times New Roman" w:cs="Times New Roman"/>
          <w:sz w:val="24"/>
          <w:szCs w:val="24"/>
        </w:rPr>
        <w:t xml:space="preserve">Рассмотрим результаты работ по каждому из направлений. </w:t>
      </w:r>
    </w:p>
    <w:p w:rsidR="007F4310" w:rsidRPr="00CA18F8" w:rsidRDefault="007F4310" w:rsidP="00CA18F8">
      <w:pPr>
        <w:shd w:val="clear" w:color="auto" w:fill="FFFFFF"/>
        <w:spacing w:after="0" w:line="240" w:lineRule="auto"/>
        <w:rPr>
          <w:rFonts w:ascii="Times New Roman" w:eastAsia="Times New Roman" w:hAnsi="Times New Roman" w:cs="Times New Roman"/>
          <w:color w:val="333333"/>
          <w:sz w:val="24"/>
          <w:szCs w:val="24"/>
        </w:rPr>
      </w:pPr>
    </w:p>
    <w:p w:rsidR="007F4310" w:rsidRPr="00CA18F8" w:rsidRDefault="007F4310" w:rsidP="00E05C20">
      <w:pPr>
        <w:pStyle w:val="20"/>
        <w:numPr>
          <w:ilvl w:val="1"/>
          <w:numId w:val="3"/>
        </w:numPr>
        <w:spacing w:before="0" w:after="120" w:line="240" w:lineRule="auto"/>
        <w:ind w:left="1069"/>
        <w:rPr>
          <w:rFonts w:eastAsia="Times New Roman" w:cs="Times New Roman"/>
          <w:szCs w:val="24"/>
        </w:rPr>
      </w:pPr>
      <w:r>
        <w:rPr>
          <w:rFonts w:eastAsia="Times New Roman"/>
        </w:rPr>
        <w:t xml:space="preserve"> </w:t>
      </w:r>
      <w:bookmarkStart w:id="1" w:name="_Toc121242552"/>
      <w:r w:rsidRPr="00CA18F8">
        <w:rPr>
          <w:rFonts w:eastAsia="Times New Roman" w:cs="Times New Roman"/>
          <w:szCs w:val="24"/>
        </w:rPr>
        <w:t xml:space="preserve">Изучение строения </w:t>
      </w:r>
      <w:proofErr w:type="spellStart"/>
      <w:r w:rsidRPr="00CA18F8">
        <w:rPr>
          <w:rFonts w:eastAsia="Times New Roman" w:cs="Times New Roman"/>
          <w:szCs w:val="24"/>
        </w:rPr>
        <w:t>тектоносферы</w:t>
      </w:r>
      <w:proofErr w:type="spellEnd"/>
      <w:r w:rsidRPr="00CA18F8">
        <w:rPr>
          <w:rFonts w:eastAsia="Times New Roman" w:cs="Times New Roman"/>
          <w:szCs w:val="24"/>
        </w:rPr>
        <w:t xml:space="preserve"> юго-восточной части Атлантического океана и структур Индийского океана с целью выяснения их истории тектонического развития</w:t>
      </w:r>
      <w:bookmarkEnd w:id="1"/>
    </w:p>
    <w:p w:rsidR="007F4310" w:rsidRPr="00CA18F8" w:rsidRDefault="007F4310" w:rsidP="00CA18F8">
      <w:pPr>
        <w:spacing w:after="120" w:line="240" w:lineRule="auto"/>
        <w:ind w:firstLine="708"/>
        <w:jc w:val="both"/>
        <w:rPr>
          <w:rFonts w:ascii="Times New Roman" w:hAnsi="Times New Roman" w:cs="Times New Roman"/>
          <w:sz w:val="24"/>
          <w:szCs w:val="24"/>
        </w:rPr>
      </w:pPr>
      <w:r w:rsidRPr="00CA18F8">
        <w:rPr>
          <w:rFonts w:ascii="Times New Roman" w:hAnsi="Times New Roman" w:cs="Times New Roman"/>
          <w:sz w:val="24"/>
          <w:szCs w:val="24"/>
        </w:rPr>
        <w:t xml:space="preserve">В ходе исследования рассмотрены </w:t>
      </w:r>
      <w:proofErr w:type="spellStart"/>
      <w:r w:rsidRPr="00CA18F8">
        <w:rPr>
          <w:rFonts w:ascii="Times New Roman" w:hAnsi="Times New Roman" w:cs="Times New Roman"/>
          <w:sz w:val="24"/>
          <w:szCs w:val="24"/>
        </w:rPr>
        <w:t>тектоносфера</w:t>
      </w:r>
      <w:proofErr w:type="spellEnd"/>
      <w:r w:rsidRPr="00CA18F8">
        <w:rPr>
          <w:rFonts w:ascii="Times New Roman" w:hAnsi="Times New Roman" w:cs="Times New Roman"/>
          <w:sz w:val="24"/>
          <w:szCs w:val="24"/>
        </w:rPr>
        <w:t xml:space="preserve"> и условия формирования </w:t>
      </w:r>
      <w:proofErr w:type="spellStart"/>
      <w:r w:rsidRPr="00CA18F8">
        <w:rPr>
          <w:rFonts w:ascii="Times New Roman" w:hAnsi="Times New Roman" w:cs="Times New Roman"/>
          <w:sz w:val="24"/>
          <w:szCs w:val="24"/>
        </w:rPr>
        <w:t>Мозамбикского</w:t>
      </w:r>
      <w:proofErr w:type="spellEnd"/>
      <w:r w:rsidRPr="00CA18F8">
        <w:rPr>
          <w:rFonts w:ascii="Times New Roman" w:hAnsi="Times New Roman" w:cs="Times New Roman"/>
          <w:sz w:val="24"/>
          <w:szCs w:val="24"/>
        </w:rPr>
        <w:t xml:space="preserve"> хребта. </w:t>
      </w:r>
      <w:proofErr w:type="spellStart"/>
      <w:r w:rsidRPr="00CA18F8">
        <w:rPr>
          <w:rFonts w:ascii="Times New Roman" w:hAnsi="Times New Roman" w:cs="Times New Roman"/>
          <w:sz w:val="24"/>
          <w:szCs w:val="24"/>
        </w:rPr>
        <w:t>Мозамбикский</w:t>
      </w:r>
      <w:proofErr w:type="spellEnd"/>
      <w:r w:rsidRPr="00CA18F8">
        <w:rPr>
          <w:rFonts w:ascii="Times New Roman" w:hAnsi="Times New Roman" w:cs="Times New Roman"/>
          <w:sz w:val="24"/>
          <w:szCs w:val="24"/>
        </w:rPr>
        <w:t xml:space="preserve"> хребет располагается в юго-западной части Индийского океана между двумя мезозойскими океаническими бассейнами: бассейном </w:t>
      </w:r>
      <w:proofErr w:type="spellStart"/>
      <w:r w:rsidRPr="00CA18F8">
        <w:rPr>
          <w:rFonts w:ascii="Times New Roman" w:hAnsi="Times New Roman" w:cs="Times New Roman"/>
          <w:sz w:val="24"/>
          <w:szCs w:val="24"/>
        </w:rPr>
        <w:t>Натал</w:t>
      </w:r>
      <w:proofErr w:type="spellEnd"/>
      <w:r w:rsidRPr="00CA18F8">
        <w:rPr>
          <w:rFonts w:ascii="Times New Roman" w:hAnsi="Times New Roman" w:cs="Times New Roman"/>
          <w:sz w:val="24"/>
          <w:szCs w:val="24"/>
        </w:rPr>
        <w:t xml:space="preserve"> и </w:t>
      </w:r>
      <w:proofErr w:type="spellStart"/>
      <w:r w:rsidRPr="00CA18F8">
        <w:rPr>
          <w:rFonts w:ascii="Times New Roman" w:hAnsi="Times New Roman" w:cs="Times New Roman"/>
          <w:sz w:val="24"/>
          <w:szCs w:val="24"/>
        </w:rPr>
        <w:t>Мозамбикским</w:t>
      </w:r>
      <w:proofErr w:type="spellEnd"/>
      <w:r w:rsidRPr="00CA18F8">
        <w:rPr>
          <w:rFonts w:ascii="Times New Roman" w:hAnsi="Times New Roman" w:cs="Times New Roman"/>
          <w:sz w:val="24"/>
          <w:szCs w:val="24"/>
        </w:rPr>
        <w:t xml:space="preserve"> бассейном. Представления о его тектоническом строении остаются дискуссионными. Аномальное строение коры </w:t>
      </w:r>
      <w:proofErr w:type="spellStart"/>
      <w:r w:rsidRPr="00CA18F8">
        <w:rPr>
          <w:rFonts w:ascii="Times New Roman" w:hAnsi="Times New Roman" w:cs="Times New Roman"/>
          <w:sz w:val="24"/>
          <w:szCs w:val="24"/>
        </w:rPr>
        <w:t>Мозамбикского</w:t>
      </w:r>
      <w:proofErr w:type="spellEnd"/>
      <w:r w:rsidRPr="00CA18F8">
        <w:rPr>
          <w:rFonts w:ascii="Times New Roman" w:hAnsi="Times New Roman" w:cs="Times New Roman"/>
          <w:sz w:val="24"/>
          <w:szCs w:val="24"/>
        </w:rPr>
        <w:t xml:space="preserve"> хребта может быть объяснено либо </w:t>
      </w:r>
      <w:proofErr w:type="spellStart"/>
      <w:r w:rsidRPr="00CA18F8">
        <w:rPr>
          <w:rFonts w:ascii="Times New Roman" w:hAnsi="Times New Roman" w:cs="Times New Roman"/>
          <w:sz w:val="24"/>
          <w:szCs w:val="24"/>
        </w:rPr>
        <w:t>андерплейтингом</w:t>
      </w:r>
      <w:proofErr w:type="spellEnd"/>
      <w:r w:rsidRPr="00CA18F8">
        <w:rPr>
          <w:rFonts w:ascii="Times New Roman" w:hAnsi="Times New Roman" w:cs="Times New Roman"/>
          <w:sz w:val="24"/>
          <w:szCs w:val="24"/>
        </w:rPr>
        <w:t xml:space="preserve"> – утолщением океанической коры снизу за счет </w:t>
      </w:r>
      <w:proofErr w:type="spellStart"/>
      <w:r w:rsidRPr="00CA18F8">
        <w:rPr>
          <w:rFonts w:ascii="Times New Roman" w:hAnsi="Times New Roman" w:cs="Times New Roman"/>
          <w:sz w:val="24"/>
          <w:szCs w:val="24"/>
        </w:rPr>
        <w:t>магматизма</w:t>
      </w:r>
      <w:proofErr w:type="spellEnd"/>
      <w:r w:rsidRPr="00CA18F8">
        <w:rPr>
          <w:rFonts w:ascii="Times New Roman" w:hAnsi="Times New Roman" w:cs="Times New Roman"/>
          <w:sz w:val="24"/>
          <w:szCs w:val="24"/>
        </w:rPr>
        <w:t xml:space="preserve">, либо растяжением и утонением континентальной коры. На основании данных об аномальном гравитационном и магнитном полях, </w:t>
      </w:r>
      <w:proofErr w:type="spellStart"/>
      <w:r w:rsidRPr="00CA18F8">
        <w:rPr>
          <w:rFonts w:ascii="Times New Roman" w:hAnsi="Times New Roman" w:cs="Times New Roman"/>
          <w:sz w:val="24"/>
          <w:szCs w:val="24"/>
        </w:rPr>
        <w:t>сейсмотомографии</w:t>
      </w:r>
      <w:proofErr w:type="spellEnd"/>
      <w:r w:rsidRPr="00CA18F8">
        <w:rPr>
          <w:rFonts w:ascii="Times New Roman" w:hAnsi="Times New Roman" w:cs="Times New Roman"/>
          <w:sz w:val="24"/>
          <w:szCs w:val="24"/>
        </w:rPr>
        <w:t xml:space="preserve"> и другой геолого-геофизической информации было проведено плотностное моделирование по четырем профилям. Физическим моделированием определены условия формирования </w:t>
      </w:r>
      <w:proofErr w:type="spellStart"/>
      <w:r w:rsidRPr="00CA18F8">
        <w:rPr>
          <w:rFonts w:ascii="Times New Roman" w:hAnsi="Times New Roman" w:cs="Times New Roman"/>
          <w:sz w:val="24"/>
          <w:szCs w:val="24"/>
        </w:rPr>
        <w:t>Мозамбикского</w:t>
      </w:r>
      <w:proofErr w:type="spellEnd"/>
      <w:r w:rsidRPr="00CA18F8">
        <w:rPr>
          <w:rFonts w:ascii="Times New Roman" w:hAnsi="Times New Roman" w:cs="Times New Roman"/>
          <w:sz w:val="24"/>
          <w:szCs w:val="24"/>
        </w:rPr>
        <w:t xml:space="preserve"> хребта. Формирование </w:t>
      </w:r>
      <w:proofErr w:type="spellStart"/>
      <w:r w:rsidRPr="00CA18F8">
        <w:rPr>
          <w:rFonts w:ascii="Times New Roman" w:hAnsi="Times New Roman" w:cs="Times New Roman"/>
          <w:sz w:val="24"/>
          <w:szCs w:val="24"/>
        </w:rPr>
        <w:t>Мозамбикского</w:t>
      </w:r>
      <w:proofErr w:type="spellEnd"/>
      <w:r w:rsidRPr="00CA18F8">
        <w:rPr>
          <w:rFonts w:ascii="Times New Roman" w:hAnsi="Times New Roman" w:cs="Times New Roman"/>
          <w:sz w:val="24"/>
          <w:szCs w:val="24"/>
        </w:rPr>
        <w:t xml:space="preserve"> хребта произошло при расколе Африкано-Антарктического материка, наличии структурных неоднородностей в литосфере Африканского континента и влиянии </w:t>
      </w:r>
      <w:proofErr w:type="spellStart"/>
      <w:r w:rsidRPr="00CA18F8">
        <w:rPr>
          <w:rFonts w:ascii="Times New Roman" w:hAnsi="Times New Roman" w:cs="Times New Roman"/>
          <w:sz w:val="24"/>
          <w:szCs w:val="24"/>
        </w:rPr>
        <w:t>плюма</w:t>
      </w:r>
      <w:proofErr w:type="spellEnd"/>
      <w:r w:rsidRPr="00CA18F8">
        <w:rPr>
          <w:rFonts w:ascii="Times New Roman" w:hAnsi="Times New Roman" w:cs="Times New Roman"/>
          <w:sz w:val="24"/>
          <w:szCs w:val="24"/>
        </w:rPr>
        <w:t xml:space="preserve"> Кару.</w:t>
      </w:r>
    </w:p>
    <w:p w:rsidR="007F4310" w:rsidRPr="00CA18F8" w:rsidRDefault="007F4310" w:rsidP="00CA18F8">
      <w:pPr>
        <w:spacing w:after="120" w:line="240" w:lineRule="auto"/>
        <w:ind w:firstLine="708"/>
        <w:jc w:val="both"/>
        <w:rPr>
          <w:rFonts w:ascii="Times New Roman" w:hAnsi="Times New Roman" w:cs="Times New Roman"/>
          <w:sz w:val="24"/>
          <w:szCs w:val="24"/>
        </w:rPr>
      </w:pPr>
      <w:r w:rsidRPr="00CA18F8">
        <w:rPr>
          <w:rFonts w:ascii="Times New Roman" w:hAnsi="Times New Roman" w:cs="Times New Roman"/>
          <w:sz w:val="24"/>
          <w:szCs w:val="24"/>
        </w:rPr>
        <w:t xml:space="preserve">Рассмотрена структурная сегментация и геолого-геофизическая характеристика </w:t>
      </w:r>
      <w:proofErr w:type="spellStart"/>
      <w:r w:rsidRPr="00CA18F8">
        <w:rPr>
          <w:rFonts w:ascii="Times New Roman" w:hAnsi="Times New Roman" w:cs="Times New Roman"/>
          <w:sz w:val="24"/>
          <w:szCs w:val="24"/>
        </w:rPr>
        <w:t>рифтовой</w:t>
      </w:r>
      <w:proofErr w:type="spellEnd"/>
      <w:r w:rsidRPr="00CA18F8">
        <w:rPr>
          <w:rFonts w:ascii="Times New Roman" w:hAnsi="Times New Roman" w:cs="Times New Roman"/>
          <w:sz w:val="24"/>
          <w:szCs w:val="24"/>
        </w:rPr>
        <w:t xml:space="preserve"> зоны южного сегмента Срединно-Атлантического хребта (ЮСАХ), заключенного между </w:t>
      </w:r>
      <w:proofErr w:type="spellStart"/>
      <w:r w:rsidRPr="00CA18F8">
        <w:rPr>
          <w:rFonts w:ascii="Times New Roman" w:hAnsi="Times New Roman" w:cs="Times New Roman"/>
          <w:sz w:val="24"/>
          <w:szCs w:val="24"/>
        </w:rPr>
        <w:t>Агульяс-Фолкдендской</w:t>
      </w:r>
      <w:proofErr w:type="spellEnd"/>
      <w:r w:rsidRPr="00CA18F8">
        <w:rPr>
          <w:rFonts w:ascii="Times New Roman" w:hAnsi="Times New Roman" w:cs="Times New Roman"/>
          <w:sz w:val="24"/>
          <w:szCs w:val="24"/>
        </w:rPr>
        <w:t xml:space="preserve"> разломной зоной и тройным соединением </w:t>
      </w:r>
      <w:proofErr w:type="spellStart"/>
      <w:r w:rsidRPr="00CA18F8">
        <w:rPr>
          <w:rFonts w:ascii="Times New Roman" w:hAnsi="Times New Roman" w:cs="Times New Roman"/>
          <w:sz w:val="24"/>
          <w:szCs w:val="24"/>
        </w:rPr>
        <w:t>Буве</w:t>
      </w:r>
      <w:proofErr w:type="spellEnd"/>
      <w:r w:rsidRPr="00CA18F8">
        <w:rPr>
          <w:rFonts w:ascii="Times New Roman" w:hAnsi="Times New Roman" w:cs="Times New Roman"/>
          <w:sz w:val="24"/>
          <w:szCs w:val="24"/>
        </w:rPr>
        <w:t xml:space="preserve">. Основным методом исследований являлось физическое моделирование сегментации осевой зоны южного сегмента Срединно-Атлантического хребта. Моделирование проводилось в лаборатории экспериментальной геодинамики Музея Землеведения МГУ им. М.В. Ломоносова. Показано, что осевая морфология </w:t>
      </w:r>
      <w:proofErr w:type="spellStart"/>
      <w:r w:rsidRPr="00CA18F8">
        <w:rPr>
          <w:rFonts w:ascii="Times New Roman" w:hAnsi="Times New Roman" w:cs="Times New Roman"/>
          <w:sz w:val="24"/>
          <w:szCs w:val="24"/>
        </w:rPr>
        <w:t>рифтовой</w:t>
      </w:r>
      <w:proofErr w:type="spellEnd"/>
      <w:r w:rsidRPr="00CA18F8">
        <w:rPr>
          <w:rFonts w:ascii="Times New Roman" w:hAnsi="Times New Roman" w:cs="Times New Roman"/>
          <w:sz w:val="24"/>
          <w:szCs w:val="24"/>
        </w:rPr>
        <w:t xml:space="preserve"> зоны изменяется с севера на юг от характерной для медленно </w:t>
      </w:r>
      <w:proofErr w:type="spellStart"/>
      <w:r w:rsidRPr="00CA18F8">
        <w:rPr>
          <w:rFonts w:ascii="Times New Roman" w:hAnsi="Times New Roman" w:cs="Times New Roman"/>
          <w:sz w:val="24"/>
          <w:szCs w:val="24"/>
        </w:rPr>
        <w:t>спрединговых</w:t>
      </w:r>
      <w:proofErr w:type="spellEnd"/>
      <w:r w:rsidRPr="00CA18F8">
        <w:rPr>
          <w:rFonts w:ascii="Times New Roman" w:hAnsi="Times New Roman" w:cs="Times New Roman"/>
          <w:sz w:val="24"/>
          <w:szCs w:val="24"/>
        </w:rPr>
        <w:t xml:space="preserve"> хребтов </w:t>
      </w:r>
      <w:proofErr w:type="spellStart"/>
      <w:r w:rsidRPr="00CA18F8">
        <w:rPr>
          <w:rFonts w:ascii="Times New Roman" w:hAnsi="Times New Roman" w:cs="Times New Roman"/>
          <w:sz w:val="24"/>
          <w:szCs w:val="24"/>
        </w:rPr>
        <w:t>рифтовой</w:t>
      </w:r>
      <w:proofErr w:type="spellEnd"/>
      <w:r w:rsidRPr="00CA18F8">
        <w:rPr>
          <w:rFonts w:ascii="Times New Roman" w:hAnsi="Times New Roman" w:cs="Times New Roman"/>
          <w:sz w:val="24"/>
          <w:szCs w:val="24"/>
        </w:rPr>
        <w:t xml:space="preserve"> долины до морфологии осевого поднятия, типичной для хребтов с быстрыми скоростями </w:t>
      </w:r>
      <w:proofErr w:type="spellStart"/>
      <w:r w:rsidRPr="00CA18F8">
        <w:rPr>
          <w:rFonts w:ascii="Times New Roman" w:hAnsi="Times New Roman" w:cs="Times New Roman"/>
          <w:sz w:val="24"/>
          <w:szCs w:val="24"/>
        </w:rPr>
        <w:t>спрединга</w:t>
      </w:r>
      <w:proofErr w:type="spellEnd"/>
      <w:r w:rsidRPr="00CA18F8">
        <w:rPr>
          <w:rFonts w:ascii="Times New Roman" w:hAnsi="Times New Roman" w:cs="Times New Roman"/>
          <w:sz w:val="24"/>
          <w:szCs w:val="24"/>
        </w:rPr>
        <w:t xml:space="preserve">. Вместе с этим изменяется и характер морфоструктурной сегментации </w:t>
      </w:r>
      <w:proofErr w:type="spellStart"/>
      <w:r w:rsidRPr="00CA18F8">
        <w:rPr>
          <w:rFonts w:ascii="Times New Roman" w:hAnsi="Times New Roman" w:cs="Times New Roman"/>
          <w:sz w:val="24"/>
          <w:szCs w:val="24"/>
        </w:rPr>
        <w:t>рифтовой</w:t>
      </w:r>
      <w:proofErr w:type="spellEnd"/>
      <w:r w:rsidRPr="00CA18F8">
        <w:rPr>
          <w:rFonts w:ascii="Times New Roman" w:hAnsi="Times New Roman" w:cs="Times New Roman"/>
          <w:sz w:val="24"/>
          <w:szCs w:val="24"/>
        </w:rPr>
        <w:t xml:space="preserve"> зоны: трансформные разломы типичные для северной части сегмента сменяются </w:t>
      </w:r>
      <w:proofErr w:type="spellStart"/>
      <w:r w:rsidRPr="00CA18F8">
        <w:rPr>
          <w:rFonts w:ascii="Times New Roman" w:hAnsi="Times New Roman" w:cs="Times New Roman"/>
          <w:sz w:val="24"/>
          <w:szCs w:val="24"/>
        </w:rPr>
        <w:t>нетрансформными</w:t>
      </w:r>
      <w:proofErr w:type="spellEnd"/>
      <w:r w:rsidRPr="00CA18F8">
        <w:rPr>
          <w:rFonts w:ascii="Times New Roman" w:hAnsi="Times New Roman" w:cs="Times New Roman"/>
          <w:sz w:val="24"/>
          <w:szCs w:val="24"/>
        </w:rPr>
        <w:t xml:space="preserve"> смещениями оси на юге. Структурные изменения отражаются и в характеристиках аномальных потенциальных полей. Сопоставляются математическое и физическое моделирование, которое в настоящее время относительно редко используется в задачах изучения динамики системы литосфера-мантия. Экспериментальные исследования, проведенные с помощью физического моделирования структурообразующих деформаций, выполненного на уникальной установке, показали, что изменения морфоструктурной сегментации </w:t>
      </w:r>
      <w:proofErr w:type="spellStart"/>
      <w:r w:rsidRPr="00CA18F8">
        <w:rPr>
          <w:rFonts w:ascii="Times New Roman" w:hAnsi="Times New Roman" w:cs="Times New Roman"/>
          <w:sz w:val="24"/>
          <w:szCs w:val="24"/>
        </w:rPr>
        <w:t>рифтовой</w:t>
      </w:r>
      <w:proofErr w:type="spellEnd"/>
      <w:r w:rsidRPr="00CA18F8">
        <w:rPr>
          <w:rFonts w:ascii="Times New Roman" w:hAnsi="Times New Roman" w:cs="Times New Roman"/>
          <w:sz w:val="24"/>
          <w:szCs w:val="24"/>
        </w:rPr>
        <w:t xml:space="preserve"> зоны ЮСАХ связано с изменением реологических свойств литосферы (уменьшением толщины хрупкого слоя литосферы), вызванных повышенной </w:t>
      </w:r>
      <w:proofErr w:type="spellStart"/>
      <w:r w:rsidRPr="00CA18F8">
        <w:rPr>
          <w:rFonts w:ascii="Times New Roman" w:hAnsi="Times New Roman" w:cs="Times New Roman"/>
          <w:sz w:val="24"/>
          <w:szCs w:val="24"/>
        </w:rPr>
        <w:t>прогретостью</w:t>
      </w:r>
      <w:proofErr w:type="spellEnd"/>
      <w:r w:rsidRPr="00CA18F8">
        <w:rPr>
          <w:rFonts w:ascii="Times New Roman" w:hAnsi="Times New Roman" w:cs="Times New Roman"/>
          <w:sz w:val="24"/>
          <w:szCs w:val="24"/>
        </w:rPr>
        <w:t xml:space="preserve"> мантии по мере приближения к горячим точкам </w:t>
      </w:r>
      <w:proofErr w:type="spellStart"/>
      <w:r w:rsidRPr="00CA18F8">
        <w:rPr>
          <w:rFonts w:ascii="Times New Roman" w:hAnsi="Times New Roman" w:cs="Times New Roman"/>
          <w:sz w:val="24"/>
          <w:szCs w:val="24"/>
        </w:rPr>
        <w:t>Буве</w:t>
      </w:r>
      <w:proofErr w:type="spellEnd"/>
      <w:r w:rsidRPr="00CA18F8">
        <w:rPr>
          <w:rFonts w:ascii="Times New Roman" w:hAnsi="Times New Roman" w:cs="Times New Roman"/>
          <w:sz w:val="24"/>
          <w:szCs w:val="24"/>
        </w:rPr>
        <w:t xml:space="preserve"> и Шона, расположенным вблизи южного окончания сегмента САХ. </w:t>
      </w:r>
    </w:p>
    <w:p w:rsidR="007F4310" w:rsidRPr="00CA18F8" w:rsidRDefault="007F4310" w:rsidP="00CA18F8">
      <w:pPr>
        <w:spacing w:after="120" w:line="240" w:lineRule="auto"/>
        <w:ind w:firstLine="708"/>
        <w:jc w:val="both"/>
        <w:rPr>
          <w:rFonts w:ascii="Times New Roman" w:hAnsi="Times New Roman" w:cs="Times New Roman"/>
          <w:sz w:val="24"/>
          <w:szCs w:val="24"/>
        </w:rPr>
      </w:pPr>
      <w:r w:rsidRPr="00CA18F8">
        <w:rPr>
          <w:rFonts w:ascii="Times New Roman" w:hAnsi="Times New Roman" w:cs="Times New Roman"/>
          <w:sz w:val="24"/>
          <w:szCs w:val="24"/>
        </w:rPr>
        <w:t xml:space="preserve">По результатам исследований опубликованы две статьи в журналах «Вестник Камчатской региональной ассоциации "Учебно-научный центр". Серия: Науки о Земле» и </w:t>
      </w:r>
      <w:r w:rsidRPr="00CA18F8">
        <w:rPr>
          <w:rFonts w:ascii="Times New Roman" w:hAnsi="Times New Roman" w:cs="Times New Roman"/>
          <w:sz w:val="24"/>
          <w:szCs w:val="24"/>
        </w:rPr>
        <w:lastRenderedPageBreak/>
        <w:t>[Рыжова и др., 2022] и «Вестник Воронежского государственного университета. Серия: Геология» [</w:t>
      </w:r>
      <w:proofErr w:type="spellStart"/>
      <w:r w:rsidRPr="00CA18F8">
        <w:rPr>
          <w:rFonts w:ascii="Times New Roman" w:hAnsi="Times New Roman" w:cs="Times New Roman"/>
          <w:sz w:val="24"/>
          <w:szCs w:val="24"/>
        </w:rPr>
        <w:t>Чупахина</w:t>
      </w:r>
      <w:proofErr w:type="spellEnd"/>
      <w:r w:rsidRPr="00CA18F8">
        <w:rPr>
          <w:rFonts w:ascii="Times New Roman" w:hAnsi="Times New Roman" w:cs="Times New Roman"/>
          <w:sz w:val="24"/>
          <w:szCs w:val="24"/>
        </w:rPr>
        <w:t xml:space="preserve"> А.И. и др., 2022], сделано 9 докладов.</w:t>
      </w:r>
    </w:p>
    <w:p w:rsidR="007F4310" w:rsidRPr="009F2F40" w:rsidRDefault="007F4310" w:rsidP="00E05C20">
      <w:pPr>
        <w:pStyle w:val="20"/>
        <w:numPr>
          <w:ilvl w:val="1"/>
          <w:numId w:val="3"/>
        </w:numPr>
        <w:spacing w:before="0" w:after="120" w:line="240" w:lineRule="auto"/>
        <w:ind w:left="1069"/>
        <w:rPr>
          <w:rFonts w:eastAsia="Times New Roman" w:cs="Times New Roman"/>
          <w:szCs w:val="24"/>
        </w:rPr>
      </w:pPr>
      <w:r w:rsidRPr="009F2F40">
        <w:rPr>
          <w:rFonts w:eastAsia="Times New Roman" w:cs="Times New Roman"/>
          <w:szCs w:val="24"/>
        </w:rPr>
        <w:t xml:space="preserve"> </w:t>
      </w:r>
      <w:bookmarkStart w:id="2" w:name="_Toc121242553"/>
      <w:r w:rsidRPr="009F2F40">
        <w:rPr>
          <w:rFonts w:eastAsia="Times New Roman" w:cs="Times New Roman"/>
          <w:szCs w:val="24"/>
        </w:rPr>
        <w:t>Разработка и модернизация алгоритмов обработки и интерпретации потенциальных полей</w:t>
      </w:r>
      <w:bookmarkEnd w:id="2"/>
    </w:p>
    <w:p w:rsidR="007F4310" w:rsidRPr="009F2F40" w:rsidRDefault="007F4310" w:rsidP="00E05C20">
      <w:pPr>
        <w:pStyle w:val="20"/>
        <w:numPr>
          <w:ilvl w:val="2"/>
          <w:numId w:val="3"/>
        </w:numPr>
        <w:spacing w:before="0" w:after="120" w:line="240" w:lineRule="auto"/>
        <w:ind w:left="1701"/>
        <w:rPr>
          <w:rFonts w:eastAsia="Times New Roman" w:cs="Times New Roman"/>
          <w:szCs w:val="24"/>
        </w:rPr>
      </w:pPr>
      <w:bookmarkStart w:id="3" w:name="_Toc121242554"/>
      <w:r w:rsidRPr="009F2F40">
        <w:rPr>
          <w:rFonts w:eastAsia="Times New Roman" w:cs="Times New Roman"/>
          <w:szCs w:val="24"/>
        </w:rPr>
        <w:t xml:space="preserve">Исследование применимости </w:t>
      </w:r>
      <w:proofErr w:type="spellStart"/>
      <w:r w:rsidRPr="009F2F40">
        <w:rPr>
          <w:rFonts w:eastAsia="Times New Roman" w:cs="Times New Roman"/>
          <w:szCs w:val="24"/>
        </w:rPr>
        <w:t>гравиразведки</w:t>
      </w:r>
      <w:proofErr w:type="spellEnd"/>
      <w:r w:rsidRPr="009F2F40">
        <w:rPr>
          <w:rFonts w:eastAsia="Times New Roman" w:cs="Times New Roman"/>
          <w:szCs w:val="24"/>
        </w:rPr>
        <w:t xml:space="preserve"> и магниторазведки в различных физико-геологических ситуациях на различных этапах комплексных геолого-поисковых работ</w:t>
      </w:r>
      <w:bookmarkEnd w:id="3"/>
    </w:p>
    <w:p w:rsidR="007F4310" w:rsidRPr="009F2F40" w:rsidRDefault="007F4310" w:rsidP="009F2F40">
      <w:pPr>
        <w:spacing w:after="120" w:line="240" w:lineRule="auto"/>
        <w:ind w:firstLine="708"/>
        <w:jc w:val="both"/>
        <w:rPr>
          <w:rFonts w:ascii="Times New Roman" w:hAnsi="Times New Roman" w:cs="Times New Roman"/>
          <w:sz w:val="24"/>
          <w:szCs w:val="24"/>
          <w:shd w:val="clear" w:color="auto" w:fill="FFFFFF"/>
        </w:rPr>
      </w:pPr>
      <w:r w:rsidRPr="009F2F40">
        <w:rPr>
          <w:rFonts w:ascii="Times New Roman" w:hAnsi="Times New Roman" w:cs="Times New Roman"/>
          <w:sz w:val="24"/>
          <w:szCs w:val="24"/>
          <w:shd w:val="clear" w:color="auto" w:fill="FFFFFF"/>
        </w:rPr>
        <w:t xml:space="preserve">На реальных примерах исследованы возможности </w:t>
      </w:r>
      <w:proofErr w:type="spellStart"/>
      <w:r w:rsidRPr="009F2F40">
        <w:rPr>
          <w:rFonts w:ascii="Times New Roman" w:hAnsi="Times New Roman" w:cs="Times New Roman"/>
          <w:sz w:val="24"/>
          <w:szCs w:val="24"/>
          <w:shd w:val="clear" w:color="auto" w:fill="FFFFFF"/>
        </w:rPr>
        <w:t>сейсмогравитационного</w:t>
      </w:r>
      <w:proofErr w:type="spellEnd"/>
      <w:r w:rsidRPr="009F2F40">
        <w:rPr>
          <w:rFonts w:ascii="Times New Roman" w:hAnsi="Times New Roman" w:cs="Times New Roman"/>
          <w:sz w:val="24"/>
          <w:szCs w:val="24"/>
          <w:shd w:val="clear" w:color="auto" w:fill="FFFFFF"/>
        </w:rPr>
        <w:t xml:space="preserve"> моделирования для территорий, отличающихся физико-геологическим строением, масштабом исследований, степенью изученности. Показано, что полностью формализовать единый подход к построению </w:t>
      </w:r>
      <w:proofErr w:type="spellStart"/>
      <w:r w:rsidRPr="009F2F40">
        <w:rPr>
          <w:rFonts w:ascii="Times New Roman" w:hAnsi="Times New Roman" w:cs="Times New Roman"/>
          <w:sz w:val="24"/>
          <w:szCs w:val="24"/>
          <w:shd w:val="clear" w:color="auto" w:fill="FFFFFF"/>
        </w:rPr>
        <w:t>сейсмоплотностной</w:t>
      </w:r>
      <w:proofErr w:type="spellEnd"/>
      <w:r w:rsidRPr="009F2F40">
        <w:rPr>
          <w:rFonts w:ascii="Times New Roman" w:hAnsi="Times New Roman" w:cs="Times New Roman"/>
          <w:sz w:val="24"/>
          <w:szCs w:val="24"/>
          <w:shd w:val="clear" w:color="auto" w:fill="FFFFFF"/>
        </w:rPr>
        <w:t xml:space="preserve"> модели невозможно, так как методика моделирования неизбежно меняется в зависимости от физико-геологической ситуации, полноты и качества априорных данных. На результативность </w:t>
      </w:r>
      <w:proofErr w:type="spellStart"/>
      <w:r w:rsidRPr="009F2F40">
        <w:rPr>
          <w:rFonts w:ascii="Times New Roman" w:hAnsi="Times New Roman" w:cs="Times New Roman"/>
          <w:sz w:val="24"/>
          <w:szCs w:val="24"/>
          <w:shd w:val="clear" w:color="auto" w:fill="FFFFFF"/>
        </w:rPr>
        <w:t>сейсмогравитационного</w:t>
      </w:r>
      <w:proofErr w:type="spellEnd"/>
      <w:r w:rsidRPr="009F2F40">
        <w:rPr>
          <w:rFonts w:ascii="Times New Roman" w:hAnsi="Times New Roman" w:cs="Times New Roman"/>
          <w:sz w:val="24"/>
          <w:szCs w:val="24"/>
          <w:shd w:val="clear" w:color="auto" w:fill="FFFFFF"/>
        </w:rPr>
        <w:t xml:space="preserve"> моделирования влияют как геологические особенности разреза (степень расчлененности рельефа отражающих горизонтов, контрастность и глубина залегания плотностных границ, сложность геологического развития региона), так и методические параметры съемок.</w:t>
      </w:r>
    </w:p>
    <w:p w:rsidR="007F4310" w:rsidRPr="009F2F40" w:rsidRDefault="007F4310" w:rsidP="009F2F40">
      <w:pPr>
        <w:spacing w:after="120" w:line="240" w:lineRule="auto"/>
        <w:ind w:firstLine="708"/>
        <w:jc w:val="both"/>
        <w:rPr>
          <w:rFonts w:ascii="Times New Roman" w:hAnsi="Times New Roman" w:cs="Times New Roman"/>
          <w:sz w:val="24"/>
          <w:szCs w:val="24"/>
        </w:rPr>
      </w:pPr>
      <w:r w:rsidRPr="009F2F40">
        <w:rPr>
          <w:rFonts w:ascii="Times New Roman" w:hAnsi="Times New Roman" w:cs="Times New Roman"/>
          <w:sz w:val="24"/>
          <w:szCs w:val="24"/>
        </w:rPr>
        <w:t xml:space="preserve">По результатам исследований опубликована одна статья в журнале «Вестник Московского университета. Серия 4: Геология» и [Широкова, </w:t>
      </w:r>
      <w:proofErr w:type="spellStart"/>
      <w:r w:rsidRPr="009F2F40">
        <w:rPr>
          <w:rFonts w:ascii="Times New Roman" w:hAnsi="Times New Roman" w:cs="Times New Roman"/>
          <w:sz w:val="24"/>
          <w:szCs w:val="24"/>
        </w:rPr>
        <w:t>Лыгин</w:t>
      </w:r>
      <w:proofErr w:type="spellEnd"/>
      <w:r w:rsidRPr="009F2F40">
        <w:rPr>
          <w:rFonts w:ascii="Times New Roman" w:hAnsi="Times New Roman" w:cs="Times New Roman"/>
          <w:sz w:val="24"/>
          <w:szCs w:val="24"/>
        </w:rPr>
        <w:t>, Соколова, 2022].</w:t>
      </w:r>
    </w:p>
    <w:p w:rsidR="007F4310" w:rsidRPr="009F2F40" w:rsidRDefault="007F4310" w:rsidP="00E05C20">
      <w:pPr>
        <w:pStyle w:val="20"/>
        <w:numPr>
          <w:ilvl w:val="2"/>
          <w:numId w:val="3"/>
        </w:numPr>
        <w:spacing w:before="0" w:after="120" w:line="240" w:lineRule="auto"/>
        <w:ind w:left="1701" w:hanging="643"/>
        <w:rPr>
          <w:rFonts w:eastAsia="Times New Roman" w:cs="Times New Roman"/>
          <w:szCs w:val="24"/>
        </w:rPr>
      </w:pPr>
      <w:bookmarkStart w:id="4" w:name="_Toc121242555"/>
      <w:r w:rsidRPr="009F2F40">
        <w:rPr>
          <w:rFonts w:eastAsia="Times New Roman" w:cs="Times New Roman"/>
          <w:szCs w:val="24"/>
        </w:rPr>
        <w:t>Совершенствование технологии плотностного и магнитного моделирования. Разработаны новые подходы и алгоритмы интерпретации гравиметрических и магнитометрических данных</w:t>
      </w:r>
      <w:bookmarkEnd w:id="4"/>
      <w:r w:rsidRPr="009F2F40">
        <w:rPr>
          <w:rFonts w:eastAsia="Times New Roman" w:cs="Times New Roman"/>
          <w:szCs w:val="24"/>
        </w:rPr>
        <w:t xml:space="preserve"> </w:t>
      </w:r>
    </w:p>
    <w:p w:rsidR="007F4310" w:rsidRPr="009F2F40" w:rsidRDefault="007F4310" w:rsidP="009F2F40">
      <w:pPr>
        <w:spacing w:after="120" w:line="240" w:lineRule="auto"/>
        <w:ind w:firstLine="708"/>
        <w:jc w:val="both"/>
        <w:rPr>
          <w:rFonts w:ascii="Times New Roman" w:hAnsi="Times New Roman" w:cs="Times New Roman"/>
          <w:sz w:val="24"/>
          <w:szCs w:val="24"/>
        </w:rPr>
      </w:pPr>
      <w:r w:rsidRPr="009F2F40">
        <w:rPr>
          <w:rFonts w:ascii="Times New Roman" w:hAnsi="Times New Roman" w:cs="Times New Roman"/>
          <w:sz w:val="24"/>
          <w:szCs w:val="24"/>
        </w:rPr>
        <w:t xml:space="preserve">Систематизируются подходы </w:t>
      </w:r>
      <w:proofErr w:type="spellStart"/>
      <w:r w:rsidRPr="009F2F40">
        <w:rPr>
          <w:rFonts w:ascii="Times New Roman" w:hAnsi="Times New Roman" w:cs="Times New Roman"/>
          <w:sz w:val="24"/>
          <w:szCs w:val="24"/>
        </w:rPr>
        <w:t>геоплотностного</w:t>
      </w:r>
      <w:proofErr w:type="spellEnd"/>
      <w:r w:rsidRPr="009F2F40">
        <w:rPr>
          <w:rFonts w:ascii="Times New Roman" w:hAnsi="Times New Roman" w:cs="Times New Roman"/>
          <w:sz w:val="24"/>
          <w:szCs w:val="24"/>
        </w:rPr>
        <w:t xml:space="preserve"> и геомагнитного моделирования. В зависимости от объема и состава привлекаемых априорных геолого-геофизических данных определены четыре подхода: простой – “потенциальный”; легкий – “концептуальный”; средний – “геофизический”; полный – “геолого-геофизический”. Для всех подходов последовательность этапов моделирования (методика) общая. Однако разный состав априорной информации для каждого подхода обуславливает возможност</w:t>
      </w:r>
      <w:r w:rsidR="0046680F">
        <w:rPr>
          <w:rFonts w:ascii="Times New Roman" w:hAnsi="Times New Roman" w:cs="Times New Roman"/>
          <w:sz w:val="24"/>
          <w:szCs w:val="24"/>
        </w:rPr>
        <w:t>ь</w:t>
      </w:r>
      <w:r w:rsidRPr="009F2F40">
        <w:rPr>
          <w:rFonts w:ascii="Times New Roman" w:hAnsi="Times New Roman" w:cs="Times New Roman"/>
          <w:sz w:val="24"/>
          <w:szCs w:val="24"/>
        </w:rPr>
        <w:t xml:space="preserve"> применения специально разработанных инструментов интерактивного моделирования, что в конечном счете определяет геологическую значимость результирующей модели. Инструменты моделирования, которые делятся на ручные и автоматизированные, дают возможность интерактивно учитывать геолого-геофизические особенности разреза при любых формах хранения данных. </w:t>
      </w:r>
    </w:p>
    <w:p w:rsidR="007F4310" w:rsidRPr="009F2F40" w:rsidRDefault="007F4310" w:rsidP="009F2F40">
      <w:pPr>
        <w:spacing w:after="120" w:line="240" w:lineRule="auto"/>
        <w:ind w:firstLine="708"/>
        <w:jc w:val="both"/>
        <w:rPr>
          <w:rFonts w:ascii="Times New Roman" w:hAnsi="Times New Roman" w:cs="Times New Roman"/>
          <w:sz w:val="24"/>
          <w:szCs w:val="24"/>
        </w:rPr>
      </w:pPr>
      <w:r w:rsidRPr="009F2F40">
        <w:rPr>
          <w:rFonts w:ascii="Times New Roman" w:hAnsi="Times New Roman" w:cs="Times New Roman"/>
          <w:sz w:val="24"/>
          <w:szCs w:val="24"/>
        </w:rPr>
        <w:t xml:space="preserve">Предлагаемая методика моделирования с использованием инструментов учета априорной геолого-геофизической информации позволяет получить </w:t>
      </w:r>
      <w:proofErr w:type="spellStart"/>
      <w:r w:rsidRPr="009F2F40">
        <w:rPr>
          <w:rFonts w:ascii="Times New Roman" w:hAnsi="Times New Roman" w:cs="Times New Roman"/>
          <w:sz w:val="24"/>
          <w:szCs w:val="24"/>
        </w:rPr>
        <w:t>геологически</w:t>
      </w:r>
      <w:proofErr w:type="spellEnd"/>
      <w:r w:rsidRPr="009F2F40">
        <w:rPr>
          <w:rFonts w:ascii="Times New Roman" w:hAnsi="Times New Roman" w:cs="Times New Roman"/>
          <w:sz w:val="24"/>
          <w:szCs w:val="24"/>
        </w:rPr>
        <w:t xml:space="preserve"> сбалансированную модель, максимально удовлетворяющую всем априорным данным. Для иллюстрации возможностей методики составлены примеры, подчеркивающие особенности интерактивного моделирования в разных структурных геолого-геофизических ситуациях.</w:t>
      </w:r>
    </w:p>
    <w:p w:rsidR="007F4310" w:rsidRPr="009F2F40" w:rsidRDefault="007F4310" w:rsidP="009F2F40">
      <w:pPr>
        <w:spacing w:after="120" w:line="240" w:lineRule="auto"/>
        <w:ind w:firstLine="708"/>
        <w:jc w:val="both"/>
        <w:rPr>
          <w:rFonts w:ascii="Times New Roman" w:hAnsi="Times New Roman" w:cs="Times New Roman"/>
          <w:sz w:val="24"/>
          <w:szCs w:val="24"/>
        </w:rPr>
      </w:pPr>
      <w:r w:rsidRPr="009F2F40">
        <w:rPr>
          <w:rFonts w:ascii="Times New Roman" w:hAnsi="Times New Roman" w:cs="Times New Roman"/>
          <w:sz w:val="24"/>
          <w:szCs w:val="24"/>
        </w:rPr>
        <w:t xml:space="preserve">Создан подход автоматизированного решения линейной обратной задачи </w:t>
      </w:r>
      <w:proofErr w:type="spellStart"/>
      <w:r w:rsidRPr="009F2F40">
        <w:rPr>
          <w:rFonts w:ascii="Times New Roman" w:hAnsi="Times New Roman" w:cs="Times New Roman"/>
          <w:sz w:val="24"/>
          <w:szCs w:val="24"/>
        </w:rPr>
        <w:t>гравиразведки</w:t>
      </w:r>
      <w:proofErr w:type="spellEnd"/>
      <w:r w:rsidRPr="009F2F40">
        <w:rPr>
          <w:rFonts w:ascii="Times New Roman" w:hAnsi="Times New Roman" w:cs="Times New Roman"/>
          <w:sz w:val="24"/>
          <w:szCs w:val="24"/>
        </w:rPr>
        <w:t xml:space="preserve">, реализующий построение градиентных по </w:t>
      </w:r>
      <w:proofErr w:type="spellStart"/>
      <w:r w:rsidRPr="009F2F40">
        <w:rPr>
          <w:rFonts w:ascii="Times New Roman" w:hAnsi="Times New Roman" w:cs="Times New Roman"/>
          <w:sz w:val="24"/>
          <w:szCs w:val="24"/>
        </w:rPr>
        <w:t>латерали</w:t>
      </w:r>
      <w:proofErr w:type="spellEnd"/>
      <w:r w:rsidRPr="009F2F40">
        <w:rPr>
          <w:rFonts w:ascii="Times New Roman" w:hAnsi="Times New Roman" w:cs="Times New Roman"/>
          <w:sz w:val="24"/>
          <w:szCs w:val="24"/>
        </w:rPr>
        <w:t xml:space="preserve"> и вертикали плотностных моделей с возможностью выбора преимущественной глубины источников. Обратная задача решается методом градиентного спуска с переменной скоростью. Показано, что если задать возрастающую с глубиной скорость градиентного спуска, то в процесс подбора плотностной модели «включаются» глубокие ячейки. В общем случае скорость градиентного спуска зависит и от глубины, и от горизонтальных координат и он может задаваться функционально или явно. </w:t>
      </w:r>
    </w:p>
    <w:p w:rsidR="007F4310" w:rsidRPr="009F2F40" w:rsidRDefault="007F4310" w:rsidP="009F2F40">
      <w:pPr>
        <w:spacing w:after="120" w:line="240" w:lineRule="auto"/>
        <w:ind w:firstLine="708"/>
        <w:jc w:val="both"/>
        <w:rPr>
          <w:rFonts w:ascii="Times New Roman" w:hAnsi="Times New Roman" w:cs="Times New Roman"/>
          <w:sz w:val="24"/>
          <w:szCs w:val="24"/>
        </w:rPr>
      </w:pPr>
      <w:r w:rsidRPr="009F2F40">
        <w:rPr>
          <w:rFonts w:ascii="Times New Roman" w:hAnsi="Times New Roman" w:cs="Times New Roman"/>
          <w:sz w:val="24"/>
          <w:szCs w:val="24"/>
        </w:rPr>
        <w:t>По результатам исследований опубликованы две статьи в журналах «Геофизика» [</w:t>
      </w:r>
      <w:proofErr w:type="spellStart"/>
      <w:r w:rsidRPr="009F2F40">
        <w:rPr>
          <w:rFonts w:ascii="Times New Roman" w:hAnsi="Times New Roman" w:cs="Times New Roman"/>
          <w:sz w:val="24"/>
          <w:szCs w:val="24"/>
        </w:rPr>
        <w:t>Лыгин</w:t>
      </w:r>
      <w:proofErr w:type="spellEnd"/>
      <w:r w:rsidRPr="009F2F40">
        <w:rPr>
          <w:rFonts w:ascii="Times New Roman" w:hAnsi="Times New Roman" w:cs="Times New Roman"/>
          <w:sz w:val="24"/>
          <w:szCs w:val="24"/>
        </w:rPr>
        <w:t xml:space="preserve">, </w:t>
      </w:r>
      <w:proofErr w:type="spellStart"/>
      <w:r w:rsidRPr="009F2F40">
        <w:rPr>
          <w:rFonts w:ascii="Times New Roman" w:hAnsi="Times New Roman" w:cs="Times New Roman"/>
          <w:sz w:val="24"/>
          <w:szCs w:val="24"/>
        </w:rPr>
        <w:t>Чепиго</w:t>
      </w:r>
      <w:proofErr w:type="spellEnd"/>
      <w:r w:rsidRPr="009F2F40">
        <w:rPr>
          <w:rFonts w:ascii="Times New Roman" w:hAnsi="Times New Roman" w:cs="Times New Roman"/>
          <w:sz w:val="24"/>
          <w:szCs w:val="24"/>
        </w:rPr>
        <w:t>, Соколова и др., 2022] и «Геофизические исследования» [</w:t>
      </w:r>
      <w:proofErr w:type="spellStart"/>
      <w:r w:rsidRPr="009F2F40">
        <w:rPr>
          <w:rFonts w:ascii="Times New Roman" w:hAnsi="Times New Roman" w:cs="Times New Roman"/>
          <w:sz w:val="24"/>
          <w:szCs w:val="24"/>
        </w:rPr>
        <w:t>Чепиго</w:t>
      </w:r>
      <w:proofErr w:type="spellEnd"/>
      <w:r w:rsidRPr="009F2F40">
        <w:rPr>
          <w:rFonts w:ascii="Times New Roman" w:hAnsi="Times New Roman" w:cs="Times New Roman"/>
          <w:sz w:val="24"/>
          <w:szCs w:val="24"/>
        </w:rPr>
        <w:t xml:space="preserve">, </w:t>
      </w:r>
      <w:proofErr w:type="spellStart"/>
      <w:r w:rsidRPr="009F2F40">
        <w:rPr>
          <w:rFonts w:ascii="Times New Roman" w:hAnsi="Times New Roman" w:cs="Times New Roman"/>
          <w:sz w:val="24"/>
          <w:szCs w:val="24"/>
        </w:rPr>
        <w:t>Лыгин</w:t>
      </w:r>
      <w:proofErr w:type="spellEnd"/>
      <w:r w:rsidRPr="009F2F40">
        <w:rPr>
          <w:rFonts w:ascii="Times New Roman" w:hAnsi="Times New Roman" w:cs="Times New Roman"/>
          <w:sz w:val="24"/>
          <w:szCs w:val="24"/>
        </w:rPr>
        <w:t xml:space="preserve">, Булычев, 2022]. </w:t>
      </w:r>
    </w:p>
    <w:p w:rsidR="007F4310" w:rsidRPr="009F2F40" w:rsidRDefault="009F2F40" w:rsidP="00E05C20">
      <w:pPr>
        <w:pStyle w:val="20"/>
        <w:numPr>
          <w:ilvl w:val="1"/>
          <w:numId w:val="3"/>
        </w:numPr>
        <w:spacing w:before="0" w:after="120" w:line="240" w:lineRule="auto"/>
        <w:ind w:left="1069"/>
        <w:rPr>
          <w:rFonts w:eastAsia="Times New Roman" w:cs="Times New Roman"/>
          <w:szCs w:val="24"/>
        </w:rPr>
      </w:pPr>
      <w:bookmarkStart w:id="5" w:name="_Toc121242556"/>
      <w:r>
        <w:rPr>
          <w:rFonts w:eastAsia="Times New Roman" w:cs="Times New Roman"/>
          <w:szCs w:val="24"/>
        </w:rPr>
        <w:lastRenderedPageBreak/>
        <w:t xml:space="preserve"> </w:t>
      </w:r>
      <w:r w:rsidR="007F4310" w:rsidRPr="009F2F40">
        <w:rPr>
          <w:rFonts w:eastAsia="Times New Roman" w:cs="Times New Roman"/>
          <w:szCs w:val="24"/>
        </w:rPr>
        <w:t>Изучение глубинного строения отдельных территорий земного шара, в том числе земной коры Баренцева моря с целью выяснения их истории тектонического развития по комплексу геолого-геофизических данных с опорой на данные потенциальных полей</w:t>
      </w:r>
      <w:bookmarkEnd w:id="5"/>
      <w:r w:rsidR="0046680F">
        <w:rPr>
          <w:rFonts w:eastAsia="Times New Roman" w:cs="Times New Roman"/>
          <w:szCs w:val="24"/>
        </w:rPr>
        <w:t>.</w:t>
      </w:r>
    </w:p>
    <w:p w:rsidR="007F4310" w:rsidRPr="009F2F40" w:rsidRDefault="007F4310" w:rsidP="00E05C20">
      <w:pPr>
        <w:pStyle w:val="20"/>
        <w:numPr>
          <w:ilvl w:val="2"/>
          <w:numId w:val="3"/>
        </w:numPr>
        <w:spacing w:before="0" w:after="120" w:line="240" w:lineRule="auto"/>
        <w:ind w:left="1701" w:hanging="643"/>
        <w:rPr>
          <w:rFonts w:cs="Times New Roman"/>
          <w:szCs w:val="24"/>
        </w:rPr>
      </w:pPr>
      <w:bookmarkStart w:id="6" w:name="_Toc121242557"/>
      <w:r w:rsidRPr="009F2F40">
        <w:rPr>
          <w:rFonts w:eastAsia="Times New Roman" w:cs="Times New Roman"/>
          <w:szCs w:val="24"/>
        </w:rPr>
        <w:t>И</w:t>
      </w:r>
      <w:r w:rsidRPr="009F2F40">
        <w:rPr>
          <w:rFonts w:cs="Times New Roman"/>
          <w:szCs w:val="24"/>
        </w:rPr>
        <w:t>зучение особенностей строения земной коры Баренцевоморского региона</w:t>
      </w:r>
      <w:bookmarkEnd w:id="6"/>
      <w:r w:rsidR="0046680F">
        <w:rPr>
          <w:rFonts w:cs="Times New Roman"/>
          <w:szCs w:val="24"/>
        </w:rPr>
        <w:t>.</w:t>
      </w:r>
    </w:p>
    <w:p w:rsidR="007F4310" w:rsidRPr="009F2F40" w:rsidRDefault="007F4310" w:rsidP="006D5556">
      <w:pPr>
        <w:spacing w:after="120" w:line="240" w:lineRule="auto"/>
        <w:ind w:firstLine="708"/>
        <w:jc w:val="both"/>
        <w:rPr>
          <w:rFonts w:ascii="Times New Roman" w:hAnsi="Times New Roman" w:cs="Times New Roman"/>
          <w:sz w:val="24"/>
          <w:szCs w:val="24"/>
        </w:rPr>
      </w:pPr>
      <w:r w:rsidRPr="009F2F40">
        <w:rPr>
          <w:rFonts w:ascii="Times New Roman" w:hAnsi="Times New Roman" w:cs="Times New Roman"/>
          <w:sz w:val="24"/>
          <w:szCs w:val="24"/>
        </w:rPr>
        <w:t xml:space="preserve">Для изучения магматических комплексов в осадочном чехле Баренцевоморского региона проанализированы практически все доступные на сегодняшний день материалы гидромагнитных съемок исследуемого региона. С использованием современных методов интерпретации были обработаны результаты наблюдений, проведенных в 1995–2017 гг. на профилях общей протяженностью более 93 тыс. километров. </w:t>
      </w:r>
    </w:p>
    <w:p w:rsidR="007F4310" w:rsidRPr="009F2F40" w:rsidRDefault="007F4310" w:rsidP="006D5556">
      <w:pPr>
        <w:spacing w:after="120" w:line="240" w:lineRule="auto"/>
        <w:ind w:firstLine="708"/>
        <w:jc w:val="both"/>
        <w:rPr>
          <w:rFonts w:ascii="Times New Roman" w:hAnsi="Times New Roman" w:cs="Times New Roman"/>
          <w:sz w:val="24"/>
          <w:szCs w:val="24"/>
        </w:rPr>
      </w:pPr>
      <w:r w:rsidRPr="009F2F40">
        <w:rPr>
          <w:rFonts w:ascii="Times New Roman" w:hAnsi="Times New Roman" w:cs="Times New Roman"/>
          <w:sz w:val="24"/>
          <w:szCs w:val="24"/>
        </w:rPr>
        <w:t>Установлено, что в центральной и северной частях исследуемого региона широко распространены рои даек северо-западного простирания; в южной части</w:t>
      </w:r>
      <w:r w:rsidR="0046680F">
        <w:rPr>
          <w:rFonts w:ascii="Times New Roman" w:hAnsi="Times New Roman" w:cs="Times New Roman"/>
          <w:sz w:val="24"/>
          <w:szCs w:val="24"/>
        </w:rPr>
        <w:t xml:space="preserve"> -</w:t>
      </w:r>
      <w:r w:rsidRPr="009F2F40">
        <w:rPr>
          <w:rFonts w:ascii="Times New Roman" w:hAnsi="Times New Roman" w:cs="Times New Roman"/>
          <w:sz w:val="24"/>
          <w:szCs w:val="24"/>
        </w:rPr>
        <w:t xml:space="preserve"> дайки не выявлены. Показано, что магматические образования в осадочном чехле фиксируются локальными магнитными аномалиями двух типов – линейными, источниками которых являются дайки, и мозаичными, связываемыми с локальными очагами </w:t>
      </w:r>
      <w:proofErr w:type="spellStart"/>
      <w:r w:rsidRPr="009F2F40">
        <w:rPr>
          <w:rFonts w:ascii="Times New Roman" w:hAnsi="Times New Roman" w:cs="Times New Roman"/>
          <w:sz w:val="24"/>
          <w:szCs w:val="24"/>
        </w:rPr>
        <w:t>магматизма</w:t>
      </w:r>
      <w:proofErr w:type="spellEnd"/>
      <w:r w:rsidRPr="009F2F40">
        <w:rPr>
          <w:rFonts w:ascii="Times New Roman" w:hAnsi="Times New Roman" w:cs="Times New Roman"/>
          <w:sz w:val="24"/>
          <w:szCs w:val="24"/>
        </w:rPr>
        <w:t>. При глубине моря 100–500 м и мощности осадочного чехла более 8 км преимущественная глубина залегания верхних кромок тел, создающих аномалии, составляет около 1.5 км.</w:t>
      </w:r>
    </w:p>
    <w:p w:rsidR="007F4310" w:rsidRPr="009F2F40" w:rsidRDefault="007F4310" w:rsidP="006D5556">
      <w:pPr>
        <w:spacing w:after="120" w:line="240" w:lineRule="auto"/>
        <w:ind w:firstLine="708"/>
        <w:jc w:val="both"/>
        <w:rPr>
          <w:rFonts w:ascii="Times New Roman" w:hAnsi="Times New Roman" w:cs="Times New Roman"/>
          <w:sz w:val="24"/>
          <w:szCs w:val="24"/>
        </w:rPr>
      </w:pPr>
      <w:r w:rsidRPr="009F2F40">
        <w:rPr>
          <w:rFonts w:ascii="Times New Roman" w:hAnsi="Times New Roman" w:cs="Times New Roman"/>
          <w:sz w:val="24"/>
          <w:szCs w:val="24"/>
        </w:rPr>
        <w:t>Анализ аномального магнитного поля позволил уточнить строение осадочного чехла, историю протекания магматических процессов и тектонического развития Баренцевоморского региона.</w:t>
      </w:r>
    </w:p>
    <w:p w:rsidR="007F4310" w:rsidRPr="009F2F40" w:rsidRDefault="007F4310" w:rsidP="006D5556">
      <w:pPr>
        <w:spacing w:after="120" w:line="240" w:lineRule="auto"/>
        <w:ind w:firstLine="708"/>
        <w:jc w:val="both"/>
        <w:rPr>
          <w:rFonts w:ascii="Times New Roman" w:hAnsi="Times New Roman" w:cs="Times New Roman"/>
          <w:sz w:val="24"/>
          <w:szCs w:val="24"/>
        </w:rPr>
      </w:pPr>
      <w:r w:rsidRPr="009F2F40">
        <w:rPr>
          <w:rFonts w:ascii="Times New Roman" w:hAnsi="Times New Roman" w:cs="Times New Roman"/>
          <w:sz w:val="24"/>
          <w:szCs w:val="24"/>
        </w:rPr>
        <w:t>По результатам исследований подготовлена одна статья, которая принята к печати в журнале «Физика Земли» [</w:t>
      </w:r>
      <w:proofErr w:type="spellStart"/>
      <w:r w:rsidRPr="009F2F40">
        <w:rPr>
          <w:rFonts w:ascii="Times New Roman" w:hAnsi="Times New Roman" w:cs="Times New Roman"/>
          <w:sz w:val="24"/>
          <w:szCs w:val="24"/>
        </w:rPr>
        <w:t>Лыгин</w:t>
      </w:r>
      <w:proofErr w:type="spellEnd"/>
      <w:r w:rsidRPr="009F2F40">
        <w:rPr>
          <w:rFonts w:ascii="Times New Roman" w:hAnsi="Times New Roman" w:cs="Times New Roman"/>
          <w:sz w:val="24"/>
          <w:szCs w:val="24"/>
        </w:rPr>
        <w:t>, Арутюнян, Соколова и др., в печати].</w:t>
      </w:r>
    </w:p>
    <w:p w:rsidR="007F4310" w:rsidRPr="009F2F40" w:rsidRDefault="007F4310" w:rsidP="00E05C20">
      <w:pPr>
        <w:pStyle w:val="20"/>
        <w:numPr>
          <w:ilvl w:val="2"/>
          <w:numId w:val="3"/>
        </w:numPr>
        <w:spacing w:before="0" w:after="120" w:line="240" w:lineRule="auto"/>
        <w:rPr>
          <w:rFonts w:cs="Times New Roman"/>
          <w:szCs w:val="24"/>
        </w:rPr>
      </w:pPr>
      <w:bookmarkStart w:id="7" w:name="_Toc121242558"/>
      <w:r w:rsidRPr="009F2F40">
        <w:rPr>
          <w:rFonts w:eastAsia="Times New Roman" w:cs="Times New Roman"/>
          <w:szCs w:val="24"/>
        </w:rPr>
        <w:t>И</w:t>
      </w:r>
      <w:r w:rsidRPr="009F2F40">
        <w:rPr>
          <w:rFonts w:cs="Times New Roman"/>
          <w:szCs w:val="24"/>
        </w:rPr>
        <w:t xml:space="preserve">зучение особенностей геологического строения острова Сахалин (рук. доц. И.В. </w:t>
      </w:r>
      <w:proofErr w:type="spellStart"/>
      <w:r w:rsidRPr="009F2F40">
        <w:rPr>
          <w:rFonts w:cs="Times New Roman"/>
          <w:szCs w:val="24"/>
        </w:rPr>
        <w:t>Лыгин</w:t>
      </w:r>
      <w:proofErr w:type="spellEnd"/>
      <w:r w:rsidR="0046680F">
        <w:rPr>
          <w:rFonts w:cs="Times New Roman"/>
          <w:szCs w:val="24"/>
        </w:rPr>
        <w:t>.</w:t>
      </w:r>
      <w:r w:rsidRPr="009F2F40">
        <w:rPr>
          <w:rFonts w:cs="Times New Roman"/>
          <w:szCs w:val="24"/>
        </w:rPr>
        <w:t>)</w:t>
      </w:r>
      <w:bookmarkEnd w:id="7"/>
    </w:p>
    <w:p w:rsidR="007F4310" w:rsidRPr="009F2F40" w:rsidRDefault="007F4310" w:rsidP="006D5556">
      <w:pPr>
        <w:spacing w:after="120" w:line="240" w:lineRule="auto"/>
        <w:ind w:firstLine="708"/>
        <w:jc w:val="both"/>
        <w:rPr>
          <w:rFonts w:ascii="Times New Roman" w:hAnsi="Times New Roman" w:cs="Times New Roman"/>
          <w:sz w:val="24"/>
          <w:szCs w:val="24"/>
        </w:rPr>
      </w:pPr>
      <w:r w:rsidRPr="009F2F40">
        <w:rPr>
          <w:rFonts w:ascii="Times New Roman" w:hAnsi="Times New Roman" w:cs="Times New Roman"/>
          <w:sz w:val="24"/>
          <w:szCs w:val="24"/>
        </w:rPr>
        <w:t>Для условий сухопутной части о</w:t>
      </w:r>
      <w:r w:rsidR="0046680F">
        <w:rPr>
          <w:rFonts w:ascii="Times New Roman" w:hAnsi="Times New Roman" w:cs="Times New Roman"/>
          <w:sz w:val="24"/>
          <w:szCs w:val="24"/>
        </w:rPr>
        <w:t>.</w:t>
      </w:r>
      <w:r w:rsidRPr="009F2F40">
        <w:rPr>
          <w:rFonts w:ascii="Times New Roman" w:hAnsi="Times New Roman" w:cs="Times New Roman"/>
          <w:sz w:val="24"/>
          <w:szCs w:val="24"/>
        </w:rPr>
        <w:t xml:space="preserve"> Сахалин сейсмические разрезы имеют низкую информативность для глубинных частей разреза. С целью уточнения региональной структурно-тектонической модели, которая является фундаментальной базой для последующего понимания структуры осадочного бассейна, строения углеводородных систем и поиска ловушек УВ, привлечены материалы </w:t>
      </w:r>
      <w:proofErr w:type="spellStart"/>
      <w:r w:rsidRPr="009F2F40">
        <w:rPr>
          <w:rFonts w:ascii="Times New Roman" w:hAnsi="Times New Roman" w:cs="Times New Roman"/>
          <w:sz w:val="24"/>
          <w:szCs w:val="24"/>
        </w:rPr>
        <w:t>гравиразведки</w:t>
      </w:r>
      <w:proofErr w:type="spellEnd"/>
      <w:r w:rsidRPr="009F2F40">
        <w:rPr>
          <w:rFonts w:ascii="Times New Roman" w:hAnsi="Times New Roman" w:cs="Times New Roman"/>
          <w:sz w:val="24"/>
          <w:szCs w:val="24"/>
        </w:rPr>
        <w:t>. На основе трехмерного плотностного моделирования сконструирована модель кровли палеогеновых отложений, которая инициировала возможность проведения работ по бассейновому моделированию, что, в свою очередь, позволило спрогнозировать перспективные зоны скопления углеводородов.</w:t>
      </w:r>
    </w:p>
    <w:p w:rsidR="007F4310" w:rsidRPr="009F2F40" w:rsidRDefault="007F4310" w:rsidP="006D5556">
      <w:pPr>
        <w:spacing w:after="120" w:line="240" w:lineRule="auto"/>
        <w:ind w:firstLine="708"/>
        <w:jc w:val="both"/>
        <w:rPr>
          <w:rFonts w:ascii="Times New Roman" w:hAnsi="Times New Roman" w:cs="Times New Roman"/>
          <w:sz w:val="24"/>
          <w:szCs w:val="24"/>
        </w:rPr>
      </w:pPr>
      <w:r w:rsidRPr="009F2F40">
        <w:rPr>
          <w:rFonts w:ascii="Times New Roman" w:hAnsi="Times New Roman" w:cs="Times New Roman"/>
          <w:sz w:val="24"/>
          <w:szCs w:val="24"/>
        </w:rPr>
        <w:t>По результатам исследований опубликована одна статья в журнале «Геофизика» [</w:t>
      </w:r>
      <w:proofErr w:type="spellStart"/>
      <w:r w:rsidRPr="009F2F40">
        <w:rPr>
          <w:rFonts w:ascii="Times New Roman" w:hAnsi="Times New Roman" w:cs="Times New Roman"/>
          <w:sz w:val="24"/>
          <w:szCs w:val="24"/>
        </w:rPr>
        <w:t>Лыгин</w:t>
      </w:r>
      <w:proofErr w:type="spellEnd"/>
      <w:r w:rsidRPr="009F2F40">
        <w:rPr>
          <w:rFonts w:ascii="Times New Roman" w:hAnsi="Times New Roman" w:cs="Times New Roman"/>
          <w:sz w:val="24"/>
          <w:szCs w:val="24"/>
        </w:rPr>
        <w:t xml:space="preserve">, </w:t>
      </w:r>
      <w:proofErr w:type="spellStart"/>
      <w:r w:rsidRPr="009F2F40">
        <w:rPr>
          <w:rFonts w:ascii="Times New Roman" w:hAnsi="Times New Roman" w:cs="Times New Roman"/>
          <w:sz w:val="24"/>
          <w:szCs w:val="24"/>
        </w:rPr>
        <w:t>Правдивец</w:t>
      </w:r>
      <w:proofErr w:type="spellEnd"/>
      <w:r w:rsidRPr="009F2F40">
        <w:rPr>
          <w:rFonts w:ascii="Times New Roman" w:hAnsi="Times New Roman" w:cs="Times New Roman"/>
          <w:sz w:val="24"/>
          <w:szCs w:val="24"/>
        </w:rPr>
        <w:t>, Сурков и др., 2022].</w:t>
      </w:r>
    </w:p>
    <w:p w:rsidR="007F4310" w:rsidRPr="009F2F40" w:rsidRDefault="007F4310" w:rsidP="00E05C20">
      <w:pPr>
        <w:pStyle w:val="20"/>
        <w:numPr>
          <w:ilvl w:val="2"/>
          <w:numId w:val="3"/>
        </w:numPr>
        <w:spacing w:before="0" w:after="120" w:line="240" w:lineRule="auto"/>
        <w:ind w:left="1701" w:hanging="643"/>
        <w:rPr>
          <w:rFonts w:eastAsia="Times New Roman" w:cs="Times New Roman"/>
          <w:szCs w:val="24"/>
        </w:rPr>
      </w:pPr>
      <w:bookmarkStart w:id="8" w:name="_Toc121242559"/>
      <w:r w:rsidRPr="009F2F40">
        <w:rPr>
          <w:rFonts w:eastAsia="Times New Roman" w:cs="Times New Roman"/>
          <w:szCs w:val="24"/>
        </w:rPr>
        <w:t>Исследования по изучению магнитного поля Земли</w:t>
      </w:r>
      <w:bookmarkEnd w:id="8"/>
      <w:r w:rsidRPr="009F2F40">
        <w:rPr>
          <w:rFonts w:eastAsia="Times New Roman" w:cs="Times New Roman"/>
          <w:szCs w:val="24"/>
        </w:rPr>
        <w:t xml:space="preserve"> </w:t>
      </w:r>
    </w:p>
    <w:p w:rsidR="007F4310" w:rsidRPr="009F2F40" w:rsidRDefault="007F4310" w:rsidP="006D5556">
      <w:pPr>
        <w:spacing w:after="120" w:line="240" w:lineRule="auto"/>
        <w:ind w:firstLine="708"/>
        <w:jc w:val="both"/>
        <w:rPr>
          <w:rFonts w:ascii="Times New Roman" w:hAnsi="Times New Roman" w:cs="Times New Roman"/>
          <w:sz w:val="24"/>
          <w:szCs w:val="24"/>
        </w:rPr>
      </w:pPr>
      <w:r w:rsidRPr="009F2F40">
        <w:rPr>
          <w:rFonts w:ascii="Times New Roman" w:hAnsi="Times New Roman" w:cs="Times New Roman"/>
          <w:sz w:val="24"/>
          <w:szCs w:val="24"/>
        </w:rPr>
        <w:t xml:space="preserve">В период с декабря 2019 г. по июнь 2020 г. проходила кругосветная антарктическая экспедиция Военно-морского флота РФ при поддержке Русского географического общества, посвященная 200-летию открытия Антарктиды и 250-летию со дня рождения адмирала И.Ф. Крузенштерна на океанографическом исследовательском судне (ОИС) ВМФ “Адмирал Владимирский”. Одной из основных задач экспедиции было инструментальное определение положения Южного магнитного полюса (ЮМП), последнее определение которого было осуществлено более двадцати лет назад. Планирование магнитометрических работ, их методическое сопровождение и обработка полученных материалов выполнены сотрудниками кафедры геофизических методов исследования земной коры Геологического факультета МГУ и Институтом прикладной геофизики имени академика Е.К. Федорова. По комплексу инструментальных определений (модульные протонные дифференциальные </w:t>
      </w:r>
      <w:r w:rsidRPr="009F2F40">
        <w:rPr>
          <w:rFonts w:ascii="Times New Roman" w:hAnsi="Times New Roman" w:cs="Times New Roman"/>
          <w:sz w:val="24"/>
          <w:szCs w:val="24"/>
        </w:rPr>
        <w:lastRenderedPageBreak/>
        <w:t>магнитометры, векторные трехкомпонентные феррозондовые магнитометры, судовой компас) положение ЮМП определено с погрешностью ±5 км. Опираясь на инструментальные определения ЮМП в 1980 и 2000 гг., подтверждено, что в течение последних 40 лет перемещение ЮМП происходит с выдержанными скоростью и направлением.</w:t>
      </w:r>
    </w:p>
    <w:p w:rsidR="007F4310" w:rsidRPr="009F2F40" w:rsidRDefault="007F4310" w:rsidP="006D5556">
      <w:pPr>
        <w:spacing w:after="120" w:line="240" w:lineRule="auto"/>
        <w:ind w:firstLine="708"/>
        <w:jc w:val="both"/>
        <w:rPr>
          <w:rFonts w:ascii="Times New Roman" w:hAnsi="Times New Roman" w:cs="Times New Roman"/>
          <w:sz w:val="24"/>
          <w:szCs w:val="24"/>
        </w:rPr>
      </w:pPr>
      <w:r w:rsidRPr="009F2F40">
        <w:rPr>
          <w:rFonts w:ascii="Times New Roman" w:hAnsi="Times New Roman" w:cs="Times New Roman"/>
          <w:sz w:val="24"/>
          <w:szCs w:val="24"/>
        </w:rPr>
        <w:t>По результатам исследований опубликована одна статья в журнале «Физика Земли» [</w:t>
      </w:r>
      <w:proofErr w:type="spellStart"/>
      <w:r w:rsidRPr="009F2F40">
        <w:rPr>
          <w:rFonts w:ascii="Times New Roman" w:hAnsi="Times New Roman" w:cs="Times New Roman"/>
          <w:sz w:val="24"/>
          <w:szCs w:val="24"/>
        </w:rPr>
        <w:t>Лыгин</w:t>
      </w:r>
      <w:proofErr w:type="spellEnd"/>
      <w:r w:rsidRPr="009F2F40">
        <w:rPr>
          <w:rFonts w:ascii="Times New Roman" w:hAnsi="Times New Roman" w:cs="Times New Roman"/>
          <w:sz w:val="24"/>
          <w:szCs w:val="24"/>
        </w:rPr>
        <w:t>, Арутюнян, Булычев, и др., 2022].</w:t>
      </w:r>
    </w:p>
    <w:p w:rsidR="007F4310" w:rsidRPr="009F2F40" w:rsidRDefault="007F4310" w:rsidP="00E05C20">
      <w:pPr>
        <w:pStyle w:val="20"/>
        <w:numPr>
          <w:ilvl w:val="1"/>
          <w:numId w:val="3"/>
        </w:numPr>
        <w:spacing w:before="0" w:after="120" w:line="240" w:lineRule="auto"/>
        <w:ind w:left="1069"/>
        <w:rPr>
          <w:rFonts w:eastAsia="Times New Roman" w:cs="Times New Roman"/>
          <w:szCs w:val="24"/>
        </w:rPr>
      </w:pPr>
      <w:r w:rsidRPr="009F2F40">
        <w:rPr>
          <w:rFonts w:eastAsia="Times New Roman" w:cs="Times New Roman"/>
          <w:szCs w:val="24"/>
        </w:rPr>
        <w:t xml:space="preserve"> </w:t>
      </w:r>
      <w:bookmarkStart w:id="9" w:name="_Toc121242560"/>
      <w:r w:rsidRPr="009F2F40">
        <w:rPr>
          <w:rFonts w:eastAsia="Times New Roman" w:cs="Times New Roman"/>
          <w:szCs w:val="24"/>
        </w:rPr>
        <w:t>Научные исследования студентов под руководством сотрудников лаборатории</w:t>
      </w:r>
      <w:bookmarkEnd w:id="9"/>
      <w:r w:rsidR="0046680F">
        <w:rPr>
          <w:rFonts w:eastAsia="Times New Roman" w:cs="Times New Roman"/>
          <w:szCs w:val="24"/>
        </w:rPr>
        <w:t>.</w:t>
      </w:r>
      <w:r w:rsidRPr="009F2F40">
        <w:rPr>
          <w:rFonts w:eastAsia="Times New Roman" w:cs="Times New Roman"/>
          <w:szCs w:val="24"/>
        </w:rPr>
        <w:t xml:space="preserve"> </w:t>
      </w:r>
    </w:p>
    <w:p w:rsidR="007F4310" w:rsidRPr="009F2F40" w:rsidRDefault="007F4310" w:rsidP="00E05C20">
      <w:pPr>
        <w:pStyle w:val="20"/>
        <w:numPr>
          <w:ilvl w:val="2"/>
          <w:numId w:val="3"/>
        </w:numPr>
        <w:spacing w:before="0" w:after="120" w:line="240" w:lineRule="auto"/>
        <w:ind w:left="1701" w:hanging="643"/>
        <w:rPr>
          <w:rFonts w:cs="Times New Roman"/>
          <w:szCs w:val="24"/>
        </w:rPr>
      </w:pPr>
      <w:bookmarkStart w:id="10" w:name="_Toc121242561"/>
      <w:r w:rsidRPr="009F2F40">
        <w:rPr>
          <w:rFonts w:eastAsia="Times New Roman" w:cs="Times New Roman"/>
          <w:szCs w:val="24"/>
        </w:rPr>
        <w:t>Разработка алгоритмов обработки и интерпретации геофизических данных на основе нейронных сетей и машинного обучения</w:t>
      </w:r>
      <w:bookmarkEnd w:id="10"/>
      <w:r w:rsidR="0046680F">
        <w:rPr>
          <w:rFonts w:eastAsia="Times New Roman" w:cs="Times New Roman"/>
          <w:szCs w:val="24"/>
        </w:rPr>
        <w:t>.</w:t>
      </w:r>
      <w:r w:rsidRPr="009F2F40">
        <w:rPr>
          <w:rFonts w:eastAsia="Times New Roman" w:cs="Times New Roman"/>
          <w:szCs w:val="24"/>
        </w:rPr>
        <w:t xml:space="preserve"> </w:t>
      </w:r>
    </w:p>
    <w:p w:rsidR="007F4310" w:rsidRPr="009F2F40" w:rsidRDefault="007F4310" w:rsidP="006D5556">
      <w:pPr>
        <w:spacing w:after="120" w:line="240" w:lineRule="auto"/>
        <w:ind w:firstLine="708"/>
        <w:jc w:val="both"/>
        <w:rPr>
          <w:rFonts w:ascii="Times New Roman" w:hAnsi="Times New Roman" w:cs="Times New Roman"/>
          <w:sz w:val="24"/>
          <w:szCs w:val="24"/>
        </w:rPr>
      </w:pPr>
      <w:r w:rsidRPr="009F2F40">
        <w:rPr>
          <w:rFonts w:ascii="Times New Roman" w:hAnsi="Times New Roman" w:cs="Times New Roman"/>
          <w:sz w:val="24"/>
          <w:szCs w:val="24"/>
        </w:rPr>
        <w:t xml:space="preserve">Под руководством доц. К.М. Кузнецова продолжено изучение возможностей современных подходов и алгоритмов машинного обучения для решения задач </w:t>
      </w:r>
      <w:proofErr w:type="spellStart"/>
      <w:r w:rsidRPr="009F2F40">
        <w:rPr>
          <w:rFonts w:ascii="Times New Roman" w:hAnsi="Times New Roman" w:cs="Times New Roman"/>
          <w:sz w:val="24"/>
          <w:szCs w:val="24"/>
        </w:rPr>
        <w:t>гравиразведки</w:t>
      </w:r>
      <w:proofErr w:type="spellEnd"/>
      <w:r w:rsidRPr="009F2F40">
        <w:rPr>
          <w:rFonts w:ascii="Times New Roman" w:hAnsi="Times New Roman" w:cs="Times New Roman"/>
          <w:sz w:val="24"/>
          <w:szCs w:val="24"/>
        </w:rPr>
        <w:t xml:space="preserve"> и магниторазведки. В 2022 году реализованы алгоритмы на основе нейронных сетей для получения трансформант </w:t>
      </w:r>
      <w:proofErr w:type="spellStart"/>
      <w:r w:rsidRPr="009F2F40">
        <w:rPr>
          <w:rFonts w:ascii="Times New Roman" w:hAnsi="Times New Roman" w:cs="Times New Roman"/>
          <w:sz w:val="24"/>
          <w:szCs w:val="24"/>
        </w:rPr>
        <w:t>геопотенциальных</w:t>
      </w:r>
      <w:proofErr w:type="spellEnd"/>
      <w:r w:rsidRPr="009F2F40">
        <w:rPr>
          <w:rFonts w:ascii="Times New Roman" w:hAnsi="Times New Roman" w:cs="Times New Roman"/>
          <w:sz w:val="24"/>
          <w:szCs w:val="24"/>
        </w:rPr>
        <w:t xml:space="preserve"> полей, которые могут применяться при дальнейшей интерпретации. По результатам исследований подготовлена магистерская диссертация по теме «Трансформации потенциальных полей на основе нейронных сетей» и сделан доклад на конференции «VI Гравиметрический и магнитометрический семинар памяти профессора В.Р. Мелихова»: [</w:t>
      </w:r>
      <w:proofErr w:type="spellStart"/>
      <w:r w:rsidRPr="009F2F40">
        <w:rPr>
          <w:rFonts w:ascii="Times New Roman" w:hAnsi="Times New Roman" w:cs="Times New Roman"/>
          <w:sz w:val="24"/>
          <w:szCs w:val="24"/>
        </w:rPr>
        <w:t>Шклярук</w:t>
      </w:r>
      <w:proofErr w:type="spellEnd"/>
      <w:r w:rsidRPr="009F2F40">
        <w:rPr>
          <w:rFonts w:ascii="Times New Roman" w:hAnsi="Times New Roman" w:cs="Times New Roman"/>
          <w:sz w:val="24"/>
          <w:szCs w:val="24"/>
        </w:rPr>
        <w:t>, Кузнецов, 2022].</w:t>
      </w:r>
    </w:p>
    <w:p w:rsidR="007F4310" w:rsidRPr="009F2F40" w:rsidRDefault="007F4310" w:rsidP="00E05C20">
      <w:pPr>
        <w:pStyle w:val="20"/>
        <w:numPr>
          <w:ilvl w:val="2"/>
          <w:numId w:val="3"/>
        </w:numPr>
        <w:spacing w:before="0" w:after="120" w:line="240" w:lineRule="auto"/>
        <w:ind w:left="1701" w:hanging="643"/>
        <w:rPr>
          <w:rFonts w:eastAsia="Times New Roman" w:cs="Times New Roman"/>
          <w:szCs w:val="24"/>
        </w:rPr>
      </w:pPr>
      <w:bookmarkStart w:id="11" w:name="_Toc121242562"/>
      <w:r w:rsidRPr="009F2F40">
        <w:rPr>
          <w:rFonts w:eastAsia="Times New Roman" w:cs="Times New Roman"/>
          <w:szCs w:val="24"/>
        </w:rPr>
        <w:t xml:space="preserve">Высокоточная </w:t>
      </w:r>
      <w:proofErr w:type="spellStart"/>
      <w:r w:rsidRPr="009F2F40">
        <w:rPr>
          <w:rFonts w:eastAsia="Times New Roman" w:cs="Times New Roman"/>
          <w:szCs w:val="24"/>
        </w:rPr>
        <w:t>гравиразведка</w:t>
      </w:r>
      <w:proofErr w:type="spellEnd"/>
      <w:r w:rsidRPr="009F2F40">
        <w:rPr>
          <w:rFonts w:eastAsia="Times New Roman" w:cs="Times New Roman"/>
          <w:szCs w:val="24"/>
        </w:rPr>
        <w:t xml:space="preserve"> при различных условиях наблюдения</w:t>
      </w:r>
      <w:bookmarkEnd w:id="11"/>
      <w:r w:rsidR="00F6607C">
        <w:rPr>
          <w:rFonts w:eastAsia="Times New Roman" w:cs="Times New Roman"/>
          <w:szCs w:val="24"/>
        </w:rPr>
        <w:t>.</w:t>
      </w:r>
      <w:r w:rsidRPr="009F2F40">
        <w:rPr>
          <w:rFonts w:eastAsia="Times New Roman" w:cs="Times New Roman"/>
          <w:szCs w:val="24"/>
        </w:rPr>
        <w:t xml:space="preserve"> </w:t>
      </w:r>
    </w:p>
    <w:p w:rsidR="007F4310" w:rsidRPr="009F2F40" w:rsidRDefault="007F4310" w:rsidP="006D5556">
      <w:pPr>
        <w:spacing w:after="120" w:line="240" w:lineRule="auto"/>
        <w:ind w:firstLine="708"/>
        <w:jc w:val="both"/>
        <w:rPr>
          <w:rFonts w:ascii="Times New Roman" w:hAnsi="Times New Roman" w:cs="Times New Roman"/>
          <w:sz w:val="24"/>
          <w:szCs w:val="24"/>
        </w:rPr>
      </w:pPr>
      <w:r w:rsidRPr="009F2F40">
        <w:rPr>
          <w:rFonts w:ascii="Times New Roman" w:hAnsi="Times New Roman" w:cs="Times New Roman"/>
          <w:sz w:val="24"/>
          <w:szCs w:val="24"/>
        </w:rPr>
        <w:t xml:space="preserve">Под руководством асс. А.А. Фадеева выполнены гравиметрические наблюдения на территории МГУ имени М.В. Ломоносова на Воробьевых горах с целью отработки методики высокоточных гравиметрических съемок в городских агломерациях. Выполнена серия профильных гравиметрических работ над приповерхностными </w:t>
      </w:r>
      <w:proofErr w:type="spellStart"/>
      <w:r w:rsidRPr="009F2F40">
        <w:rPr>
          <w:rFonts w:ascii="Times New Roman" w:hAnsi="Times New Roman" w:cs="Times New Roman"/>
          <w:sz w:val="24"/>
          <w:szCs w:val="24"/>
        </w:rPr>
        <w:t>геоплотностными</w:t>
      </w:r>
      <w:proofErr w:type="spellEnd"/>
      <w:r w:rsidRPr="009F2F40">
        <w:rPr>
          <w:rFonts w:ascii="Times New Roman" w:hAnsi="Times New Roman" w:cs="Times New Roman"/>
          <w:sz w:val="24"/>
          <w:szCs w:val="24"/>
        </w:rPr>
        <w:t xml:space="preserve"> неоднородностями малых размеров. Проведена качественная интерпретация полученных данных. Определена геометрия предполагаемых источников гравитационных аномалий.</w:t>
      </w:r>
    </w:p>
    <w:p w:rsidR="007F4310" w:rsidRPr="009F2F40" w:rsidRDefault="007F4310" w:rsidP="006D5556">
      <w:pPr>
        <w:spacing w:after="120" w:line="240" w:lineRule="auto"/>
        <w:ind w:firstLine="708"/>
        <w:jc w:val="both"/>
        <w:rPr>
          <w:rFonts w:ascii="Times New Roman" w:hAnsi="Times New Roman" w:cs="Times New Roman"/>
          <w:sz w:val="24"/>
          <w:szCs w:val="24"/>
        </w:rPr>
      </w:pPr>
      <w:r w:rsidRPr="009F2F40">
        <w:rPr>
          <w:rFonts w:ascii="Times New Roman" w:hAnsi="Times New Roman" w:cs="Times New Roman"/>
          <w:sz w:val="24"/>
          <w:szCs w:val="24"/>
        </w:rPr>
        <w:t xml:space="preserve">Результаты исследований представлены в виде 5 докладов на конференциях различного уровня: </w:t>
      </w:r>
    </w:p>
    <w:p w:rsidR="007F4310" w:rsidRPr="00585DDB" w:rsidRDefault="007F4310" w:rsidP="00E05C20">
      <w:pPr>
        <w:pStyle w:val="a4"/>
        <w:numPr>
          <w:ilvl w:val="0"/>
          <w:numId w:val="23"/>
        </w:numPr>
        <w:spacing w:after="120"/>
        <w:jc w:val="both"/>
      </w:pPr>
      <w:r w:rsidRPr="00585DDB">
        <w:t>XXIX Международная научная конференция студентов, аспирантов и молодых ученых «Ломоносов-2022», Россия, 11-22 апреля 2022 [</w:t>
      </w:r>
      <w:proofErr w:type="spellStart"/>
      <w:r w:rsidRPr="00585DDB">
        <w:t>Боровская</w:t>
      </w:r>
      <w:proofErr w:type="spellEnd"/>
      <w:r w:rsidRPr="00585DDB">
        <w:t>, Трубко, Фадеев, 2022]</w:t>
      </w:r>
      <w:r w:rsidR="00F6607C">
        <w:t>.</w:t>
      </w:r>
    </w:p>
    <w:p w:rsidR="007F4310" w:rsidRPr="00585DDB" w:rsidRDefault="007F4310" w:rsidP="00E05C20">
      <w:pPr>
        <w:pStyle w:val="a4"/>
        <w:numPr>
          <w:ilvl w:val="0"/>
          <w:numId w:val="23"/>
        </w:numPr>
        <w:spacing w:after="120"/>
        <w:jc w:val="both"/>
      </w:pPr>
      <w:r w:rsidRPr="00585DDB">
        <w:t xml:space="preserve">V Международная геолого-геофизическая конференция «ГеоЕвразия-2022. Геологоразведочные технологии - наука и бизнес», Москва, Россия, 30 марта - 1 апреля 2022 [Фадеев, Трубко, </w:t>
      </w:r>
      <w:proofErr w:type="spellStart"/>
      <w:r w:rsidRPr="00585DDB">
        <w:t>Боровская</w:t>
      </w:r>
      <w:proofErr w:type="spellEnd"/>
      <w:r w:rsidRPr="00585DDB">
        <w:t xml:space="preserve">, 2022а], [Фадеев, Трубко, </w:t>
      </w:r>
      <w:proofErr w:type="spellStart"/>
      <w:r w:rsidRPr="00585DDB">
        <w:t>Боровская</w:t>
      </w:r>
      <w:proofErr w:type="spellEnd"/>
      <w:r w:rsidRPr="00585DDB">
        <w:t>, 2022б]</w:t>
      </w:r>
      <w:r w:rsidR="00F6607C">
        <w:t>.</w:t>
      </w:r>
    </w:p>
    <w:p w:rsidR="007F4310" w:rsidRPr="00585DDB" w:rsidRDefault="007F4310" w:rsidP="00E05C20">
      <w:pPr>
        <w:pStyle w:val="a4"/>
        <w:numPr>
          <w:ilvl w:val="0"/>
          <w:numId w:val="23"/>
        </w:numPr>
        <w:spacing w:after="120"/>
        <w:jc w:val="both"/>
      </w:pPr>
      <w:r w:rsidRPr="00585DDB">
        <w:t xml:space="preserve">48-Е Заседание международного научного семинара им. Д.Г. Успенского – В.Н. Страхова «Вопросы теории и практики геологической интерпретации геофизических полей», Санкт-Петербург, Россия, 24-28 января 2022 [Фадеев, Трубко, </w:t>
      </w:r>
      <w:proofErr w:type="spellStart"/>
      <w:r w:rsidRPr="00585DDB">
        <w:t>Боровская</w:t>
      </w:r>
      <w:proofErr w:type="spellEnd"/>
      <w:r w:rsidRPr="00585DDB">
        <w:t>, 2022в].</w:t>
      </w:r>
    </w:p>
    <w:p w:rsidR="007F4310" w:rsidRPr="00585DDB" w:rsidRDefault="007F4310" w:rsidP="00E05C20">
      <w:pPr>
        <w:pStyle w:val="a4"/>
        <w:numPr>
          <w:ilvl w:val="0"/>
          <w:numId w:val="23"/>
        </w:numPr>
        <w:spacing w:after="120"/>
        <w:jc w:val="both"/>
      </w:pPr>
      <w:r w:rsidRPr="00585DDB">
        <w:t>День научного творчества геологического факультета МГУ им. М.В. Ломоносова 2022 года [</w:t>
      </w:r>
      <w:proofErr w:type="spellStart"/>
      <w:r w:rsidRPr="00585DDB">
        <w:t>Боровская</w:t>
      </w:r>
      <w:proofErr w:type="spellEnd"/>
      <w:r w:rsidRPr="00585DDB">
        <w:t>, Трубко, 2022]</w:t>
      </w:r>
      <w:r w:rsidR="00F6607C">
        <w:t>.</w:t>
      </w:r>
    </w:p>
    <w:p w:rsidR="007F4310" w:rsidRPr="009F2F40" w:rsidRDefault="007F4310" w:rsidP="006D5556">
      <w:pPr>
        <w:spacing w:after="120" w:line="240" w:lineRule="auto"/>
        <w:ind w:firstLine="708"/>
        <w:jc w:val="both"/>
        <w:rPr>
          <w:rFonts w:ascii="Times New Roman" w:hAnsi="Times New Roman" w:cs="Times New Roman"/>
          <w:sz w:val="24"/>
          <w:szCs w:val="24"/>
        </w:rPr>
      </w:pPr>
      <w:r w:rsidRPr="009F2F40">
        <w:rPr>
          <w:rFonts w:ascii="Times New Roman" w:hAnsi="Times New Roman" w:cs="Times New Roman"/>
          <w:sz w:val="24"/>
          <w:szCs w:val="24"/>
        </w:rPr>
        <w:t xml:space="preserve">Сотрудники кафедры приняли участие в комплексных исследованиях структуры </w:t>
      </w:r>
      <w:proofErr w:type="spellStart"/>
      <w:r w:rsidRPr="009F2F40">
        <w:rPr>
          <w:rFonts w:ascii="Times New Roman" w:hAnsi="Times New Roman" w:cs="Times New Roman"/>
          <w:sz w:val="24"/>
          <w:szCs w:val="24"/>
        </w:rPr>
        <w:t>шламонакопителя</w:t>
      </w:r>
      <w:proofErr w:type="spellEnd"/>
      <w:r w:rsidRPr="009F2F40">
        <w:rPr>
          <w:rFonts w:ascii="Times New Roman" w:hAnsi="Times New Roman" w:cs="Times New Roman"/>
          <w:sz w:val="24"/>
          <w:szCs w:val="24"/>
        </w:rPr>
        <w:t xml:space="preserve"> в Европейской части РФ с целью ее ликвидации для построения </w:t>
      </w:r>
      <w:proofErr w:type="spellStart"/>
      <w:r w:rsidRPr="009F2F40">
        <w:rPr>
          <w:rFonts w:ascii="Times New Roman" w:hAnsi="Times New Roman" w:cs="Times New Roman"/>
          <w:sz w:val="24"/>
          <w:szCs w:val="24"/>
        </w:rPr>
        <w:t>геологогеофизической</w:t>
      </w:r>
      <w:proofErr w:type="spellEnd"/>
      <w:r w:rsidRPr="009F2F40">
        <w:rPr>
          <w:rFonts w:ascii="Times New Roman" w:hAnsi="Times New Roman" w:cs="Times New Roman"/>
          <w:sz w:val="24"/>
          <w:szCs w:val="24"/>
        </w:rPr>
        <w:t xml:space="preserve"> модели, оценки объема и распространения вредных химических отходов. На ее площади выполнены высокоточные гравиметрические исследования в комплекс</w:t>
      </w:r>
      <w:r w:rsidR="006D5556">
        <w:rPr>
          <w:rFonts w:ascii="Times New Roman" w:hAnsi="Times New Roman" w:cs="Times New Roman"/>
          <w:sz w:val="24"/>
          <w:szCs w:val="24"/>
        </w:rPr>
        <w:t>е</w:t>
      </w:r>
      <w:r w:rsidRPr="009F2F40">
        <w:rPr>
          <w:rFonts w:ascii="Times New Roman" w:hAnsi="Times New Roman" w:cs="Times New Roman"/>
          <w:sz w:val="24"/>
          <w:szCs w:val="24"/>
        </w:rPr>
        <w:t xml:space="preserve"> с </w:t>
      </w:r>
      <w:proofErr w:type="spellStart"/>
      <w:r w:rsidRPr="009F2F40">
        <w:rPr>
          <w:rFonts w:ascii="Times New Roman" w:hAnsi="Times New Roman" w:cs="Times New Roman"/>
          <w:sz w:val="24"/>
          <w:szCs w:val="24"/>
        </w:rPr>
        <w:t>эле</w:t>
      </w:r>
      <w:r w:rsidR="00334C3D">
        <w:rPr>
          <w:rFonts w:ascii="Times New Roman" w:hAnsi="Times New Roman" w:cs="Times New Roman"/>
          <w:sz w:val="24"/>
          <w:szCs w:val="24"/>
        </w:rPr>
        <w:t>к</w:t>
      </w:r>
      <w:r w:rsidRPr="009F2F40">
        <w:rPr>
          <w:rFonts w:ascii="Times New Roman" w:hAnsi="Times New Roman" w:cs="Times New Roman"/>
          <w:sz w:val="24"/>
          <w:szCs w:val="24"/>
        </w:rPr>
        <w:t>тротомографией</w:t>
      </w:r>
      <w:proofErr w:type="spellEnd"/>
      <w:r w:rsidRPr="009F2F40">
        <w:rPr>
          <w:rFonts w:ascii="Times New Roman" w:hAnsi="Times New Roman" w:cs="Times New Roman"/>
          <w:sz w:val="24"/>
          <w:szCs w:val="24"/>
        </w:rPr>
        <w:t>. Результаты доложены на международной конференции «ГеоСочи-2022. Актуальны</w:t>
      </w:r>
      <w:r w:rsidR="006D5556">
        <w:rPr>
          <w:rFonts w:ascii="Times New Roman" w:hAnsi="Times New Roman" w:cs="Times New Roman"/>
          <w:sz w:val="24"/>
          <w:szCs w:val="24"/>
        </w:rPr>
        <w:t>е</w:t>
      </w:r>
      <w:r w:rsidRPr="009F2F40">
        <w:rPr>
          <w:rFonts w:ascii="Times New Roman" w:hAnsi="Times New Roman" w:cs="Times New Roman"/>
          <w:sz w:val="24"/>
          <w:szCs w:val="24"/>
        </w:rPr>
        <w:t xml:space="preserve"> проблемы геологии и геофизики в нефтегазовой отрасли».</w:t>
      </w:r>
    </w:p>
    <w:p w:rsidR="007F4310" w:rsidRPr="009F2F40" w:rsidRDefault="007F4310" w:rsidP="00E05C20">
      <w:pPr>
        <w:pStyle w:val="20"/>
        <w:numPr>
          <w:ilvl w:val="2"/>
          <w:numId w:val="3"/>
        </w:numPr>
        <w:spacing w:before="0" w:after="120" w:line="240" w:lineRule="auto"/>
        <w:ind w:left="1701" w:hanging="643"/>
        <w:rPr>
          <w:rFonts w:cs="Times New Roman"/>
          <w:szCs w:val="24"/>
        </w:rPr>
      </w:pPr>
      <w:bookmarkStart w:id="12" w:name="_Toc121242563"/>
      <w:r w:rsidRPr="009F2F40">
        <w:rPr>
          <w:rFonts w:cs="Times New Roman"/>
          <w:szCs w:val="24"/>
        </w:rPr>
        <w:lastRenderedPageBreak/>
        <w:t>Анализ гравитационных полей Земли, Луны и Марса</w:t>
      </w:r>
      <w:bookmarkEnd w:id="12"/>
      <w:r w:rsidRPr="009F2F40">
        <w:rPr>
          <w:rFonts w:cs="Times New Roman"/>
          <w:szCs w:val="24"/>
        </w:rPr>
        <w:t xml:space="preserve"> </w:t>
      </w:r>
    </w:p>
    <w:p w:rsidR="007F4310" w:rsidRPr="009F2F40" w:rsidRDefault="007F4310" w:rsidP="00226B1A">
      <w:pPr>
        <w:spacing w:after="120" w:line="240" w:lineRule="auto"/>
        <w:ind w:firstLine="708"/>
        <w:jc w:val="both"/>
        <w:rPr>
          <w:rFonts w:ascii="Times New Roman" w:hAnsi="Times New Roman" w:cs="Times New Roman"/>
          <w:sz w:val="24"/>
          <w:szCs w:val="24"/>
        </w:rPr>
      </w:pPr>
      <w:r w:rsidRPr="009F2F40">
        <w:rPr>
          <w:rFonts w:ascii="Times New Roman" w:hAnsi="Times New Roman" w:cs="Times New Roman"/>
          <w:sz w:val="24"/>
          <w:szCs w:val="24"/>
        </w:rPr>
        <w:t xml:space="preserve">В исследовании </w:t>
      </w:r>
      <w:r w:rsidR="00226B1A">
        <w:rPr>
          <w:rFonts w:ascii="Times New Roman" w:hAnsi="Times New Roman" w:cs="Times New Roman"/>
          <w:sz w:val="24"/>
          <w:szCs w:val="24"/>
        </w:rPr>
        <w:t>рассмотрены</w:t>
      </w:r>
      <w:r w:rsidRPr="009F2F40">
        <w:rPr>
          <w:rFonts w:ascii="Times New Roman" w:hAnsi="Times New Roman" w:cs="Times New Roman"/>
          <w:sz w:val="24"/>
          <w:szCs w:val="24"/>
        </w:rPr>
        <w:t xml:space="preserve"> некоторые особенности гравитационного поля Луны</w:t>
      </w:r>
      <w:r w:rsidR="00226B1A">
        <w:rPr>
          <w:rFonts w:ascii="Times New Roman" w:hAnsi="Times New Roman" w:cs="Times New Roman"/>
          <w:sz w:val="24"/>
          <w:szCs w:val="24"/>
        </w:rPr>
        <w:t>,</w:t>
      </w:r>
      <w:r w:rsidRPr="009F2F40">
        <w:rPr>
          <w:rFonts w:ascii="Times New Roman" w:hAnsi="Times New Roman" w:cs="Times New Roman"/>
          <w:sz w:val="24"/>
          <w:szCs w:val="24"/>
        </w:rPr>
        <w:t xml:space="preserve"> проанализированы возможности их регистрации с использованием лунных гравиметров прошлых лет и некоторых гравиметров, которые используются на Земле. Для некоторых астроблем Земли, Луны, Марса проанализированы и сопоставлены аномалии гравитационного поля, выполнено плотностное моделирование. </w:t>
      </w:r>
    </w:p>
    <w:p w:rsidR="007F4310" w:rsidRPr="009F2F40" w:rsidRDefault="007F4310" w:rsidP="00226B1A">
      <w:pPr>
        <w:spacing w:after="120" w:line="240" w:lineRule="auto"/>
        <w:ind w:firstLine="708"/>
        <w:jc w:val="both"/>
        <w:rPr>
          <w:rFonts w:ascii="Times New Roman" w:hAnsi="Times New Roman" w:cs="Times New Roman"/>
          <w:sz w:val="24"/>
          <w:szCs w:val="24"/>
        </w:rPr>
      </w:pPr>
      <w:r w:rsidRPr="009F2F40">
        <w:rPr>
          <w:rFonts w:ascii="Times New Roman" w:hAnsi="Times New Roman" w:cs="Times New Roman"/>
          <w:sz w:val="24"/>
          <w:szCs w:val="24"/>
        </w:rPr>
        <w:t xml:space="preserve">Под руководством доц. И.В. </w:t>
      </w:r>
      <w:proofErr w:type="spellStart"/>
      <w:r w:rsidRPr="009F2F40">
        <w:rPr>
          <w:rFonts w:ascii="Times New Roman" w:hAnsi="Times New Roman" w:cs="Times New Roman"/>
          <w:sz w:val="24"/>
          <w:szCs w:val="24"/>
        </w:rPr>
        <w:t>Лыгина</w:t>
      </w:r>
      <w:proofErr w:type="spellEnd"/>
      <w:r w:rsidRPr="009F2F40">
        <w:rPr>
          <w:rFonts w:ascii="Times New Roman" w:hAnsi="Times New Roman" w:cs="Times New Roman"/>
          <w:sz w:val="24"/>
          <w:szCs w:val="24"/>
        </w:rPr>
        <w:t xml:space="preserve"> подготовлена бакалаврская работа по теме «Лунные гравиметры передвижного и стационарного типов».</w:t>
      </w:r>
      <w:r w:rsidR="00226B1A">
        <w:rPr>
          <w:rFonts w:ascii="Times New Roman" w:hAnsi="Times New Roman" w:cs="Times New Roman"/>
          <w:sz w:val="24"/>
          <w:szCs w:val="24"/>
        </w:rPr>
        <w:t xml:space="preserve"> </w:t>
      </w:r>
      <w:r w:rsidRPr="009F2F40">
        <w:rPr>
          <w:rFonts w:ascii="Times New Roman" w:hAnsi="Times New Roman" w:cs="Times New Roman"/>
          <w:sz w:val="24"/>
          <w:szCs w:val="24"/>
        </w:rPr>
        <w:t>Результаты исследований представлены в виде 4</w:t>
      </w:r>
      <w:r w:rsidR="00226B1A">
        <w:rPr>
          <w:rFonts w:ascii="Times New Roman" w:hAnsi="Times New Roman" w:cs="Times New Roman"/>
          <w:sz w:val="24"/>
          <w:szCs w:val="24"/>
        </w:rPr>
        <w:t>-</w:t>
      </w:r>
      <w:r w:rsidRPr="009F2F40">
        <w:rPr>
          <w:rFonts w:ascii="Times New Roman" w:hAnsi="Times New Roman" w:cs="Times New Roman"/>
          <w:sz w:val="24"/>
          <w:szCs w:val="24"/>
        </w:rPr>
        <w:t>х докладов и 2</w:t>
      </w:r>
      <w:r w:rsidR="00226B1A">
        <w:rPr>
          <w:rFonts w:ascii="Times New Roman" w:hAnsi="Times New Roman" w:cs="Times New Roman"/>
          <w:sz w:val="24"/>
          <w:szCs w:val="24"/>
        </w:rPr>
        <w:t>-</w:t>
      </w:r>
      <w:r w:rsidRPr="009F2F40">
        <w:rPr>
          <w:rFonts w:ascii="Times New Roman" w:hAnsi="Times New Roman" w:cs="Times New Roman"/>
          <w:sz w:val="24"/>
          <w:szCs w:val="24"/>
        </w:rPr>
        <w:t>х тезисов на конференциях различного уровня:</w:t>
      </w:r>
    </w:p>
    <w:p w:rsidR="007F4310" w:rsidRPr="00585DDB" w:rsidRDefault="007F4310" w:rsidP="00E05C20">
      <w:pPr>
        <w:pStyle w:val="a4"/>
        <w:numPr>
          <w:ilvl w:val="0"/>
          <w:numId w:val="22"/>
        </w:numPr>
        <w:spacing w:after="120"/>
        <w:jc w:val="both"/>
        <w:rPr>
          <w:i/>
        </w:rPr>
      </w:pPr>
      <w:r w:rsidRPr="00585DDB">
        <w:t xml:space="preserve">День научного творчества геологического факультета МГУ им. М.В. Ломоносова, 7 апреля 2022 [Брагина А.А., Дедова Т.А., </w:t>
      </w:r>
      <w:proofErr w:type="spellStart"/>
      <w:r w:rsidRPr="00585DDB">
        <w:t>Белялова</w:t>
      </w:r>
      <w:proofErr w:type="spellEnd"/>
      <w:r w:rsidRPr="00585DDB">
        <w:t xml:space="preserve"> А.Н., Шачнева, 2022] – </w:t>
      </w:r>
      <w:r w:rsidRPr="00585DDB">
        <w:rPr>
          <w:i/>
        </w:rPr>
        <w:t xml:space="preserve">Доклад отмечен премией. Научные руководители: доц. </w:t>
      </w:r>
      <w:proofErr w:type="spellStart"/>
      <w:r w:rsidRPr="00585DDB">
        <w:rPr>
          <w:i/>
        </w:rPr>
        <w:t>Лыгин</w:t>
      </w:r>
      <w:proofErr w:type="spellEnd"/>
      <w:r w:rsidRPr="00585DDB">
        <w:rPr>
          <w:i/>
        </w:rPr>
        <w:t xml:space="preserve"> И.В., доц. Кузнецов К.М.</w:t>
      </w:r>
    </w:p>
    <w:p w:rsidR="007F4310" w:rsidRPr="00585DDB" w:rsidRDefault="007F4310" w:rsidP="00E05C20">
      <w:pPr>
        <w:pStyle w:val="a4"/>
        <w:numPr>
          <w:ilvl w:val="0"/>
          <w:numId w:val="22"/>
        </w:numPr>
        <w:spacing w:after="120"/>
        <w:jc w:val="both"/>
      </w:pPr>
      <w:r w:rsidRPr="00585DDB">
        <w:t xml:space="preserve">Международный молодежный научный форум «ЛОМОНОСОВ-2022» [Зайцева, </w:t>
      </w:r>
      <w:proofErr w:type="spellStart"/>
      <w:r w:rsidRPr="00585DDB">
        <w:t>Чепиго</w:t>
      </w:r>
      <w:proofErr w:type="spellEnd"/>
      <w:r w:rsidRPr="00585DDB">
        <w:t xml:space="preserve">, 2022], 11-22 апреля 2022 – </w:t>
      </w:r>
      <w:r w:rsidRPr="00585DDB">
        <w:rPr>
          <w:i/>
        </w:rPr>
        <w:t xml:space="preserve">Научный руководитель: доц. </w:t>
      </w:r>
      <w:proofErr w:type="spellStart"/>
      <w:r w:rsidRPr="00585DDB">
        <w:rPr>
          <w:i/>
        </w:rPr>
        <w:t>Лыгин</w:t>
      </w:r>
      <w:proofErr w:type="spellEnd"/>
      <w:r w:rsidRPr="00585DDB">
        <w:rPr>
          <w:i/>
        </w:rPr>
        <w:t xml:space="preserve"> И.В.</w:t>
      </w:r>
    </w:p>
    <w:p w:rsidR="007F4310" w:rsidRPr="00585DDB" w:rsidRDefault="007F4310" w:rsidP="00E05C20">
      <w:pPr>
        <w:pStyle w:val="a4"/>
        <w:numPr>
          <w:ilvl w:val="0"/>
          <w:numId w:val="22"/>
        </w:numPr>
        <w:spacing w:after="120"/>
        <w:jc w:val="both"/>
      </w:pPr>
      <w:r w:rsidRPr="00585DDB">
        <w:t>VI Гравиметрический и магнитометрический семинар памяти профессора В.Р. Мелихова, МГУ имени М.В. Ломоносова, Геологический факультет, Кафедра геофизических методов исследования земной коры, Россия, 13 мая 2022 [</w:t>
      </w:r>
      <w:proofErr w:type="spellStart"/>
      <w:r w:rsidRPr="00585DDB">
        <w:t>Шевалдышева</w:t>
      </w:r>
      <w:proofErr w:type="spellEnd"/>
      <w:r w:rsidRPr="00585DDB">
        <w:t xml:space="preserve">, </w:t>
      </w:r>
      <w:proofErr w:type="spellStart"/>
      <w:r w:rsidRPr="00585DDB">
        <w:t>Лыгин</w:t>
      </w:r>
      <w:proofErr w:type="spellEnd"/>
      <w:r w:rsidRPr="00585DDB">
        <w:t xml:space="preserve">, 2022]. </w:t>
      </w:r>
    </w:p>
    <w:p w:rsidR="007F4310" w:rsidRPr="00585DDB" w:rsidRDefault="007F4310" w:rsidP="00E05C20">
      <w:pPr>
        <w:pStyle w:val="a4"/>
        <w:numPr>
          <w:ilvl w:val="0"/>
          <w:numId w:val="22"/>
        </w:numPr>
        <w:spacing w:after="120"/>
        <w:jc w:val="both"/>
      </w:pPr>
      <w:r w:rsidRPr="00585DDB">
        <w:rPr>
          <w:lang w:val="en-US"/>
        </w:rPr>
        <w:t>The</w:t>
      </w:r>
      <w:r w:rsidRPr="00585DDB">
        <w:t xml:space="preserve"> </w:t>
      </w:r>
      <w:r w:rsidRPr="00585DDB">
        <w:rPr>
          <w:lang w:val="en-US"/>
        </w:rPr>
        <w:t>Thirteenth</w:t>
      </w:r>
      <w:r w:rsidRPr="00585DDB">
        <w:t xml:space="preserve"> </w:t>
      </w:r>
      <w:r w:rsidRPr="00585DDB">
        <w:rPr>
          <w:lang w:val="en-US"/>
        </w:rPr>
        <w:t>Moscow</w:t>
      </w:r>
      <w:r w:rsidRPr="00585DDB">
        <w:t xml:space="preserve"> </w:t>
      </w:r>
      <w:r w:rsidRPr="00585DDB">
        <w:rPr>
          <w:lang w:val="en-US"/>
        </w:rPr>
        <w:t>Solar</w:t>
      </w:r>
      <w:r w:rsidRPr="00585DDB">
        <w:t xml:space="preserve"> </w:t>
      </w:r>
      <w:r w:rsidRPr="00585DDB">
        <w:rPr>
          <w:lang w:val="en-US"/>
        </w:rPr>
        <w:t>System</w:t>
      </w:r>
      <w:r w:rsidRPr="00585DDB">
        <w:t xml:space="preserve"> </w:t>
      </w:r>
      <w:r w:rsidRPr="00585DDB">
        <w:rPr>
          <w:lang w:val="en-US"/>
        </w:rPr>
        <w:t>Symposium</w:t>
      </w:r>
      <w:r w:rsidRPr="00585DDB">
        <w:t>, Институт космических исследований РАН, Россия, 10-14 октября 2022 [</w:t>
      </w:r>
      <w:proofErr w:type="spellStart"/>
      <w:r w:rsidRPr="00585DDB">
        <w:t>Шевалдышева</w:t>
      </w:r>
      <w:proofErr w:type="spellEnd"/>
      <w:r w:rsidRPr="00585DDB">
        <w:t xml:space="preserve">, </w:t>
      </w:r>
      <w:proofErr w:type="spellStart"/>
      <w:r w:rsidRPr="00585DDB">
        <w:t>Лыгин</w:t>
      </w:r>
      <w:proofErr w:type="spellEnd"/>
      <w:r w:rsidRPr="00585DDB">
        <w:t xml:space="preserve">, </w:t>
      </w:r>
      <w:proofErr w:type="spellStart"/>
      <w:r w:rsidRPr="00585DDB">
        <w:t>Слюта</w:t>
      </w:r>
      <w:proofErr w:type="spellEnd"/>
      <w:r w:rsidRPr="00585DDB">
        <w:t>, 2022], [</w:t>
      </w:r>
      <w:proofErr w:type="spellStart"/>
      <w:r w:rsidRPr="00585DDB">
        <w:t>Шевалдышева</w:t>
      </w:r>
      <w:proofErr w:type="spellEnd"/>
      <w:r w:rsidRPr="00585DDB">
        <w:t>, Лыгин,2022].</w:t>
      </w:r>
    </w:p>
    <w:p w:rsidR="0056777A" w:rsidRDefault="00317624" w:rsidP="00317624">
      <w:pPr>
        <w:pStyle w:val="20"/>
        <w:spacing w:before="0" w:after="120" w:line="240" w:lineRule="auto"/>
        <w:jc w:val="center"/>
        <w:rPr>
          <w:rFonts w:eastAsia="Times New Roman"/>
          <w:szCs w:val="24"/>
        </w:rPr>
      </w:pPr>
      <w:bookmarkStart w:id="13" w:name="_Toc121242565"/>
      <w:r w:rsidRPr="00317624">
        <w:rPr>
          <w:rFonts w:eastAsia="Times New Roman"/>
          <w:szCs w:val="24"/>
        </w:rPr>
        <w:t>ПРИЛОЖЕНИЕ 1.</w:t>
      </w:r>
    </w:p>
    <w:p w:rsidR="00317624" w:rsidRPr="00317624" w:rsidRDefault="00317624" w:rsidP="00317624">
      <w:pPr>
        <w:pStyle w:val="20"/>
        <w:spacing w:before="0" w:after="120" w:line="240" w:lineRule="auto"/>
        <w:jc w:val="center"/>
        <w:rPr>
          <w:rFonts w:eastAsia="Times New Roman"/>
          <w:szCs w:val="24"/>
        </w:rPr>
      </w:pPr>
      <w:r w:rsidRPr="00317624">
        <w:rPr>
          <w:rFonts w:eastAsia="Times New Roman"/>
          <w:szCs w:val="24"/>
        </w:rPr>
        <w:t xml:space="preserve"> Список опубликованных </w:t>
      </w:r>
      <w:r w:rsidR="004D2BFE">
        <w:rPr>
          <w:rFonts w:eastAsia="Times New Roman"/>
          <w:szCs w:val="24"/>
        </w:rPr>
        <w:t>в журналах</w:t>
      </w:r>
      <w:r w:rsidR="004D2BFE" w:rsidRPr="00317624">
        <w:rPr>
          <w:rFonts w:eastAsia="Times New Roman"/>
          <w:szCs w:val="24"/>
        </w:rPr>
        <w:t xml:space="preserve"> </w:t>
      </w:r>
      <w:r w:rsidRPr="00317624">
        <w:rPr>
          <w:rFonts w:eastAsia="Times New Roman"/>
          <w:szCs w:val="24"/>
        </w:rPr>
        <w:t>статей</w:t>
      </w:r>
      <w:r w:rsidR="004D2BFE">
        <w:rPr>
          <w:rFonts w:eastAsia="Times New Roman"/>
          <w:szCs w:val="24"/>
        </w:rPr>
        <w:t xml:space="preserve"> </w:t>
      </w:r>
      <w:r w:rsidRPr="00317624">
        <w:rPr>
          <w:rFonts w:eastAsia="Times New Roman"/>
          <w:szCs w:val="24"/>
        </w:rPr>
        <w:t xml:space="preserve">сотрудников лаборатории </w:t>
      </w:r>
      <w:proofErr w:type="spellStart"/>
      <w:r w:rsidR="0056777A">
        <w:rPr>
          <w:rFonts w:eastAsia="Times New Roman"/>
          <w:szCs w:val="24"/>
        </w:rPr>
        <w:t>г</w:t>
      </w:r>
      <w:r w:rsidRPr="00317624">
        <w:rPr>
          <w:rFonts w:eastAsia="Times New Roman"/>
          <w:szCs w:val="24"/>
        </w:rPr>
        <w:t>равиразведк</w:t>
      </w:r>
      <w:r w:rsidR="0056777A">
        <w:rPr>
          <w:rFonts w:eastAsia="Times New Roman"/>
          <w:szCs w:val="24"/>
        </w:rPr>
        <w:t>и</w:t>
      </w:r>
      <w:bookmarkEnd w:id="13"/>
      <w:proofErr w:type="spellEnd"/>
    </w:p>
    <w:p w:rsidR="00317624" w:rsidRPr="00317624" w:rsidRDefault="00317624" w:rsidP="00E05C20">
      <w:pPr>
        <w:pStyle w:val="1"/>
        <w:numPr>
          <w:ilvl w:val="0"/>
          <w:numId w:val="10"/>
        </w:numPr>
        <w:spacing w:after="120" w:line="240" w:lineRule="auto"/>
      </w:pPr>
      <w:proofErr w:type="spellStart"/>
      <w:r w:rsidRPr="00317624">
        <w:rPr>
          <w:b/>
          <w:bCs/>
          <w:i/>
          <w:iCs/>
        </w:rPr>
        <w:t>Лыгин</w:t>
      </w:r>
      <w:proofErr w:type="spellEnd"/>
      <w:r w:rsidRPr="00317624">
        <w:rPr>
          <w:b/>
          <w:bCs/>
          <w:i/>
          <w:iCs/>
        </w:rPr>
        <w:t xml:space="preserve"> И.В., Арутюнян Д.А., Булычев А.А., Кузнецов К.М.,</w:t>
      </w:r>
      <w:r w:rsidRPr="00317624">
        <w:rPr>
          <w:bCs/>
          <w:i/>
          <w:iCs/>
        </w:rPr>
        <w:t xml:space="preserve"> </w:t>
      </w:r>
      <w:proofErr w:type="spellStart"/>
      <w:r w:rsidRPr="00317624">
        <w:rPr>
          <w:bCs/>
          <w:i/>
          <w:iCs/>
        </w:rPr>
        <w:t>Минлигареев</w:t>
      </w:r>
      <w:proofErr w:type="spellEnd"/>
      <w:r w:rsidRPr="00317624">
        <w:rPr>
          <w:bCs/>
          <w:i/>
          <w:iCs/>
        </w:rPr>
        <w:t xml:space="preserve"> В.Т. </w:t>
      </w:r>
      <w:r w:rsidRPr="00317624">
        <w:t xml:space="preserve">Инструментальное определение положения Южного магнитного полюса Земли в кругосветной антарктической экспедиции на ОИС ВМФ Адмирал Владимирский // Физика Земли. — 2022. — Т. 2, № 2. — С. 27–40. </w:t>
      </w:r>
    </w:p>
    <w:p w:rsidR="00317624" w:rsidRPr="00317624" w:rsidRDefault="00317624" w:rsidP="00317624">
      <w:pPr>
        <w:pStyle w:val="1"/>
        <w:numPr>
          <w:ilvl w:val="0"/>
          <w:numId w:val="0"/>
        </w:numPr>
        <w:spacing w:after="120" w:line="240" w:lineRule="auto"/>
        <w:ind w:left="360"/>
        <w:rPr>
          <w:lang w:val="en-US"/>
        </w:rPr>
      </w:pPr>
      <w:r w:rsidRPr="00317624">
        <w:rPr>
          <w:bCs/>
          <w:i/>
          <w:iCs/>
        </w:rPr>
        <w:t>Переведенный</w:t>
      </w:r>
      <w:r w:rsidRPr="00317624">
        <w:rPr>
          <w:bCs/>
          <w:i/>
          <w:iCs/>
          <w:lang w:val="en-US"/>
        </w:rPr>
        <w:t xml:space="preserve"> </w:t>
      </w:r>
      <w:r w:rsidRPr="00317624">
        <w:rPr>
          <w:bCs/>
          <w:i/>
          <w:iCs/>
        </w:rPr>
        <w:t>вариант</w:t>
      </w:r>
      <w:r w:rsidRPr="00317624">
        <w:rPr>
          <w:bCs/>
          <w:i/>
          <w:iCs/>
          <w:lang w:val="en-US"/>
        </w:rPr>
        <w:t xml:space="preserve">: </w:t>
      </w:r>
      <w:proofErr w:type="spellStart"/>
      <w:r w:rsidRPr="00317624">
        <w:rPr>
          <w:bCs/>
          <w:i/>
          <w:iCs/>
          <w:lang w:val="en-US"/>
        </w:rPr>
        <w:t>Lygin</w:t>
      </w:r>
      <w:proofErr w:type="spellEnd"/>
      <w:r w:rsidRPr="00317624">
        <w:rPr>
          <w:bCs/>
          <w:i/>
          <w:iCs/>
          <w:lang w:val="en-US"/>
        </w:rPr>
        <w:t xml:space="preserve"> I.V., </w:t>
      </w:r>
      <w:proofErr w:type="spellStart"/>
      <w:r w:rsidRPr="00317624">
        <w:rPr>
          <w:bCs/>
          <w:i/>
          <w:iCs/>
          <w:lang w:val="en-US"/>
        </w:rPr>
        <w:t>Arutyunyan</w:t>
      </w:r>
      <w:proofErr w:type="spellEnd"/>
      <w:r w:rsidRPr="00317624">
        <w:rPr>
          <w:bCs/>
          <w:i/>
          <w:iCs/>
          <w:lang w:val="en-US"/>
        </w:rPr>
        <w:t xml:space="preserve"> D.A., Bulychev A.A., Kuznetsov K.M., </w:t>
      </w:r>
      <w:proofErr w:type="spellStart"/>
      <w:r w:rsidRPr="00317624">
        <w:rPr>
          <w:bCs/>
          <w:i/>
          <w:iCs/>
          <w:lang w:val="en-US"/>
        </w:rPr>
        <w:t>Minligareev</w:t>
      </w:r>
      <w:proofErr w:type="spellEnd"/>
      <w:r w:rsidRPr="00317624">
        <w:rPr>
          <w:bCs/>
          <w:i/>
          <w:iCs/>
          <w:lang w:val="en-US"/>
        </w:rPr>
        <w:t xml:space="preserve"> V.T. </w:t>
      </w:r>
      <w:r w:rsidRPr="00317624">
        <w:rPr>
          <w:lang w:val="en-US"/>
        </w:rPr>
        <w:t xml:space="preserve">Instrumental determination of the earth’s south magnetic pole position during the round-the-world </w:t>
      </w:r>
      <w:proofErr w:type="spellStart"/>
      <w:r w:rsidRPr="00317624">
        <w:rPr>
          <w:lang w:val="en-US"/>
        </w:rPr>
        <w:t>antarctic</w:t>
      </w:r>
      <w:proofErr w:type="spellEnd"/>
      <w:r w:rsidRPr="00317624">
        <w:rPr>
          <w:lang w:val="en-US"/>
        </w:rPr>
        <w:t xml:space="preserve"> expedition on board the </w:t>
      </w:r>
      <w:proofErr w:type="spellStart"/>
      <w:r w:rsidRPr="00317624">
        <w:rPr>
          <w:lang w:val="en-US"/>
        </w:rPr>
        <w:t>russian</w:t>
      </w:r>
      <w:proofErr w:type="spellEnd"/>
      <w:r w:rsidRPr="00317624">
        <w:rPr>
          <w:lang w:val="en-US"/>
        </w:rPr>
        <w:t xml:space="preserve"> navy </w:t>
      </w:r>
      <w:proofErr w:type="spellStart"/>
      <w:r w:rsidRPr="00317624">
        <w:rPr>
          <w:lang w:val="en-US"/>
        </w:rPr>
        <w:t>orv</w:t>
      </w:r>
      <w:proofErr w:type="spellEnd"/>
      <w:r w:rsidRPr="00317624">
        <w:rPr>
          <w:lang w:val="en-US"/>
        </w:rPr>
        <w:t xml:space="preserve"> admiral </w:t>
      </w:r>
      <w:proofErr w:type="spellStart"/>
      <w:r w:rsidRPr="00317624">
        <w:rPr>
          <w:lang w:val="en-US"/>
        </w:rPr>
        <w:t>vladimirsky</w:t>
      </w:r>
      <w:proofErr w:type="spellEnd"/>
      <w:r w:rsidRPr="00317624">
        <w:rPr>
          <w:lang w:val="en-US"/>
        </w:rPr>
        <w:t xml:space="preserve">// </w:t>
      </w:r>
      <w:proofErr w:type="spellStart"/>
      <w:r w:rsidRPr="00317624">
        <w:rPr>
          <w:lang w:val="en-US"/>
        </w:rPr>
        <w:t>Izvestiya</w:t>
      </w:r>
      <w:proofErr w:type="spellEnd"/>
      <w:r w:rsidRPr="00317624">
        <w:rPr>
          <w:lang w:val="en-US"/>
        </w:rPr>
        <w:t xml:space="preserve">. Physics of the Solid Earth. — 2022. — Vol. 58, no. 2. — P. 172–184. </w:t>
      </w:r>
    </w:p>
    <w:p w:rsidR="00317624" w:rsidRPr="00317624" w:rsidRDefault="00317624" w:rsidP="00E05C20">
      <w:pPr>
        <w:pStyle w:val="1"/>
        <w:numPr>
          <w:ilvl w:val="0"/>
          <w:numId w:val="10"/>
        </w:numPr>
        <w:spacing w:after="120" w:line="240" w:lineRule="auto"/>
      </w:pPr>
      <w:proofErr w:type="spellStart"/>
      <w:r w:rsidRPr="00317624">
        <w:rPr>
          <w:b/>
          <w:i/>
        </w:rPr>
        <w:t>Лыгин</w:t>
      </w:r>
      <w:proofErr w:type="spellEnd"/>
      <w:r w:rsidRPr="00317624">
        <w:rPr>
          <w:b/>
          <w:i/>
        </w:rPr>
        <w:t xml:space="preserve"> И.В., </w:t>
      </w:r>
      <w:proofErr w:type="spellStart"/>
      <w:r w:rsidRPr="00317624">
        <w:rPr>
          <w:b/>
          <w:i/>
        </w:rPr>
        <w:t>Чепиго</w:t>
      </w:r>
      <w:proofErr w:type="spellEnd"/>
      <w:r w:rsidRPr="00317624">
        <w:rPr>
          <w:b/>
          <w:i/>
        </w:rPr>
        <w:t xml:space="preserve"> Л.С., Соколова Т.Б., Кузнецов К.М., Булычев А.А.</w:t>
      </w:r>
      <w:r w:rsidRPr="00317624">
        <w:t xml:space="preserve"> Методика </w:t>
      </w:r>
      <w:proofErr w:type="spellStart"/>
      <w:r w:rsidRPr="00317624">
        <w:t>геоплотностного</w:t>
      </w:r>
      <w:proofErr w:type="spellEnd"/>
      <w:r w:rsidRPr="00317624">
        <w:t xml:space="preserve"> и геомагнитного интерактивного моделирования в зависимости от объема и состава привлекаемой априорной геолого-геофизической информации // Геофизика. 2022. № 6. С. 58-71.</w:t>
      </w:r>
      <w:r w:rsidRPr="00317624">
        <w:rPr>
          <w:b/>
          <w:i/>
        </w:rPr>
        <w:t xml:space="preserve"> </w:t>
      </w:r>
    </w:p>
    <w:p w:rsidR="00317624" w:rsidRPr="00317624" w:rsidRDefault="00317624" w:rsidP="00E05C20">
      <w:pPr>
        <w:pStyle w:val="1"/>
        <w:numPr>
          <w:ilvl w:val="0"/>
          <w:numId w:val="10"/>
        </w:numPr>
        <w:spacing w:after="120" w:line="240" w:lineRule="auto"/>
      </w:pPr>
      <w:proofErr w:type="spellStart"/>
      <w:r w:rsidRPr="00317624">
        <w:rPr>
          <w:b/>
          <w:bCs/>
          <w:i/>
          <w:iCs/>
        </w:rPr>
        <w:t>Лыгин</w:t>
      </w:r>
      <w:proofErr w:type="spellEnd"/>
      <w:r w:rsidRPr="00317624">
        <w:rPr>
          <w:b/>
          <w:bCs/>
          <w:i/>
          <w:iCs/>
        </w:rPr>
        <w:t xml:space="preserve"> И.В.,</w:t>
      </w:r>
      <w:r w:rsidRPr="00317624">
        <w:rPr>
          <w:bCs/>
          <w:i/>
          <w:iCs/>
        </w:rPr>
        <w:t xml:space="preserve"> </w:t>
      </w:r>
      <w:proofErr w:type="spellStart"/>
      <w:r w:rsidRPr="00317624">
        <w:rPr>
          <w:bCs/>
          <w:i/>
          <w:iCs/>
        </w:rPr>
        <w:t>Правдивец</w:t>
      </w:r>
      <w:proofErr w:type="spellEnd"/>
      <w:r w:rsidRPr="00317624">
        <w:rPr>
          <w:bCs/>
          <w:i/>
          <w:iCs/>
        </w:rPr>
        <w:t xml:space="preserve"> Д.Д., Сурков М.В., Жаров А.Э., </w:t>
      </w:r>
      <w:proofErr w:type="spellStart"/>
      <w:r w:rsidRPr="00317624">
        <w:rPr>
          <w:bCs/>
          <w:i/>
          <w:iCs/>
        </w:rPr>
        <w:t>Бакуев</w:t>
      </w:r>
      <w:proofErr w:type="spellEnd"/>
      <w:r w:rsidRPr="00317624">
        <w:rPr>
          <w:bCs/>
          <w:i/>
          <w:iCs/>
        </w:rPr>
        <w:t xml:space="preserve"> О.В., Фомин А.Е</w:t>
      </w:r>
      <w:r w:rsidRPr="00317624">
        <w:t xml:space="preserve">. Модель кровли палеогеновых отложений Северной части острова Сахалин по данным </w:t>
      </w:r>
      <w:proofErr w:type="spellStart"/>
      <w:r w:rsidRPr="00317624">
        <w:t>гравиразведки</w:t>
      </w:r>
      <w:proofErr w:type="spellEnd"/>
      <w:r w:rsidRPr="00317624">
        <w:t xml:space="preserve"> и сейсморазведки // Геофизика. — 2022. — № 3. — С. 32–44. </w:t>
      </w:r>
    </w:p>
    <w:p w:rsidR="00317624" w:rsidRPr="00317624" w:rsidRDefault="00317624" w:rsidP="00E05C20">
      <w:pPr>
        <w:pStyle w:val="1"/>
        <w:numPr>
          <w:ilvl w:val="0"/>
          <w:numId w:val="10"/>
        </w:numPr>
        <w:spacing w:after="120" w:line="240" w:lineRule="auto"/>
      </w:pPr>
      <w:r w:rsidRPr="00317624">
        <w:rPr>
          <w:b/>
          <w:bCs/>
          <w:i/>
          <w:iCs/>
        </w:rPr>
        <w:t>Рыжова Д.А.,</w:t>
      </w:r>
      <w:r w:rsidRPr="00317624">
        <w:rPr>
          <w:bCs/>
          <w:i/>
          <w:iCs/>
        </w:rPr>
        <w:t xml:space="preserve"> Толстова А.И., Дубинин Е.П., </w:t>
      </w:r>
      <w:proofErr w:type="spellStart"/>
      <w:r w:rsidRPr="00317624">
        <w:rPr>
          <w:b/>
          <w:bCs/>
          <w:i/>
          <w:iCs/>
        </w:rPr>
        <w:t>Коснырева</w:t>
      </w:r>
      <w:proofErr w:type="spellEnd"/>
      <w:r w:rsidRPr="00317624">
        <w:rPr>
          <w:b/>
          <w:bCs/>
          <w:i/>
          <w:iCs/>
        </w:rPr>
        <w:t xml:space="preserve"> М.В., Булычев А.А.,</w:t>
      </w:r>
      <w:r w:rsidRPr="00317624">
        <w:rPr>
          <w:bCs/>
          <w:i/>
          <w:iCs/>
        </w:rPr>
        <w:t xml:space="preserve"> </w:t>
      </w:r>
      <w:proofErr w:type="spellStart"/>
      <w:r w:rsidRPr="00317624">
        <w:rPr>
          <w:bCs/>
          <w:i/>
          <w:iCs/>
        </w:rPr>
        <w:t>Грохольский</w:t>
      </w:r>
      <w:proofErr w:type="spellEnd"/>
      <w:r w:rsidRPr="00317624">
        <w:rPr>
          <w:bCs/>
          <w:i/>
          <w:iCs/>
        </w:rPr>
        <w:t xml:space="preserve"> А.Л. </w:t>
      </w:r>
      <w:r w:rsidRPr="00317624">
        <w:t xml:space="preserve">Строение </w:t>
      </w:r>
      <w:proofErr w:type="spellStart"/>
      <w:r w:rsidRPr="00317624">
        <w:t>тектоносферы</w:t>
      </w:r>
      <w:proofErr w:type="spellEnd"/>
      <w:r w:rsidRPr="00317624">
        <w:t xml:space="preserve"> и условия формирования </w:t>
      </w:r>
      <w:proofErr w:type="spellStart"/>
      <w:r w:rsidRPr="00317624">
        <w:t>Мозамбикского</w:t>
      </w:r>
      <w:proofErr w:type="spellEnd"/>
      <w:r w:rsidRPr="00317624">
        <w:t xml:space="preserve"> хребта: плотностное и физическое моделирование // Вестник Камчатской региональной ассоциации Учебно-научный центр. Серия: Науки о Земле. — 2022. — Т. 53, № 1. — С. 46–58.</w:t>
      </w:r>
    </w:p>
    <w:p w:rsidR="00317624" w:rsidRPr="00317624" w:rsidRDefault="00317624" w:rsidP="00317624">
      <w:pPr>
        <w:pStyle w:val="1"/>
        <w:numPr>
          <w:ilvl w:val="0"/>
          <w:numId w:val="0"/>
        </w:numPr>
        <w:spacing w:after="120" w:line="240" w:lineRule="auto"/>
        <w:ind w:left="360"/>
        <w:rPr>
          <w:lang w:val="en-US"/>
        </w:rPr>
      </w:pPr>
      <w:r w:rsidRPr="00317624">
        <w:rPr>
          <w:bCs/>
          <w:i/>
          <w:iCs/>
        </w:rPr>
        <w:t>Переведенный</w:t>
      </w:r>
      <w:r w:rsidRPr="00317624">
        <w:rPr>
          <w:bCs/>
          <w:i/>
          <w:iCs/>
          <w:lang w:val="en-US"/>
        </w:rPr>
        <w:t xml:space="preserve"> </w:t>
      </w:r>
      <w:r w:rsidRPr="00317624">
        <w:rPr>
          <w:bCs/>
          <w:i/>
          <w:iCs/>
        </w:rPr>
        <w:t>вариант</w:t>
      </w:r>
      <w:r w:rsidRPr="00317624">
        <w:rPr>
          <w:bCs/>
          <w:i/>
          <w:iCs/>
          <w:lang w:val="en-US"/>
        </w:rPr>
        <w:t xml:space="preserve">: </w:t>
      </w:r>
      <w:proofErr w:type="spellStart"/>
      <w:r w:rsidRPr="00317624">
        <w:rPr>
          <w:bCs/>
          <w:i/>
          <w:iCs/>
          <w:lang w:val="en-US"/>
        </w:rPr>
        <w:t>Ryzhova</w:t>
      </w:r>
      <w:proofErr w:type="spellEnd"/>
      <w:r w:rsidRPr="00317624">
        <w:rPr>
          <w:bCs/>
          <w:i/>
          <w:iCs/>
          <w:lang w:val="en-US"/>
        </w:rPr>
        <w:t xml:space="preserve"> D.A., </w:t>
      </w:r>
      <w:proofErr w:type="spellStart"/>
      <w:r w:rsidRPr="00317624">
        <w:rPr>
          <w:bCs/>
          <w:i/>
          <w:iCs/>
          <w:lang w:val="en-US"/>
        </w:rPr>
        <w:t>Kosnyreva</w:t>
      </w:r>
      <w:proofErr w:type="spellEnd"/>
      <w:r w:rsidRPr="00317624">
        <w:rPr>
          <w:bCs/>
          <w:i/>
          <w:iCs/>
          <w:lang w:val="en-US"/>
        </w:rPr>
        <w:t xml:space="preserve"> M.V., </w:t>
      </w:r>
      <w:proofErr w:type="spellStart"/>
      <w:r w:rsidRPr="00317624">
        <w:rPr>
          <w:bCs/>
          <w:i/>
          <w:iCs/>
          <w:lang w:val="en-US"/>
        </w:rPr>
        <w:t>Dubinin</w:t>
      </w:r>
      <w:proofErr w:type="spellEnd"/>
      <w:r w:rsidRPr="00317624">
        <w:rPr>
          <w:bCs/>
          <w:i/>
          <w:iCs/>
          <w:lang w:val="en-US"/>
        </w:rPr>
        <w:t xml:space="preserve"> E.P., Bulychev A.A. </w:t>
      </w:r>
      <w:r w:rsidRPr="00317624">
        <w:rPr>
          <w:lang w:val="en-US"/>
        </w:rPr>
        <w:t xml:space="preserve">The structure </w:t>
      </w:r>
      <w:proofErr w:type="spellStart"/>
      <w:r w:rsidRPr="00317624">
        <w:rPr>
          <w:lang w:val="en-US"/>
        </w:rPr>
        <w:t>tectonosphere</w:t>
      </w:r>
      <w:proofErr w:type="spellEnd"/>
      <w:r w:rsidRPr="00317624">
        <w:rPr>
          <w:lang w:val="en-US"/>
        </w:rPr>
        <w:t xml:space="preserve"> of the </w:t>
      </w:r>
      <w:proofErr w:type="spellStart"/>
      <w:r w:rsidRPr="00317624">
        <w:rPr>
          <w:lang w:val="en-US"/>
        </w:rPr>
        <w:t>mozambique</w:t>
      </w:r>
      <w:proofErr w:type="spellEnd"/>
      <w:r w:rsidRPr="00317624">
        <w:rPr>
          <w:lang w:val="en-US"/>
        </w:rPr>
        <w:t xml:space="preserve"> and </w:t>
      </w:r>
      <w:proofErr w:type="spellStart"/>
      <w:r w:rsidRPr="00317624">
        <w:rPr>
          <w:lang w:val="en-US"/>
        </w:rPr>
        <w:t>madagascar</w:t>
      </w:r>
      <w:proofErr w:type="spellEnd"/>
      <w:r w:rsidRPr="00317624">
        <w:rPr>
          <w:lang w:val="en-US"/>
        </w:rPr>
        <w:t xml:space="preserve"> ridges by geophysical data // Moscow University Geology Bulletin. — 2022. — Vol. 77, no. 1. — P. 18–27. </w:t>
      </w:r>
    </w:p>
    <w:p w:rsidR="00317624" w:rsidRPr="00317624" w:rsidRDefault="00317624" w:rsidP="00E05C20">
      <w:pPr>
        <w:pStyle w:val="1"/>
        <w:numPr>
          <w:ilvl w:val="0"/>
          <w:numId w:val="10"/>
        </w:numPr>
        <w:spacing w:after="120" w:line="240" w:lineRule="auto"/>
      </w:pPr>
      <w:proofErr w:type="spellStart"/>
      <w:r w:rsidRPr="00317624">
        <w:rPr>
          <w:b/>
          <w:bCs/>
          <w:i/>
          <w:iCs/>
        </w:rPr>
        <w:lastRenderedPageBreak/>
        <w:t>Чепиго</w:t>
      </w:r>
      <w:proofErr w:type="spellEnd"/>
      <w:r w:rsidRPr="00317624">
        <w:rPr>
          <w:b/>
          <w:bCs/>
          <w:i/>
          <w:iCs/>
        </w:rPr>
        <w:t xml:space="preserve"> Л.С., </w:t>
      </w:r>
      <w:proofErr w:type="spellStart"/>
      <w:r w:rsidRPr="00317624">
        <w:rPr>
          <w:b/>
          <w:bCs/>
          <w:i/>
          <w:iCs/>
        </w:rPr>
        <w:t>Лыгин</w:t>
      </w:r>
      <w:proofErr w:type="spellEnd"/>
      <w:r w:rsidRPr="00317624">
        <w:rPr>
          <w:b/>
          <w:bCs/>
          <w:i/>
          <w:iCs/>
        </w:rPr>
        <w:t xml:space="preserve"> И.В., Булычев А.А.</w:t>
      </w:r>
      <w:r w:rsidRPr="00317624">
        <w:t xml:space="preserve"> Решение обратной задачи </w:t>
      </w:r>
      <w:proofErr w:type="spellStart"/>
      <w:r w:rsidRPr="00317624">
        <w:t>гравиразведки</w:t>
      </w:r>
      <w:proofErr w:type="spellEnd"/>
      <w:r w:rsidRPr="00317624">
        <w:t xml:space="preserve"> с переменной скоростью градиентного спуска // Геофизические исследования. — 2022. — Т. 23, № 1. — С. 5–19. </w:t>
      </w:r>
    </w:p>
    <w:p w:rsidR="00317624" w:rsidRPr="00317624" w:rsidRDefault="00317624" w:rsidP="00E05C20">
      <w:pPr>
        <w:pStyle w:val="1"/>
        <w:numPr>
          <w:ilvl w:val="0"/>
          <w:numId w:val="10"/>
        </w:numPr>
        <w:spacing w:after="120" w:line="240" w:lineRule="auto"/>
      </w:pPr>
      <w:proofErr w:type="spellStart"/>
      <w:r w:rsidRPr="00317624">
        <w:rPr>
          <w:i/>
        </w:rPr>
        <w:t>Чупахина</w:t>
      </w:r>
      <w:proofErr w:type="spellEnd"/>
      <w:r w:rsidRPr="00317624">
        <w:rPr>
          <w:i/>
        </w:rPr>
        <w:t xml:space="preserve"> А.И., Дубинин Е.П., </w:t>
      </w:r>
      <w:proofErr w:type="spellStart"/>
      <w:r w:rsidRPr="00317624">
        <w:rPr>
          <w:i/>
        </w:rPr>
        <w:t>Грохольский</w:t>
      </w:r>
      <w:proofErr w:type="spellEnd"/>
      <w:r w:rsidRPr="00317624">
        <w:rPr>
          <w:i/>
        </w:rPr>
        <w:t xml:space="preserve"> А.Л., </w:t>
      </w:r>
      <w:r w:rsidRPr="00317624">
        <w:rPr>
          <w:b/>
          <w:i/>
        </w:rPr>
        <w:t>Рыжова Д.А., Булычев А.А.</w:t>
      </w:r>
      <w:r w:rsidRPr="00317624">
        <w:rPr>
          <w:i/>
        </w:rPr>
        <w:t xml:space="preserve"> </w:t>
      </w:r>
      <w:r w:rsidRPr="00317624">
        <w:t>Физическое моделирование сегментации осевой зоны южного сегмента Срединно-Атлантического хребта // Вестник Воронежского государственного университета. Серия: Геология. — 2022. — № 3. — С. 89–98.</w:t>
      </w:r>
    </w:p>
    <w:p w:rsidR="00317624" w:rsidRPr="00317624" w:rsidRDefault="00317624" w:rsidP="00E05C20">
      <w:pPr>
        <w:pStyle w:val="1"/>
        <w:numPr>
          <w:ilvl w:val="0"/>
          <w:numId w:val="10"/>
        </w:numPr>
        <w:spacing w:after="120" w:line="240" w:lineRule="auto"/>
      </w:pPr>
      <w:r w:rsidRPr="00317624">
        <w:rPr>
          <w:b/>
          <w:bCs/>
          <w:i/>
          <w:iCs/>
        </w:rPr>
        <w:t xml:space="preserve">Широкова Т. П., </w:t>
      </w:r>
      <w:proofErr w:type="spellStart"/>
      <w:r w:rsidRPr="00317624">
        <w:rPr>
          <w:b/>
          <w:bCs/>
          <w:i/>
          <w:iCs/>
        </w:rPr>
        <w:t>Лыгин</w:t>
      </w:r>
      <w:proofErr w:type="spellEnd"/>
      <w:r w:rsidRPr="00317624">
        <w:rPr>
          <w:b/>
          <w:bCs/>
          <w:i/>
          <w:iCs/>
        </w:rPr>
        <w:t xml:space="preserve"> И. В., Соколова Т. Б.</w:t>
      </w:r>
      <w:r w:rsidRPr="00317624">
        <w:rPr>
          <w:bCs/>
          <w:i/>
          <w:iCs/>
        </w:rPr>
        <w:t xml:space="preserve"> </w:t>
      </w:r>
      <w:r w:rsidRPr="00317624">
        <w:t xml:space="preserve">Особенности </w:t>
      </w:r>
      <w:proofErr w:type="spellStart"/>
      <w:r w:rsidRPr="00317624">
        <w:t>сейсмогравитационного</w:t>
      </w:r>
      <w:proofErr w:type="spellEnd"/>
      <w:r w:rsidRPr="00317624">
        <w:t xml:space="preserve"> моделирования в разных физико-геологических ситуациях // Вестник Московского университета. Серия 4: Геология. — 2022. — № 1. — С. 42–53. </w:t>
      </w:r>
    </w:p>
    <w:p w:rsidR="00317624" w:rsidRPr="00317624" w:rsidRDefault="00317624" w:rsidP="00317624">
      <w:pPr>
        <w:pStyle w:val="1"/>
        <w:numPr>
          <w:ilvl w:val="0"/>
          <w:numId w:val="0"/>
        </w:numPr>
        <w:spacing w:after="120" w:line="240" w:lineRule="auto"/>
        <w:ind w:left="360"/>
        <w:rPr>
          <w:lang w:val="en-US"/>
        </w:rPr>
      </w:pPr>
      <w:r w:rsidRPr="00317624">
        <w:rPr>
          <w:bCs/>
          <w:i/>
          <w:iCs/>
        </w:rPr>
        <w:t>Переведенный</w:t>
      </w:r>
      <w:r w:rsidRPr="00317624">
        <w:rPr>
          <w:bCs/>
          <w:i/>
          <w:iCs/>
          <w:lang w:val="en-US"/>
        </w:rPr>
        <w:t xml:space="preserve"> </w:t>
      </w:r>
      <w:r w:rsidRPr="00317624">
        <w:rPr>
          <w:bCs/>
          <w:i/>
          <w:iCs/>
        </w:rPr>
        <w:t>вариант</w:t>
      </w:r>
      <w:r w:rsidRPr="00317624">
        <w:rPr>
          <w:bCs/>
          <w:i/>
          <w:iCs/>
          <w:lang w:val="en-US"/>
        </w:rPr>
        <w:t xml:space="preserve">: </w:t>
      </w:r>
      <w:proofErr w:type="spellStart"/>
      <w:r w:rsidRPr="00317624">
        <w:rPr>
          <w:bCs/>
          <w:i/>
          <w:iCs/>
          <w:lang w:val="en-US"/>
        </w:rPr>
        <w:t>Shirokova</w:t>
      </w:r>
      <w:proofErr w:type="spellEnd"/>
      <w:r w:rsidRPr="00317624">
        <w:rPr>
          <w:bCs/>
          <w:i/>
          <w:iCs/>
          <w:lang w:val="en-US"/>
        </w:rPr>
        <w:t xml:space="preserve"> T. P., </w:t>
      </w:r>
      <w:proofErr w:type="spellStart"/>
      <w:r w:rsidRPr="00317624">
        <w:rPr>
          <w:bCs/>
          <w:i/>
          <w:iCs/>
          <w:lang w:val="en-US"/>
        </w:rPr>
        <w:t>Lygin</w:t>
      </w:r>
      <w:proofErr w:type="spellEnd"/>
      <w:r w:rsidRPr="00317624">
        <w:rPr>
          <w:bCs/>
          <w:i/>
          <w:iCs/>
          <w:lang w:val="en-US"/>
        </w:rPr>
        <w:t xml:space="preserve"> I. V., </w:t>
      </w:r>
      <w:proofErr w:type="spellStart"/>
      <w:r w:rsidRPr="00317624">
        <w:rPr>
          <w:bCs/>
          <w:i/>
          <w:iCs/>
          <w:lang w:val="en-US"/>
        </w:rPr>
        <w:t>Sokolova</w:t>
      </w:r>
      <w:proofErr w:type="spellEnd"/>
      <w:r w:rsidRPr="00317624">
        <w:rPr>
          <w:bCs/>
          <w:i/>
          <w:iCs/>
          <w:lang w:val="en-US"/>
        </w:rPr>
        <w:t xml:space="preserve"> T. B. </w:t>
      </w:r>
      <w:r w:rsidRPr="00317624">
        <w:rPr>
          <w:lang w:val="en-US"/>
        </w:rPr>
        <w:t>The features of seismic-gravity modeling in different physical–geological situations // Moscow University Geology Bulletin. — 2022. — Vol. 77, no. 2. — P. 198–210.</w:t>
      </w:r>
    </w:p>
    <w:p w:rsidR="00317624" w:rsidRPr="00317624" w:rsidRDefault="00317624">
      <w:pPr>
        <w:rPr>
          <w:rFonts w:ascii="Times New Roman" w:hAnsi="Times New Roman" w:cs="Times New Roman"/>
          <w:sz w:val="24"/>
          <w:szCs w:val="24"/>
          <w:lang w:val="en-US"/>
        </w:rPr>
      </w:pPr>
      <w:r w:rsidRPr="00317624">
        <w:rPr>
          <w:rFonts w:ascii="Times New Roman" w:hAnsi="Times New Roman" w:cs="Times New Roman"/>
          <w:sz w:val="24"/>
          <w:szCs w:val="24"/>
          <w:lang w:val="en-US"/>
        </w:rPr>
        <w:br w:type="page"/>
      </w:r>
    </w:p>
    <w:p w:rsidR="007756EA" w:rsidRDefault="007756EA" w:rsidP="00F30299">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ГЛАВА</w:t>
      </w:r>
      <w:r w:rsidRPr="00420731">
        <w:rPr>
          <w:rFonts w:ascii="Times New Roman" w:hAnsi="Times New Roman" w:cs="Times New Roman"/>
          <w:sz w:val="24"/>
          <w:szCs w:val="24"/>
        </w:rPr>
        <w:t xml:space="preserve"> </w:t>
      </w:r>
      <w:r>
        <w:rPr>
          <w:rFonts w:ascii="Times New Roman" w:hAnsi="Times New Roman" w:cs="Times New Roman"/>
          <w:sz w:val="24"/>
          <w:szCs w:val="24"/>
        </w:rPr>
        <w:t>2</w:t>
      </w:r>
      <w:r w:rsidRPr="00420731">
        <w:rPr>
          <w:rFonts w:ascii="Times New Roman" w:hAnsi="Times New Roman" w:cs="Times New Roman"/>
          <w:sz w:val="24"/>
          <w:szCs w:val="24"/>
        </w:rPr>
        <w:t>.</w:t>
      </w:r>
    </w:p>
    <w:p w:rsidR="007756EA" w:rsidRDefault="007756EA" w:rsidP="00E05C20">
      <w:pPr>
        <w:pStyle w:val="10"/>
        <w:numPr>
          <w:ilvl w:val="0"/>
          <w:numId w:val="3"/>
        </w:numPr>
        <w:spacing w:line="240" w:lineRule="auto"/>
        <w:ind w:hanging="11"/>
      </w:pPr>
      <w:r>
        <w:t xml:space="preserve">Научные исследования в </w:t>
      </w:r>
      <w:r w:rsidRPr="00633CB3">
        <w:t xml:space="preserve">лаборатории </w:t>
      </w:r>
      <w:r>
        <w:t>магнито</w:t>
      </w:r>
      <w:r w:rsidRPr="00633CB3">
        <w:t>разведки</w:t>
      </w:r>
      <w:r>
        <w:t xml:space="preserve"> </w:t>
      </w:r>
    </w:p>
    <w:p w:rsidR="007756EA" w:rsidRPr="00420731" w:rsidRDefault="007756EA" w:rsidP="007756EA">
      <w:pPr>
        <w:spacing w:after="0" w:line="240" w:lineRule="auto"/>
        <w:jc w:val="center"/>
        <w:rPr>
          <w:rFonts w:ascii="Times New Roman" w:hAnsi="Times New Roman" w:cs="Times New Roman"/>
          <w:sz w:val="24"/>
          <w:szCs w:val="24"/>
        </w:rPr>
      </w:pPr>
    </w:p>
    <w:p w:rsidR="007756EA" w:rsidRPr="007B287E" w:rsidRDefault="007756EA" w:rsidP="007B287E">
      <w:pPr>
        <w:spacing w:after="120" w:line="240" w:lineRule="auto"/>
        <w:ind w:firstLine="709"/>
        <w:jc w:val="both"/>
        <w:rPr>
          <w:rFonts w:ascii="Times New Roman" w:hAnsi="Times New Roman" w:cs="Times New Roman"/>
          <w:bCs/>
          <w:sz w:val="24"/>
          <w:szCs w:val="24"/>
        </w:rPr>
      </w:pPr>
      <w:r w:rsidRPr="007B287E">
        <w:rPr>
          <w:rFonts w:ascii="Times New Roman" w:hAnsi="Times New Roman" w:cs="Times New Roman"/>
          <w:bCs/>
          <w:sz w:val="24"/>
          <w:szCs w:val="24"/>
        </w:rPr>
        <w:t xml:space="preserve">Сотрудниками </w:t>
      </w:r>
      <w:r w:rsidRPr="007B287E">
        <w:rPr>
          <w:rFonts w:ascii="Times New Roman" w:hAnsi="Times New Roman" w:cs="Times New Roman"/>
          <w:b/>
          <w:bCs/>
          <w:sz w:val="24"/>
          <w:szCs w:val="24"/>
        </w:rPr>
        <w:t xml:space="preserve">лаборатории магниторазведки </w:t>
      </w:r>
      <w:r w:rsidRPr="007B287E">
        <w:rPr>
          <w:rFonts w:ascii="Times New Roman" w:eastAsia="F17" w:hAnsi="Times New Roman" w:cs="Times New Roman"/>
          <w:sz w:val="24"/>
          <w:szCs w:val="24"/>
        </w:rPr>
        <w:t>(</w:t>
      </w:r>
      <w:r w:rsidR="006F7E9D" w:rsidRPr="007B287E">
        <w:rPr>
          <w:rFonts w:ascii="Times New Roman" w:eastAsia="F17" w:hAnsi="Times New Roman" w:cs="Times New Roman"/>
          <w:sz w:val="24"/>
          <w:szCs w:val="24"/>
        </w:rPr>
        <w:t>з</w:t>
      </w:r>
      <w:r w:rsidRPr="007B287E">
        <w:rPr>
          <w:rFonts w:ascii="Times New Roman" w:eastAsia="F17" w:hAnsi="Times New Roman" w:cs="Times New Roman"/>
          <w:sz w:val="24"/>
          <w:szCs w:val="24"/>
        </w:rPr>
        <w:t>ав</w:t>
      </w:r>
      <w:r w:rsidR="006F7E9D" w:rsidRPr="007B287E">
        <w:rPr>
          <w:rFonts w:ascii="Times New Roman" w:eastAsia="F17" w:hAnsi="Times New Roman" w:cs="Times New Roman"/>
          <w:sz w:val="24"/>
          <w:szCs w:val="24"/>
        </w:rPr>
        <w:t xml:space="preserve">едующая </w:t>
      </w:r>
      <w:r w:rsidRPr="007B287E">
        <w:rPr>
          <w:rFonts w:ascii="Times New Roman" w:eastAsia="F17" w:hAnsi="Times New Roman" w:cs="Times New Roman"/>
          <w:sz w:val="24"/>
          <w:szCs w:val="24"/>
        </w:rPr>
        <w:t>лаб</w:t>
      </w:r>
      <w:r w:rsidR="006F7E9D" w:rsidRPr="007B287E">
        <w:rPr>
          <w:rFonts w:ascii="Times New Roman" w:eastAsia="F17" w:hAnsi="Times New Roman" w:cs="Times New Roman"/>
          <w:sz w:val="24"/>
          <w:szCs w:val="24"/>
        </w:rPr>
        <w:t>ораторией -</w:t>
      </w:r>
      <w:r w:rsidRPr="007B287E">
        <w:rPr>
          <w:rFonts w:ascii="Times New Roman" w:eastAsia="F17" w:hAnsi="Times New Roman" w:cs="Times New Roman"/>
          <w:sz w:val="24"/>
          <w:szCs w:val="24"/>
        </w:rPr>
        <w:t xml:space="preserve"> доц.</w:t>
      </w:r>
      <w:r w:rsidR="006F7E9D" w:rsidRPr="007B287E">
        <w:rPr>
          <w:rFonts w:ascii="Times New Roman" w:eastAsia="F17" w:hAnsi="Times New Roman" w:cs="Times New Roman"/>
          <w:sz w:val="24"/>
          <w:szCs w:val="24"/>
        </w:rPr>
        <w:t>, к.г.-</w:t>
      </w:r>
      <w:proofErr w:type="spellStart"/>
      <w:r w:rsidR="006F7E9D" w:rsidRPr="007B287E">
        <w:rPr>
          <w:rFonts w:ascii="Times New Roman" w:eastAsia="F17" w:hAnsi="Times New Roman" w:cs="Times New Roman"/>
          <w:sz w:val="24"/>
          <w:szCs w:val="24"/>
        </w:rPr>
        <w:t>м.н</w:t>
      </w:r>
      <w:proofErr w:type="spellEnd"/>
      <w:r w:rsidR="006F7E9D" w:rsidRPr="007B287E">
        <w:rPr>
          <w:rFonts w:ascii="Times New Roman" w:eastAsia="F17" w:hAnsi="Times New Roman" w:cs="Times New Roman"/>
          <w:sz w:val="24"/>
          <w:szCs w:val="24"/>
        </w:rPr>
        <w:t>.</w:t>
      </w:r>
      <w:r w:rsidRPr="007B287E">
        <w:rPr>
          <w:rFonts w:ascii="Times New Roman" w:eastAsia="F17" w:hAnsi="Times New Roman" w:cs="Times New Roman"/>
          <w:sz w:val="24"/>
          <w:szCs w:val="24"/>
        </w:rPr>
        <w:t xml:space="preserve"> Золотая Л.А.,</w:t>
      </w:r>
      <w:r w:rsidR="006F7E9D" w:rsidRPr="007B287E">
        <w:rPr>
          <w:rFonts w:ascii="Times New Roman" w:eastAsia="F17" w:hAnsi="Times New Roman" w:cs="Times New Roman"/>
          <w:sz w:val="24"/>
          <w:szCs w:val="24"/>
        </w:rPr>
        <w:t xml:space="preserve"> сотрудники -</w:t>
      </w:r>
      <w:r w:rsidRPr="007B287E">
        <w:rPr>
          <w:rFonts w:ascii="Times New Roman" w:eastAsia="F17" w:hAnsi="Times New Roman" w:cs="Times New Roman"/>
          <w:sz w:val="24"/>
          <w:szCs w:val="24"/>
        </w:rPr>
        <w:t xml:space="preserve"> доц.</w:t>
      </w:r>
      <w:r w:rsidR="006F7E9D" w:rsidRPr="007B287E">
        <w:rPr>
          <w:rFonts w:ascii="Times New Roman" w:eastAsia="F17" w:hAnsi="Times New Roman" w:cs="Times New Roman"/>
          <w:sz w:val="24"/>
          <w:szCs w:val="24"/>
        </w:rPr>
        <w:t>, к.г.-</w:t>
      </w:r>
      <w:proofErr w:type="spellStart"/>
      <w:r w:rsidR="006F7E9D" w:rsidRPr="007B287E">
        <w:rPr>
          <w:rFonts w:ascii="Times New Roman" w:eastAsia="F17" w:hAnsi="Times New Roman" w:cs="Times New Roman"/>
          <w:sz w:val="24"/>
          <w:szCs w:val="24"/>
        </w:rPr>
        <w:t>м.н</w:t>
      </w:r>
      <w:proofErr w:type="spellEnd"/>
      <w:r w:rsidR="006F7E9D" w:rsidRPr="007B287E">
        <w:rPr>
          <w:rFonts w:ascii="Times New Roman" w:eastAsia="F17" w:hAnsi="Times New Roman" w:cs="Times New Roman"/>
          <w:sz w:val="24"/>
          <w:szCs w:val="24"/>
        </w:rPr>
        <w:t>.</w:t>
      </w:r>
      <w:r w:rsidRPr="007B287E">
        <w:rPr>
          <w:rFonts w:ascii="Times New Roman" w:eastAsia="F17" w:hAnsi="Times New Roman" w:cs="Times New Roman"/>
          <w:sz w:val="24"/>
          <w:szCs w:val="24"/>
        </w:rPr>
        <w:t xml:space="preserve"> </w:t>
      </w:r>
      <w:proofErr w:type="spellStart"/>
      <w:r w:rsidRPr="007B287E">
        <w:rPr>
          <w:rFonts w:ascii="Times New Roman" w:eastAsia="F17" w:hAnsi="Times New Roman" w:cs="Times New Roman"/>
          <w:sz w:val="24"/>
          <w:szCs w:val="24"/>
        </w:rPr>
        <w:t>Коснырева</w:t>
      </w:r>
      <w:proofErr w:type="spellEnd"/>
      <w:r w:rsidRPr="007B287E">
        <w:rPr>
          <w:rFonts w:ascii="Times New Roman" w:eastAsia="F17" w:hAnsi="Times New Roman" w:cs="Times New Roman"/>
          <w:sz w:val="24"/>
          <w:szCs w:val="24"/>
        </w:rPr>
        <w:t xml:space="preserve"> М.В., </w:t>
      </w:r>
      <w:r w:rsidR="00F30299" w:rsidRPr="007B287E">
        <w:rPr>
          <w:rFonts w:ascii="Times New Roman" w:eastAsia="F17" w:hAnsi="Times New Roman" w:cs="Times New Roman"/>
          <w:sz w:val="24"/>
          <w:szCs w:val="24"/>
        </w:rPr>
        <w:t>доц.</w:t>
      </w:r>
      <w:r w:rsidR="006F7E9D" w:rsidRPr="007B287E">
        <w:rPr>
          <w:rFonts w:ascii="Times New Roman" w:eastAsia="F17" w:hAnsi="Times New Roman" w:cs="Times New Roman"/>
          <w:sz w:val="24"/>
          <w:szCs w:val="24"/>
        </w:rPr>
        <w:t>, к.г.-</w:t>
      </w:r>
      <w:proofErr w:type="spellStart"/>
      <w:r w:rsidR="006F7E9D" w:rsidRPr="007B287E">
        <w:rPr>
          <w:rFonts w:ascii="Times New Roman" w:eastAsia="F17" w:hAnsi="Times New Roman" w:cs="Times New Roman"/>
          <w:sz w:val="24"/>
          <w:szCs w:val="24"/>
        </w:rPr>
        <w:t>м.н</w:t>
      </w:r>
      <w:proofErr w:type="spellEnd"/>
      <w:r w:rsidR="006F7E9D" w:rsidRPr="007B287E">
        <w:rPr>
          <w:rFonts w:ascii="Times New Roman" w:eastAsia="F17" w:hAnsi="Times New Roman" w:cs="Times New Roman"/>
          <w:sz w:val="24"/>
          <w:szCs w:val="24"/>
        </w:rPr>
        <w:t>.</w:t>
      </w:r>
      <w:r w:rsidR="00F30299" w:rsidRPr="007B287E">
        <w:rPr>
          <w:rFonts w:ascii="Times New Roman" w:eastAsia="F17" w:hAnsi="Times New Roman" w:cs="Times New Roman"/>
          <w:sz w:val="24"/>
          <w:szCs w:val="24"/>
        </w:rPr>
        <w:t xml:space="preserve"> Попов М.Г., </w:t>
      </w:r>
      <w:r w:rsidRPr="007B287E">
        <w:rPr>
          <w:rFonts w:ascii="Times New Roman" w:eastAsia="F17" w:hAnsi="Times New Roman" w:cs="Times New Roman"/>
          <w:sz w:val="24"/>
          <w:szCs w:val="24"/>
        </w:rPr>
        <w:t>асс. Паленов А.Ю.)</w:t>
      </w:r>
      <w:r w:rsidRPr="007B287E">
        <w:rPr>
          <w:rFonts w:ascii="Times New Roman" w:hAnsi="Times New Roman" w:cs="Times New Roman"/>
          <w:bCs/>
          <w:sz w:val="24"/>
          <w:szCs w:val="24"/>
        </w:rPr>
        <w:t xml:space="preserve"> в 202</w:t>
      </w:r>
      <w:r w:rsidR="00F30299" w:rsidRPr="007B287E">
        <w:rPr>
          <w:rFonts w:ascii="Times New Roman" w:hAnsi="Times New Roman" w:cs="Times New Roman"/>
          <w:bCs/>
          <w:sz w:val="24"/>
          <w:szCs w:val="24"/>
        </w:rPr>
        <w:t>2</w:t>
      </w:r>
      <w:r w:rsidRPr="007B287E">
        <w:rPr>
          <w:rFonts w:ascii="Times New Roman" w:hAnsi="Times New Roman" w:cs="Times New Roman"/>
          <w:bCs/>
          <w:sz w:val="24"/>
          <w:szCs w:val="24"/>
        </w:rPr>
        <w:t xml:space="preserve"> году выполнялись исследования в</w:t>
      </w:r>
      <w:r w:rsidRPr="007B287E">
        <w:rPr>
          <w:rFonts w:ascii="Times New Roman" w:hAnsi="Times New Roman" w:cs="Times New Roman"/>
          <w:b/>
          <w:bCs/>
          <w:sz w:val="24"/>
          <w:szCs w:val="24"/>
        </w:rPr>
        <w:t xml:space="preserve"> </w:t>
      </w:r>
      <w:r w:rsidRPr="007B287E">
        <w:rPr>
          <w:rFonts w:ascii="Times New Roman" w:hAnsi="Times New Roman" w:cs="Times New Roman"/>
          <w:bCs/>
          <w:sz w:val="24"/>
          <w:szCs w:val="24"/>
        </w:rPr>
        <w:t xml:space="preserve">рамках </w:t>
      </w:r>
      <w:proofErr w:type="spellStart"/>
      <w:r w:rsidRPr="007B287E">
        <w:rPr>
          <w:rFonts w:ascii="Times New Roman" w:hAnsi="Times New Roman" w:cs="Times New Roman"/>
          <w:bCs/>
          <w:sz w:val="24"/>
          <w:szCs w:val="24"/>
        </w:rPr>
        <w:t>госзадания</w:t>
      </w:r>
      <w:proofErr w:type="spellEnd"/>
      <w:r w:rsidRPr="007B287E">
        <w:rPr>
          <w:rFonts w:ascii="Times New Roman" w:hAnsi="Times New Roman" w:cs="Times New Roman"/>
          <w:bCs/>
          <w:sz w:val="24"/>
          <w:szCs w:val="24"/>
        </w:rPr>
        <w:t>, научного сотрудничества с другими организациями и отдельных хозяйственных договоров.</w:t>
      </w:r>
      <w:r w:rsidR="00EC549C" w:rsidRPr="007B287E">
        <w:rPr>
          <w:rFonts w:ascii="Times New Roman" w:hAnsi="Times New Roman" w:cs="Times New Roman"/>
          <w:bCs/>
          <w:sz w:val="24"/>
          <w:szCs w:val="24"/>
        </w:rPr>
        <w:t xml:space="preserve"> </w:t>
      </w:r>
    </w:p>
    <w:p w:rsidR="006F7E9D" w:rsidRDefault="007B287E" w:rsidP="00335CB9">
      <w:pPr>
        <w:pStyle w:val="a4"/>
        <w:spacing w:after="120"/>
        <w:ind w:left="0" w:firstLine="709"/>
        <w:jc w:val="both"/>
        <w:rPr>
          <w:bCs/>
        </w:rPr>
      </w:pPr>
      <w:r w:rsidRPr="007B287E">
        <w:t>Большое внимание при исследованиях было уделено</w:t>
      </w:r>
      <w:r w:rsidR="00506552" w:rsidRPr="007B287E">
        <w:t xml:space="preserve"> разви</w:t>
      </w:r>
      <w:r w:rsidRPr="007B287E">
        <w:t>тию</w:t>
      </w:r>
      <w:r w:rsidR="00506552" w:rsidRPr="007B287E">
        <w:t xml:space="preserve"> </w:t>
      </w:r>
      <w:r w:rsidR="004A45C0">
        <w:t xml:space="preserve">новых </w:t>
      </w:r>
      <w:r w:rsidR="00506552" w:rsidRPr="007B287E">
        <w:t>геофизически</w:t>
      </w:r>
      <w:r w:rsidRPr="007B287E">
        <w:t>х</w:t>
      </w:r>
      <w:r w:rsidR="00506552" w:rsidRPr="007B287E">
        <w:t xml:space="preserve"> технологи</w:t>
      </w:r>
      <w:r w:rsidRPr="007B287E">
        <w:t>й</w:t>
      </w:r>
      <w:r w:rsidR="00506552" w:rsidRPr="007B287E">
        <w:t xml:space="preserve"> в области наземной</w:t>
      </w:r>
      <w:r w:rsidRPr="007B287E">
        <w:t xml:space="preserve"> и</w:t>
      </w:r>
      <w:r w:rsidR="00506552" w:rsidRPr="007B287E">
        <w:t xml:space="preserve"> морской съем</w:t>
      </w:r>
      <w:r w:rsidR="004A45C0">
        <w:t>о</w:t>
      </w:r>
      <w:r w:rsidR="00506552" w:rsidRPr="007B287E">
        <w:t>к</w:t>
      </w:r>
      <w:r w:rsidRPr="007B287E">
        <w:t>, а также съемки</w:t>
      </w:r>
      <w:r w:rsidR="00506552" w:rsidRPr="007B287E">
        <w:t xml:space="preserve"> с использованием </w:t>
      </w:r>
      <w:r w:rsidRPr="007B287E">
        <w:t>беспилотны</w:t>
      </w:r>
      <w:r w:rsidR="004A45C0">
        <w:t>х</w:t>
      </w:r>
      <w:r w:rsidRPr="007B287E">
        <w:t xml:space="preserve"> летательных аппаратов (</w:t>
      </w:r>
      <w:r w:rsidR="00506552" w:rsidRPr="007B287E">
        <w:t>БПЛА</w:t>
      </w:r>
      <w:r w:rsidRPr="007B287E">
        <w:t>)</w:t>
      </w:r>
      <w:r w:rsidR="00506552" w:rsidRPr="007B287E">
        <w:t xml:space="preserve"> </w:t>
      </w:r>
      <w:r w:rsidRPr="007B287E">
        <w:t>на малых высотах</w:t>
      </w:r>
      <w:r w:rsidR="00506552" w:rsidRPr="007B287E">
        <w:t xml:space="preserve">, которые позволили получить новые практические результаты. </w:t>
      </w:r>
      <w:r w:rsidR="006F7E9D" w:rsidRPr="007B287E">
        <w:rPr>
          <w:bCs/>
        </w:rPr>
        <w:t>В этих исследованиях можно выделить несколько основных направлений:</w:t>
      </w:r>
    </w:p>
    <w:p w:rsidR="00335CB9" w:rsidRPr="007B287E" w:rsidRDefault="00335CB9" w:rsidP="00335CB9">
      <w:pPr>
        <w:pStyle w:val="a4"/>
        <w:spacing w:after="120"/>
        <w:ind w:left="0" w:firstLine="709"/>
        <w:jc w:val="both"/>
        <w:rPr>
          <w:bCs/>
        </w:rPr>
      </w:pPr>
    </w:p>
    <w:p w:rsidR="00506552" w:rsidRPr="00335CB9" w:rsidRDefault="004A45C0" w:rsidP="00E05C20">
      <w:pPr>
        <w:pStyle w:val="a4"/>
        <w:numPr>
          <w:ilvl w:val="1"/>
          <w:numId w:val="3"/>
        </w:numPr>
        <w:spacing w:after="120"/>
        <w:ind w:left="1134" w:hanging="425"/>
        <w:jc w:val="both"/>
        <w:rPr>
          <w:b/>
          <w:bCs/>
          <w:iCs/>
        </w:rPr>
      </w:pPr>
      <w:r w:rsidRPr="00335CB9">
        <w:rPr>
          <w:b/>
          <w:bCs/>
          <w:iCs/>
        </w:rPr>
        <w:t>Изучение</w:t>
      </w:r>
      <w:r w:rsidR="00506552" w:rsidRPr="00335CB9">
        <w:rPr>
          <w:b/>
          <w:bCs/>
          <w:iCs/>
        </w:rPr>
        <w:t xml:space="preserve"> влияни</w:t>
      </w:r>
      <w:r w:rsidRPr="00335CB9">
        <w:rPr>
          <w:b/>
          <w:bCs/>
          <w:iCs/>
        </w:rPr>
        <w:t>я</w:t>
      </w:r>
      <w:r w:rsidR="00506552" w:rsidRPr="00335CB9">
        <w:rPr>
          <w:b/>
          <w:bCs/>
          <w:iCs/>
        </w:rPr>
        <w:t xml:space="preserve"> магнитных возмущений на траекторию наклонных скважин</w:t>
      </w:r>
      <w:r w:rsidR="008F379D">
        <w:rPr>
          <w:b/>
          <w:bCs/>
          <w:iCs/>
        </w:rPr>
        <w:t xml:space="preserve"> </w:t>
      </w:r>
      <w:r w:rsidR="008F379D" w:rsidRPr="008F379D">
        <w:rPr>
          <w:bCs/>
          <w:iCs/>
        </w:rPr>
        <w:t>(рук. доц. Золотая Л.А.).</w:t>
      </w:r>
    </w:p>
    <w:p w:rsidR="00335CB9" w:rsidRDefault="00335CB9" w:rsidP="007B287E">
      <w:pPr>
        <w:spacing w:after="120" w:line="240" w:lineRule="auto"/>
        <w:ind w:firstLine="708"/>
        <w:jc w:val="both"/>
        <w:rPr>
          <w:rFonts w:ascii="Times New Roman" w:eastAsia="Calibri" w:hAnsi="Times New Roman" w:cs="Times New Roman"/>
          <w:bCs/>
          <w:sz w:val="24"/>
          <w:szCs w:val="24"/>
        </w:rPr>
      </w:pPr>
      <w:r w:rsidRPr="00335CB9">
        <w:rPr>
          <w:rFonts w:ascii="Times New Roman" w:hAnsi="Times New Roman" w:cs="Times New Roman"/>
          <w:bCs/>
          <w:iCs/>
          <w:sz w:val="24"/>
          <w:szCs w:val="24"/>
        </w:rPr>
        <w:t>Работа выполнялась совместно с Геофизическим Научным Центром РАН</w:t>
      </w:r>
      <w:r>
        <w:rPr>
          <w:rFonts w:ascii="Times New Roman" w:eastAsia="Calibri" w:hAnsi="Times New Roman" w:cs="Times New Roman"/>
          <w:bCs/>
          <w:sz w:val="24"/>
          <w:szCs w:val="24"/>
        </w:rPr>
        <w:t xml:space="preserve">. </w:t>
      </w:r>
      <w:r w:rsidR="00EE3D84">
        <w:rPr>
          <w:rFonts w:ascii="Times New Roman" w:eastAsia="Calibri" w:hAnsi="Times New Roman" w:cs="Times New Roman"/>
          <w:bCs/>
          <w:sz w:val="24"/>
          <w:szCs w:val="24"/>
        </w:rPr>
        <w:t>Проведен</w:t>
      </w:r>
      <w:r w:rsidR="00506552" w:rsidRPr="007B287E">
        <w:rPr>
          <w:rFonts w:ascii="Times New Roman" w:eastAsia="Calibri" w:hAnsi="Times New Roman" w:cs="Times New Roman"/>
          <w:bCs/>
          <w:sz w:val="24"/>
          <w:szCs w:val="24"/>
        </w:rPr>
        <w:t xml:space="preserve"> анализ </w:t>
      </w:r>
      <w:r w:rsidR="00EE3D84">
        <w:rPr>
          <w:rFonts w:ascii="Times New Roman" w:eastAsia="Calibri" w:hAnsi="Times New Roman" w:cs="Times New Roman"/>
          <w:bCs/>
          <w:sz w:val="24"/>
          <w:szCs w:val="24"/>
        </w:rPr>
        <w:t xml:space="preserve">данных </w:t>
      </w:r>
      <w:r w:rsidR="00506552" w:rsidRPr="007B287E">
        <w:rPr>
          <w:rFonts w:ascii="Times New Roman" w:eastAsia="Calibri" w:hAnsi="Times New Roman" w:cs="Times New Roman"/>
          <w:bCs/>
          <w:sz w:val="24"/>
          <w:szCs w:val="24"/>
        </w:rPr>
        <w:t>высокоточного мониторинга магнитного поля</w:t>
      </w:r>
      <w:r w:rsidR="00EE3D84">
        <w:rPr>
          <w:rFonts w:ascii="Times New Roman" w:eastAsia="Calibri" w:hAnsi="Times New Roman" w:cs="Times New Roman"/>
          <w:bCs/>
          <w:sz w:val="24"/>
          <w:szCs w:val="24"/>
        </w:rPr>
        <w:t>, проводимого</w:t>
      </w:r>
      <w:r w:rsidR="00506552" w:rsidRPr="007B287E">
        <w:rPr>
          <w:rFonts w:ascii="Times New Roman" w:eastAsia="Calibri" w:hAnsi="Times New Roman" w:cs="Times New Roman"/>
          <w:bCs/>
          <w:sz w:val="24"/>
          <w:szCs w:val="24"/>
        </w:rPr>
        <w:t xml:space="preserve"> во время интенсивных геомагнитных возмущений вблизи приполярных территорий непосредственного бурения наклонных скважин. В итоге исследований было убедительно показано, что учет магнитных вариаций</w:t>
      </w:r>
      <w:r w:rsidR="00EE3D84">
        <w:rPr>
          <w:rFonts w:ascii="Times New Roman" w:eastAsia="Calibri" w:hAnsi="Times New Roman" w:cs="Times New Roman"/>
          <w:bCs/>
          <w:sz w:val="24"/>
          <w:szCs w:val="24"/>
        </w:rPr>
        <w:t xml:space="preserve"> </w:t>
      </w:r>
      <w:r w:rsidR="00506552" w:rsidRPr="007B287E">
        <w:rPr>
          <w:rFonts w:ascii="Times New Roman" w:eastAsia="Calibri" w:hAnsi="Times New Roman" w:cs="Times New Roman"/>
          <w:bCs/>
          <w:sz w:val="24"/>
          <w:szCs w:val="24"/>
        </w:rPr>
        <w:t>магнитного склонения крайне необходим для корректировки положения и траектории наклонной скважины</w:t>
      </w:r>
      <w:r w:rsidR="00EE3D84">
        <w:rPr>
          <w:rFonts w:ascii="Times New Roman" w:eastAsia="Calibri" w:hAnsi="Times New Roman" w:cs="Times New Roman"/>
          <w:bCs/>
          <w:sz w:val="24"/>
          <w:szCs w:val="24"/>
        </w:rPr>
        <w:t>.</w:t>
      </w:r>
      <w:r w:rsidR="00506552" w:rsidRPr="007B287E">
        <w:rPr>
          <w:rFonts w:ascii="Times New Roman" w:eastAsia="Calibri" w:hAnsi="Times New Roman" w:cs="Times New Roman"/>
          <w:bCs/>
          <w:sz w:val="24"/>
          <w:szCs w:val="24"/>
        </w:rPr>
        <w:t xml:space="preserve"> </w:t>
      </w:r>
      <w:r w:rsidR="000F4119">
        <w:rPr>
          <w:rFonts w:ascii="Times New Roman" w:eastAsia="Calibri" w:hAnsi="Times New Roman" w:cs="Times New Roman"/>
          <w:bCs/>
          <w:sz w:val="24"/>
          <w:szCs w:val="24"/>
        </w:rPr>
        <w:t>Выполнена</w:t>
      </w:r>
      <w:r w:rsidR="00506552" w:rsidRPr="007B287E">
        <w:rPr>
          <w:rFonts w:ascii="Times New Roman" w:eastAsia="Calibri" w:hAnsi="Times New Roman" w:cs="Times New Roman"/>
          <w:bCs/>
          <w:sz w:val="24"/>
          <w:szCs w:val="24"/>
        </w:rPr>
        <w:t xml:space="preserve"> оцен</w:t>
      </w:r>
      <w:r w:rsidR="000F4119">
        <w:rPr>
          <w:rFonts w:ascii="Times New Roman" w:eastAsia="Calibri" w:hAnsi="Times New Roman" w:cs="Times New Roman"/>
          <w:bCs/>
          <w:sz w:val="24"/>
          <w:szCs w:val="24"/>
        </w:rPr>
        <w:t>ка</w:t>
      </w:r>
      <w:r w:rsidR="00506552" w:rsidRPr="007B287E">
        <w:rPr>
          <w:rFonts w:ascii="Times New Roman" w:eastAsia="Calibri" w:hAnsi="Times New Roman" w:cs="Times New Roman"/>
          <w:bCs/>
          <w:sz w:val="24"/>
          <w:szCs w:val="24"/>
        </w:rPr>
        <w:t xml:space="preserve"> влияни</w:t>
      </w:r>
      <w:r w:rsidR="000F4119">
        <w:rPr>
          <w:rFonts w:ascii="Times New Roman" w:eastAsia="Calibri" w:hAnsi="Times New Roman" w:cs="Times New Roman"/>
          <w:bCs/>
          <w:sz w:val="24"/>
          <w:szCs w:val="24"/>
        </w:rPr>
        <w:t>я</w:t>
      </w:r>
      <w:r w:rsidR="00506552" w:rsidRPr="007B287E">
        <w:rPr>
          <w:rFonts w:ascii="Times New Roman" w:eastAsia="Calibri" w:hAnsi="Times New Roman" w:cs="Times New Roman"/>
          <w:bCs/>
          <w:sz w:val="24"/>
          <w:szCs w:val="24"/>
        </w:rPr>
        <w:t xml:space="preserve"> геомагнитных возмущений на основные геометрические параметры скважины </w:t>
      </w:r>
      <w:r w:rsidR="000F4119">
        <w:rPr>
          <w:rFonts w:ascii="Times New Roman" w:eastAsia="Calibri" w:hAnsi="Times New Roman" w:cs="Times New Roman"/>
          <w:bCs/>
          <w:sz w:val="24"/>
          <w:szCs w:val="24"/>
        </w:rPr>
        <w:t>с использованием</w:t>
      </w:r>
      <w:r w:rsidR="00506552" w:rsidRPr="007B287E">
        <w:rPr>
          <w:rFonts w:ascii="Times New Roman" w:eastAsia="Calibri" w:hAnsi="Times New Roman" w:cs="Times New Roman"/>
          <w:bCs/>
          <w:sz w:val="24"/>
          <w:szCs w:val="24"/>
        </w:rPr>
        <w:t xml:space="preserve"> данных, полученных на обсерваториях и магнитно-вариационных станциях (МВС), что чрезвычайно важно для их расположения в промежутке от средних до высоких приполярных широт.</w:t>
      </w:r>
      <w:r>
        <w:rPr>
          <w:rFonts w:ascii="Times New Roman" w:eastAsia="Calibri" w:hAnsi="Times New Roman" w:cs="Times New Roman"/>
          <w:bCs/>
          <w:sz w:val="24"/>
          <w:szCs w:val="24"/>
        </w:rPr>
        <w:t xml:space="preserve"> </w:t>
      </w:r>
    </w:p>
    <w:p w:rsidR="00506552" w:rsidRPr="000F4119" w:rsidRDefault="000F4119" w:rsidP="007B287E">
      <w:pPr>
        <w:spacing w:after="120" w:line="240" w:lineRule="auto"/>
        <w:ind w:firstLine="708"/>
        <w:jc w:val="both"/>
        <w:rPr>
          <w:rFonts w:ascii="Times New Roman" w:hAnsi="Times New Roman" w:cs="Times New Roman"/>
          <w:sz w:val="24"/>
          <w:szCs w:val="24"/>
        </w:rPr>
      </w:pPr>
      <w:r>
        <w:rPr>
          <w:rFonts w:ascii="Times New Roman" w:eastAsia="Calibri" w:hAnsi="Times New Roman" w:cs="Times New Roman"/>
          <w:bCs/>
          <w:sz w:val="24"/>
          <w:szCs w:val="24"/>
        </w:rPr>
        <w:t>На</w:t>
      </w:r>
      <w:r w:rsidR="00EE3D84">
        <w:rPr>
          <w:rFonts w:ascii="Times New Roman" w:eastAsia="Calibri" w:hAnsi="Times New Roman" w:cs="Times New Roman"/>
          <w:bCs/>
          <w:sz w:val="24"/>
          <w:szCs w:val="24"/>
        </w:rPr>
        <w:t xml:space="preserve"> эт</w:t>
      </w:r>
      <w:r>
        <w:rPr>
          <w:rFonts w:ascii="Times New Roman" w:eastAsia="Calibri" w:hAnsi="Times New Roman" w:cs="Times New Roman"/>
          <w:bCs/>
          <w:sz w:val="24"/>
          <w:szCs w:val="24"/>
        </w:rPr>
        <w:t>у</w:t>
      </w:r>
      <w:r w:rsidR="00EE3D84">
        <w:rPr>
          <w:rFonts w:ascii="Times New Roman" w:eastAsia="Calibri" w:hAnsi="Times New Roman" w:cs="Times New Roman"/>
          <w:bCs/>
          <w:sz w:val="24"/>
          <w:szCs w:val="24"/>
        </w:rPr>
        <w:t xml:space="preserve"> тем</w:t>
      </w:r>
      <w:r>
        <w:rPr>
          <w:rFonts w:ascii="Times New Roman" w:eastAsia="Calibri" w:hAnsi="Times New Roman" w:cs="Times New Roman"/>
          <w:bCs/>
          <w:sz w:val="24"/>
          <w:szCs w:val="24"/>
        </w:rPr>
        <w:t>у</w:t>
      </w:r>
      <w:r w:rsidR="00EE3D84" w:rsidRPr="007B287E">
        <w:rPr>
          <w:rFonts w:ascii="Times New Roman" w:eastAsia="Calibri" w:hAnsi="Times New Roman" w:cs="Times New Roman"/>
          <w:bCs/>
          <w:sz w:val="24"/>
          <w:szCs w:val="24"/>
        </w:rPr>
        <w:t xml:space="preserve"> была выполнена квалификационная магистерская работа Ощенко А.А. под научным руководством доцента Л.А. Золотой</w:t>
      </w:r>
      <w:r w:rsidR="00EE3D84">
        <w:rPr>
          <w:rFonts w:ascii="Times New Roman" w:eastAsia="Calibri" w:hAnsi="Times New Roman" w:cs="Times New Roman"/>
          <w:bCs/>
          <w:sz w:val="24"/>
          <w:szCs w:val="24"/>
        </w:rPr>
        <w:t>.</w:t>
      </w:r>
      <w:r w:rsidR="00EE3D84" w:rsidRPr="007B287E">
        <w:rPr>
          <w:rFonts w:ascii="Times New Roman" w:eastAsia="Calibri" w:hAnsi="Times New Roman" w:cs="Times New Roman"/>
          <w:bCs/>
          <w:sz w:val="24"/>
          <w:szCs w:val="24"/>
        </w:rPr>
        <w:t xml:space="preserve"> </w:t>
      </w:r>
      <w:r w:rsidR="00506552" w:rsidRPr="007B287E">
        <w:rPr>
          <w:rFonts w:ascii="Times New Roman" w:eastAsia="Calibri" w:hAnsi="Times New Roman" w:cs="Times New Roman"/>
          <w:bCs/>
          <w:sz w:val="24"/>
          <w:szCs w:val="24"/>
        </w:rPr>
        <w:t>В этой работе приводятся теоретические основы влияния магнитных возмущений на траекторию бурения наклонных скважин. Разработан новый алгоритм моделирования траектории скважины BMT (</w:t>
      </w:r>
      <w:proofErr w:type="spellStart"/>
      <w:r w:rsidR="00506552" w:rsidRPr="007B287E">
        <w:rPr>
          <w:rFonts w:ascii="Times New Roman" w:eastAsia="Calibri" w:hAnsi="Times New Roman" w:cs="Times New Roman"/>
          <w:bCs/>
          <w:sz w:val="24"/>
          <w:szCs w:val="24"/>
        </w:rPr>
        <w:t>Borehole</w:t>
      </w:r>
      <w:proofErr w:type="spellEnd"/>
      <w:r w:rsidR="00506552" w:rsidRPr="007B287E">
        <w:rPr>
          <w:rFonts w:ascii="Times New Roman" w:eastAsia="Calibri" w:hAnsi="Times New Roman" w:cs="Times New Roman"/>
          <w:bCs/>
          <w:sz w:val="24"/>
          <w:szCs w:val="24"/>
        </w:rPr>
        <w:t xml:space="preserve"> </w:t>
      </w:r>
      <w:proofErr w:type="spellStart"/>
      <w:r w:rsidR="00506552" w:rsidRPr="007B287E">
        <w:rPr>
          <w:rFonts w:ascii="Times New Roman" w:eastAsia="Calibri" w:hAnsi="Times New Roman" w:cs="Times New Roman"/>
          <w:bCs/>
          <w:sz w:val="24"/>
          <w:szCs w:val="24"/>
        </w:rPr>
        <w:t>Modeled</w:t>
      </w:r>
      <w:proofErr w:type="spellEnd"/>
      <w:r w:rsidR="00506552" w:rsidRPr="007B287E">
        <w:rPr>
          <w:rFonts w:ascii="Times New Roman" w:eastAsia="Calibri" w:hAnsi="Times New Roman" w:cs="Times New Roman"/>
          <w:bCs/>
          <w:sz w:val="24"/>
          <w:szCs w:val="24"/>
        </w:rPr>
        <w:t xml:space="preserve"> </w:t>
      </w:r>
      <w:proofErr w:type="spellStart"/>
      <w:r w:rsidR="00506552" w:rsidRPr="007B287E">
        <w:rPr>
          <w:rFonts w:ascii="Times New Roman" w:eastAsia="Calibri" w:hAnsi="Times New Roman" w:cs="Times New Roman"/>
          <w:bCs/>
          <w:sz w:val="24"/>
          <w:szCs w:val="24"/>
        </w:rPr>
        <w:t>Trajectory</w:t>
      </w:r>
      <w:proofErr w:type="spellEnd"/>
      <w:r w:rsidR="00506552" w:rsidRPr="007B287E">
        <w:rPr>
          <w:rFonts w:ascii="Times New Roman" w:eastAsia="Calibri" w:hAnsi="Times New Roman" w:cs="Times New Roman"/>
          <w:bCs/>
          <w:sz w:val="24"/>
          <w:szCs w:val="24"/>
        </w:rPr>
        <w:t xml:space="preserve">), позволивший провести анализ амплитуд магнитных возмущений в северных широтах и оценить их влияние на ошибки позиционирования положения скважин. </w:t>
      </w:r>
      <w:r w:rsidR="00335CB9">
        <w:rPr>
          <w:rFonts w:ascii="Times New Roman" w:eastAsia="Calibri" w:hAnsi="Times New Roman" w:cs="Times New Roman"/>
          <w:bCs/>
          <w:sz w:val="24"/>
          <w:szCs w:val="24"/>
        </w:rPr>
        <w:t>По р</w:t>
      </w:r>
      <w:r w:rsidR="00506552" w:rsidRPr="007B287E">
        <w:rPr>
          <w:rFonts w:ascii="Times New Roman" w:eastAsia="Calibri" w:hAnsi="Times New Roman" w:cs="Times New Roman"/>
          <w:bCs/>
          <w:sz w:val="24"/>
          <w:szCs w:val="24"/>
        </w:rPr>
        <w:t>езультат</w:t>
      </w:r>
      <w:r w:rsidR="00335CB9">
        <w:rPr>
          <w:rFonts w:ascii="Times New Roman" w:eastAsia="Calibri" w:hAnsi="Times New Roman" w:cs="Times New Roman"/>
          <w:bCs/>
          <w:sz w:val="24"/>
          <w:szCs w:val="24"/>
        </w:rPr>
        <w:t>ам</w:t>
      </w:r>
      <w:r w:rsidR="00506552" w:rsidRPr="007B287E">
        <w:rPr>
          <w:rFonts w:ascii="Times New Roman" w:eastAsia="Calibri" w:hAnsi="Times New Roman" w:cs="Times New Roman"/>
          <w:bCs/>
          <w:sz w:val="24"/>
          <w:szCs w:val="24"/>
        </w:rPr>
        <w:t xml:space="preserve"> исследований были опубликованы стать</w:t>
      </w:r>
      <w:r w:rsidR="00335CB9">
        <w:rPr>
          <w:rFonts w:ascii="Times New Roman" w:eastAsia="Calibri" w:hAnsi="Times New Roman" w:cs="Times New Roman"/>
          <w:bCs/>
          <w:sz w:val="24"/>
          <w:szCs w:val="24"/>
        </w:rPr>
        <w:t>я в</w:t>
      </w:r>
      <w:r w:rsidR="00506552" w:rsidRPr="007B287E">
        <w:rPr>
          <w:rFonts w:ascii="Times New Roman" w:hAnsi="Times New Roman" w:cs="Times New Roman"/>
          <w:sz w:val="24"/>
          <w:szCs w:val="24"/>
        </w:rPr>
        <w:t xml:space="preserve"> журнале ФИЗИКА ЗЕМЛИ, №3, 2022 г., с. 136-152, авторы Соловьев А.А., Сидоров Р.В., Ощенко А.А., Зайцев А.Н. «</w:t>
      </w:r>
      <w:r w:rsidR="00506552" w:rsidRPr="000F4119">
        <w:rPr>
          <w:rFonts w:ascii="Times New Roman" w:hAnsi="Times New Roman" w:cs="Times New Roman"/>
          <w:bCs/>
          <w:sz w:val="24"/>
          <w:szCs w:val="24"/>
        </w:rPr>
        <w:t>О необходимости высокоточного мониторинга геомагнитного поля при наклонно-направленном бурении в Российской Арктике».</w:t>
      </w:r>
    </w:p>
    <w:p w:rsidR="00506552" w:rsidRPr="007B287E" w:rsidRDefault="00506552" w:rsidP="007B287E">
      <w:pPr>
        <w:spacing w:after="120" w:line="240" w:lineRule="auto"/>
        <w:ind w:firstLine="708"/>
        <w:jc w:val="both"/>
        <w:rPr>
          <w:rFonts w:ascii="Times New Roman" w:eastAsia="Calibri" w:hAnsi="Times New Roman" w:cs="Times New Roman"/>
          <w:bCs/>
          <w:sz w:val="24"/>
          <w:szCs w:val="24"/>
        </w:rPr>
      </w:pPr>
      <w:r w:rsidRPr="007B287E">
        <w:rPr>
          <w:rFonts w:ascii="Times New Roman" w:eastAsia="Calibri" w:hAnsi="Times New Roman" w:cs="Times New Roman"/>
          <w:bCs/>
          <w:sz w:val="24"/>
          <w:szCs w:val="24"/>
        </w:rPr>
        <w:t>Дополнительно результаты научных исследований по этой теме представлялись на международных конференциях:</w:t>
      </w:r>
    </w:p>
    <w:p w:rsidR="00506552" w:rsidRPr="00A31A15" w:rsidRDefault="00506552" w:rsidP="00E05C20">
      <w:pPr>
        <w:pStyle w:val="a4"/>
        <w:numPr>
          <w:ilvl w:val="0"/>
          <w:numId w:val="24"/>
        </w:numPr>
        <w:spacing w:after="120"/>
        <w:jc w:val="both"/>
      </w:pPr>
      <w:r w:rsidRPr="00A31A15">
        <w:t>Доклад на международной конференции ГЦ РАН на тему: «О новом подходе к учету сильных вариаций магнитного поля Земли при сопровождении наклонно-направленного бурения в Российской Арктике» (18 февраля 2022 года).</w:t>
      </w:r>
    </w:p>
    <w:p w:rsidR="00506552" w:rsidRPr="00A31A15" w:rsidRDefault="00506552" w:rsidP="00E05C20">
      <w:pPr>
        <w:pStyle w:val="a4"/>
        <w:numPr>
          <w:ilvl w:val="0"/>
          <w:numId w:val="24"/>
        </w:numPr>
        <w:spacing w:after="120"/>
        <w:jc w:val="both"/>
      </w:pPr>
      <w:r w:rsidRPr="00A31A15">
        <w:t>Доклад на конференции "Нефть и газ 2022", РГУ им. Губкина, "О необходимости высокоточного мониторинга геомагнитного поля при наклонно-направленном бурении в Российской Арктике" (28 апреля 2022 года).</w:t>
      </w:r>
    </w:p>
    <w:p w:rsidR="00506552" w:rsidRPr="00A31A15" w:rsidRDefault="00506552" w:rsidP="00E05C20">
      <w:pPr>
        <w:pStyle w:val="a4"/>
        <w:numPr>
          <w:ilvl w:val="0"/>
          <w:numId w:val="24"/>
        </w:numPr>
        <w:spacing w:after="120"/>
        <w:jc w:val="both"/>
      </w:pPr>
      <w:r w:rsidRPr="00A31A15">
        <w:t>Доклад на XXIV Международной конференции студентов, аспирантов и молодых учёных "Ломоносов" на тему "Учет влияния интенсивных вариаций магнитного поля Земли при наклонном бурении в Российской Арктике" (13 апреля 2022 года).</w:t>
      </w:r>
    </w:p>
    <w:p w:rsidR="00335CB9" w:rsidRDefault="00335CB9" w:rsidP="00E05C20">
      <w:pPr>
        <w:pStyle w:val="a4"/>
        <w:numPr>
          <w:ilvl w:val="1"/>
          <w:numId w:val="3"/>
        </w:numPr>
        <w:spacing w:after="120"/>
        <w:ind w:left="1134" w:hanging="566"/>
        <w:jc w:val="both"/>
        <w:rPr>
          <w:bCs/>
          <w:iCs/>
        </w:rPr>
      </w:pPr>
      <w:r>
        <w:rPr>
          <w:bCs/>
          <w:iCs/>
        </w:rPr>
        <w:lastRenderedPageBreak/>
        <w:t xml:space="preserve"> </w:t>
      </w:r>
      <w:r w:rsidRPr="00755F4D">
        <w:rPr>
          <w:b/>
          <w:bCs/>
          <w:iCs/>
        </w:rPr>
        <w:t>Ра</w:t>
      </w:r>
      <w:r w:rsidR="00120A7F" w:rsidRPr="00755F4D">
        <w:rPr>
          <w:b/>
          <w:bCs/>
          <w:iCs/>
        </w:rPr>
        <w:t>зработка</w:t>
      </w:r>
      <w:r w:rsidR="00506552" w:rsidRPr="00755F4D">
        <w:rPr>
          <w:b/>
          <w:bCs/>
          <w:iCs/>
        </w:rPr>
        <w:t xml:space="preserve"> практических аспектов комплексирования результатов площадных магнитных съемок и полевых палеомагнитных наблюдений при изучении магматических пород Крыма</w:t>
      </w:r>
      <w:r w:rsidR="008F379D">
        <w:rPr>
          <w:b/>
          <w:bCs/>
          <w:iCs/>
        </w:rPr>
        <w:t xml:space="preserve"> </w:t>
      </w:r>
      <w:r w:rsidR="008F379D" w:rsidRPr="008F379D">
        <w:rPr>
          <w:bCs/>
          <w:iCs/>
        </w:rPr>
        <w:t>(рук. доц. Золотая Л.А.)</w:t>
      </w:r>
      <w:r w:rsidRPr="008F379D">
        <w:rPr>
          <w:bCs/>
          <w:iCs/>
        </w:rPr>
        <w:t>.</w:t>
      </w:r>
    </w:p>
    <w:p w:rsidR="00506552" w:rsidRPr="0063257D" w:rsidRDefault="00120A7F" w:rsidP="00120A7F">
      <w:pPr>
        <w:spacing w:after="120"/>
        <w:ind w:firstLine="709"/>
        <w:jc w:val="both"/>
        <w:rPr>
          <w:rFonts w:ascii="Times New Roman" w:hAnsi="Times New Roman" w:cs="Times New Roman"/>
          <w:bCs/>
          <w:iCs/>
          <w:sz w:val="24"/>
          <w:szCs w:val="24"/>
        </w:rPr>
      </w:pPr>
      <w:r>
        <w:rPr>
          <w:rFonts w:ascii="Times New Roman" w:hAnsi="Times New Roman" w:cs="Times New Roman"/>
          <w:bCs/>
          <w:iCs/>
          <w:sz w:val="24"/>
          <w:szCs w:val="24"/>
        </w:rPr>
        <w:t>Исследования проводились</w:t>
      </w:r>
      <w:r w:rsidR="00506552" w:rsidRPr="0063257D">
        <w:rPr>
          <w:rFonts w:ascii="Times New Roman" w:hAnsi="Times New Roman" w:cs="Times New Roman"/>
          <w:bCs/>
          <w:iCs/>
          <w:sz w:val="24"/>
          <w:szCs w:val="24"/>
        </w:rPr>
        <w:t xml:space="preserve"> совместно с лабораторией Главного геомагнитного поля и </w:t>
      </w:r>
      <w:proofErr w:type="spellStart"/>
      <w:r w:rsidR="00506552" w:rsidRPr="0063257D">
        <w:rPr>
          <w:rFonts w:ascii="Times New Roman" w:hAnsi="Times New Roman" w:cs="Times New Roman"/>
          <w:bCs/>
          <w:iCs/>
          <w:sz w:val="24"/>
          <w:szCs w:val="24"/>
        </w:rPr>
        <w:t>петромагнетизма</w:t>
      </w:r>
      <w:proofErr w:type="spellEnd"/>
      <w:r w:rsidR="00506552" w:rsidRPr="0063257D">
        <w:rPr>
          <w:rFonts w:ascii="Times New Roman" w:hAnsi="Times New Roman" w:cs="Times New Roman"/>
          <w:bCs/>
          <w:iCs/>
          <w:sz w:val="24"/>
          <w:szCs w:val="24"/>
        </w:rPr>
        <w:t xml:space="preserve"> Института </w:t>
      </w:r>
      <w:r>
        <w:rPr>
          <w:rFonts w:ascii="Times New Roman" w:hAnsi="Times New Roman" w:cs="Times New Roman"/>
          <w:bCs/>
          <w:iCs/>
          <w:sz w:val="24"/>
          <w:szCs w:val="24"/>
        </w:rPr>
        <w:t>Ф</w:t>
      </w:r>
      <w:r w:rsidR="00506552" w:rsidRPr="0063257D">
        <w:rPr>
          <w:rFonts w:ascii="Times New Roman" w:hAnsi="Times New Roman" w:cs="Times New Roman"/>
          <w:bCs/>
          <w:iCs/>
          <w:sz w:val="24"/>
          <w:szCs w:val="24"/>
        </w:rPr>
        <w:t xml:space="preserve">изики Земли им. О.Ю. Шмидта РАН и </w:t>
      </w:r>
      <w:r>
        <w:rPr>
          <w:rFonts w:ascii="Times New Roman" w:hAnsi="Times New Roman" w:cs="Times New Roman"/>
          <w:bCs/>
          <w:iCs/>
          <w:sz w:val="24"/>
          <w:szCs w:val="24"/>
        </w:rPr>
        <w:t>п</w:t>
      </w:r>
      <w:r w:rsidR="00506552" w:rsidRPr="0063257D">
        <w:rPr>
          <w:rFonts w:ascii="Times New Roman" w:hAnsi="Times New Roman" w:cs="Times New Roman"/>
          <w:bCs/>
          <w:iCs/>
          <w:sz w:val="24"/>
          <w:szCs w:val="24"/>
        </w:rPr>
        <w:t>етромагнитной лабораторией кафедры динамической геологии геологического факультета МГУ.</w:t>
      </w:r>
    </w:p>
    <w:p w:rsidR="00506552" w:rsidRPr="007B287E" w:rsidRDefault="00506552" w:rsidP="007B287E">
      <w:pPr>
        <w:spacing w:after="120" w:line="240" w:lineRule="auto"/>
        <w:ind w:firstLine="708"/>
        <w:jc w:val="both"/>
        <w:rPr>
          <w:rFonts w:ascii="Times New Roman" w:hAnsi="Times New Roman" w:cs="Times New Roman"/>
          <w:sz w:val="24"/>
          <w:szCs w:val="24"/>
        </w:rPr>
      </w:pPr>
      <w:r w:rsidRPr="007B287E">
        <w:rPr>
          <w:rFonts w:ascii="Times New Roman" w:hAnsi="Times New Roman" w:cs="Times New Roman"/>
          <w:sz w:val="24"/>
          <w:szCs w:val="24"/>
        </w:rPr>
        <w:t>Под научным руководством доц</w:t>
      </w:r>
      <w:r w:rsidR="00C50227">
        <w:rPr>
          <w:rFonts w:ascii="Times New Roman" w:hAnsi="Times New Roman" w:cs="Times New Roman"/>
          <w:sz w:val="24"/>
          <w:szCs w:val="24"/>
        </w:rPr>
        <w:t>.</w:t>
      </w:r>
      <w:r w:rsidRPr="007B287E">
        <w:rPr>
          <w:rFonts w:ascii="Times New Roman" w:hAnsi="Times New Roman" w:cs="Times New Roman"/>
          <w:sz w:val="24"/>
          <w:szCs w:val="24"/>
        </w:rPr>
        <w:t xml:space="preserve"> Золотой Л.А. аспирантом Филипповичем А.А. написана </w:t>
      </w:r>
      <w:r w:rsidR="00120A7F">
        <w:rPr>
          <w:rFonts w:ascii="Times New Roman" w:hAnsi="Times New Roman" w:cs="Times New Roman"/>
          <w:sz w:val="24"/>
          <w:szCs w:val="24"/>
        </w:rPr>
        <w:t>и</w:t>
      </w:r>
      <w:r w:rsidRPr="007B287E">
        <w:rPr>
          <w:rFonts w:ascii="Times New Roman" w:hAnsi="Times New Roman" w:cs="Times New Roman"/>
          <w:sz w:val="24"/>
          <w:szCs w:val="24"/>
        </w:rPr>
        <w:t xml:space="preserve"> защищена 25 мая 2022 года кандидатская диссертация на тему: «</w:t>
      </w:r>
      <w:r w:rsidRPr="007B287E">
        <w:rPr>
          <w:rFonts w:ascii="Times New Roman" w:hAnsi="Times New Roman" w:cs="Times New Roman"/>
          <w:b/>
          <w:bCs/>
          <w:sz w:val="24"/>
          <w:szCs w:val="24"/>
        </w:rPr>
        <w:t xml:space="preserve">Физико-геологическое моделирование структур </w:t>
      </w:r>
      <w:proofErr w:type="spellStart"/>
      <w:r w:rsidRPr="007B287E">
        <w:rPr>
          <w:rFonts w:ascii="Times New Roman" w:hAnsi="Times New Roman" w:cs="Times New Roman"/>
          <w:b/>
          <w:bCs/>
          <w:sz w:val="24"/>
          <w:szCs w:val="24"/>
        </w:rPr>
        <w:t>бодракской</w:t>
      </w:r>
      <w:proofErr w:type="spellEnd"/>
      <w:r w:rsidRPr="007B287E">
        <w:rPr>
          <w:rFonts w:ascii="Times New Roman" w:hAnsi="Times New Roman" w:cs="Times New Roman"/>
          <w:b/>
          <w:bCs/>
          <w:sz w:val="24"/>
          <w:szCs w:val="24"/>
        </w:rPr>
        <w:t xml:space="preserve"> свиты с учетом палеомагнитных данных» </w:t>
      </w:r>
      <w:r w:rsidRPr="007B287E">
        <w:rPr>
          <w:rFonts w:ascii="Times New Roman" w:hAnsi="Times New Roman" w:cs="Times New Roman"/>
          <w:sz w:val="24"/>
          <w:szCs w:val="24"/>
        </w:rPr>
        <w:t xml:space="preserve">с присвоением звания кандидата геолого-минералогических наук. В рамках этой большой научно-исследовательской работы было уточнено строение </w:t>
      </w:r>
      <w:proofErr w:type="spellStart"/>
      <w:r w:rsidRPr="007B287E">
        <w:rPr>
          <w:rFonts w:ascii="Times New Roman" w:hAnsi="Times New Roman" w:cs="Times New Roman"/>
          <w:sz w:val="24"/>
          <w:szCs w:val="24"/>
        </w:rPr>
        <w:t>бодракского</w:t>
      </w:r>
      <w:proofErr w:type="spellEnd"/>
      <w:r w:rsidRPr="007B287E">
        <w:rPr>
          <w:rFonts w:ascii="Times New Roman" w:hAnsi="Times New Roman" w:cs="Times New Roman"/>
          <w:sz w:val="24"/>
          <w:szCs w:val="24"/>
        </w:rPr>
        <w:t xml:space="preserve"> субвулканического комплекса Горного Крыма на основе результатов комплексной интерпретации площадных магнитных съемок, петромагнитных и палеомагнитных данных. Представлены результаты статистической обработки </w:t>
      </w:r>
      <w:r w:rsidR="00120A7F">
        <w:rPr>
          <w:rFonts w:ascii="Times New Roman" w:hAnsi="Times New Roman" w:cs="Times New Roman"/>
          <w:sz w:val="24"/>
          <w:szCs w:val="24"/>
        </w:rPr>
        <w:t>этих</w:t>
      </w:r>
      <w:r w:rsidRPr="007B287E">
        <w:rPr>
          <w:rFonts w:ascii="Times New Roman" w:hAnsi="Times New Roman" w:cs="Times New Roman"/>
          <w:sz w:val="24"/>
          <w:szCs w:val="24"/>
        </w:rPr>
        <w:t xml:space="preserve"> данных, полученных на образцах среднеюрских магматических пород. Построена серия двухмерных магнитных моделей</w:t>
      </w:r>
      <w:r w:rsidR="005E42F8">
        <w:rPr>
          <w:rFonts w:ascii="Times New Roman" w:hAnsi="Times New Roman" w:cs="Times New Roman"/>
          <w:sz w:val="24"/>
          <w:szCs w:val="24"/>
        </w:rPr>
        <w:t>.</w:t>
      </w:r>
      <w:r w:rsidRPr="007B287E">
        <w:rPr>
          <w:rFonts w:ascii="Times New Roman" w:hAnsi="Times New Roman" w:cs="Times New Roman"/>
          <w:sz w:val="24"/>
          <w:szCs w:val="24"/>
        </w:rPr>
        <w:t xml:space="preserve"> </w:t>
      </w:r>
      <w:r w:rsidR="005E42F8">
        <w:rPr>
          <w:rFonts w:ascii="Times New Roman" w:hAnsi="Times New Roman" w:cs="Times New Roman"/>
          <w:sz w:val="24"/>
          <w:szCs w:val="24"/>
        </w:rPr>
        <w:t>С</w:t>
      </w:r>
      <w:r w:rsidR="005E42F8" w:rsidRPr="007B287E">
        <w:rPr>
          <w:rFonts w:ascii="Times New Roman" w:hAnsi="Times New Roman" w:cs="Times New Roman"/>
          <w:sz w:val="24"/>
          <w:szCs w:val="24"/>
        </w:rPr>
        <w:t xml:space="preserve">овместно с представителями кафедры исторической геологии проф. Никишиным А.М. и доц. </w:t>
      </w:r>
      <w:proofErr w:type="spellStart"/>
      <w:r w:rsidR="005E42F8" w:rsidRPr="007B287E">
        <w:rPr>
          <w:rFonts w:ascii="Times New Roman" w:hAnsi="Times New Roman" w:cs="Times New Roman"/>
          <w:sz w:val="24"/>
          <w:szCs w:val="24"/>
        </w:rPr>
        <w:t>Правиковой</w:t>
      </w:r>
      <w:proofErr w:type="spellEnd"/>
      <w:r w:rsidR="005E42F8" w:rsidRPr="007B287E">
        <w:rPr>
          <w:rFonts w:ascii="Times New Roman" w:hAnsi="Times New Roman" w:cs="Times New Roman"/>
          <w:sz w:val="24"/>
          <w:szCs w:val="24"/>
        </w:rPr>
        <w:t xml:space="preserve"> Н</w:t>
      </w:r>
      <w:r w:rsidR="005E42F8">
        <w:rPr>
          <w:rFonts w:ascii="Times New Roman" w:hAnsi="Times New Roman" w:cs="Times New Roman"/>
          <w:sz w:val="24"/>
          <w:szCs w:val="24"/>
        </w:rPr>
        <w:t>.В.</w:t>
      </w:r>
      <w:r w:rsidR="005E42F8" w:rsidRPr="007B287E">
        <w:rPr>
          <w:rFonts w:ascii="Times New Roman" w:hAnsi="Times New Roman" w:cs="Times New Roman"/>
          <w:sz w:val="24"/>
          <w:szCs w:val="24"/>
        </w:rPr>
        <w:t xml:space="preserve"> </w:t>
      </w:r>
      <w:r w:rsidRPr="007B287E">
        <w:rPr>
          <w:rFonts w:ascii="Times New Roman" w:hAnsi="Times New Roman" w:cs="Times New Roman"/>
          <w:sz w:val="24"/>
          <w:szCs w:val="24"/>
        </w:rPr>
        <w:t>проведен</w:t>
      </w:r>
      <w:r w:rsidR="00120A7F">
        <w:rPr>
          <w:rFonts w:ascii="Times New Roman" w:hAnsi="Times New Roman" w:cs="Times New Roman"/>
          <w:sz w:val="24"/>
          <w:szCs w:val="24"/>
        </w:rPr>
        <w:t>о</w:t>
      </w:r>
      <w:r w:rsidRPr="007B287E">
        <w:rPr>
          <w:rFonts w:ascii="Times New Roman" w:hAnsi="Times New Roman" w:cs="Times New Roman"/>
          <w:sz w:val="24"/>
          <w:szCs w:val="24"/>
        </w:rPr>
        <w:t xml:space="preserve"> их геологическ</w:t>
      </w:r>
      <w:r w:rsidR="00120A7F">
        <w:rPr>
          <w:rFonts w:ascii="Times New Roman" w:hAnsi="Times New Roman" w:cs="Times New Roman"/>
          <w:sz w:val="24"/>
          <w:szCs w:val="24"/>
        </w:rPr>
        <w:t>ое</w:t>
      </w:r>
      <w:r w:rsidRPr="007B287E">
        <w:rPr>
          <w:rFonts w:ascii="Times New Roman" w:hAnsi="Times New Roman" w:cs="Times New Roman"/>
          <w:sz w:val="24"/>
          <w:szCs w:val="24"/>
        </w:rPr>
        <w:t xml:space="preserve"> и</w:t>
      </w:r>
      <w:r w:rsidR="00120A7F">
        <w:rPr>
          <w:rFonts w:ascii="Times New Roman" w:hAnsi="Times New Roman" w:cs="Times New Roman"/>
          <w:sz w:val="24"/>
          <w:szCs w:val="24"/>
        </w:rPr>
        <w:t>столкование</w:t>
      </w:r>
      <w:r w:rsidRPr="007B287E">
        <w:rPr>
          <w:rFonts w:ascii="Times New Roman" w:hAnsi="Times New Roman" w:cs="Times New Roman"/>
          <w:sz w:val="24"/>
          <w:szCs w:val="24"/>
        </w:rPr>
        <w:t xml:space="preserve">. Систематизированы геофизические материалы по зоне сочленения Скифской плиты и Горного Крыма, в свою очередь, полученные из </w:t>
      </w:r>
      <w:proofErr w:type="spellStart"/>
      <w:r w:rsidRPr="007B287E">
        <w:rPr>
          <w:rFonts w:ascii="Times New Roman" w:hAnsi="Times New Roman" w:cs="Times New Roman"/>
          <w:sz w:val="24"/>
          <w:szCs w:val="24"/>
        </w:rPr>
        <w:t>Росгеолфонда</w:t>
      </w:r>
      <w:proofErr w:type="spellEnd"/>
      <w:r w:rsidRPr="007B287E">
        <w:rPr>
          <w:rFonts w:ascii="Times New Roman" w:hAnsi="Times New Roman" w:cs="Times New Roman"/>
          <w:sz w:val="24"/>
          <w:szCs w:val="24"/>
        </w:rPr>
        <w:t xml:space="preserve">. Проведена их </w:t>
      </w:r>
      <w:proofErr w:type="spellStart"/>
      <w:r w:rsidRPr="007B287E">
        <w:rPr>
          <w:rFonts w:ascii="Times New Roman" w:hAnsi="Times New Roman" w:cs="Times New Roman"/>
          <w:sz w:val="24"/>
          <w:szCs w:val="24"/>
        </w:rPr>
        <w:t>переобработка</w:t>
      </w:r>
      <w:proofErr w:type="spellEnd"/>
      <w:r w:rsidRPr="007B287E">
        <w:rPr>
          <w:rFonts w:ascii="Times New Roman" w:hAnsi="Times New Roman" w:cs="Times New Roman"/>
          <w:sz w:val="24"/>
          <w:szCs w:val="24"/>
        </w:rPr>
        <w:t xml:space="preserve"> и геологическая интерпретация. На основе этих данных </w:t>
      </w:r>
      <w:r w:rsidR="005E42F8" w:rsidRPr="005E42F8">
        <w:rPr>
          <w:rFonts w:ascii="Times New Roman" w:hAnsi="Times New Roman" w:cs="Times New Roman"/>
          <w:sz w:val="24"/>
          <w:szCs w:val="24"/>
        </w:rPr>
        <w:t>выявлено</w:t>
      </w:r>
      <w:r w:rsidRPr="005E42F8">
        <w:rPr>
          <w:rFonts w:ascii="Times New Roman" w:hAnsi="Times New Roman" w:cs="Times New Roman"/>
          <w:sz w:val="24"/>
          <w:szCs w:val="24"/>
        </w:rPr>
        <w:t xml:space="preserve"> геологическое строение</w:t>
      </w:r>
      <w:r w:rsidRPr="007B287E">
        <w:rPr>
          <w:rFonts w:ascii="Times New Roman" w:hAnsi="Times New Roman" w:cs="Times New Roman"/>
          <w:sz w:val="24"/>
          <w:szCs w:val="24"/>
        </w:rPr>
        <w:t xml:space="preserve"> среднеюрских магматических образований в Бахчисарайском районе Крыма.</w:t>
      </w:r>
    </w:p>
    <w:p w:rsidR="00506552" w:rsidRPr="007B287E" w:rsidRDefault="00506552" w:rsidP="007B287E">
      <w:pPr>
        <w:spacing w:after="120" w:line="240" w:lineRule="auto"/>
        <w:ind w:firstLine="708"/>
        <w:jc w:val="both"/>
        <w:rPr>
          <w:rFonts w:ascii="Times New Roman" w:hAnsi="Times New Roman" w:cs="Times New Roman"/>
          <w:sz w:val="24"/>
          <w:szCs w:val="24"/>
        </w:rPr>
      </w:pPr>
      <w:r w:rsidRPr="007B287E">
        <w:rPr>
          <w:rFonts w:ascii="Times New Roman" w:hAnsi="Times New Roman" w:cs="Times New Roman"/>
          <w:sz w:val="24"/>
          <w:szCs w:val="24"/>
        </w:rPr>
        <w:t>Результаты вышеописанных исследований опубликованы и представлены в 2022 году на конференциях:</w:t>
      </w:r>
    </w:p>
    <w:p w:rsidR="00506552" w:rsidRPr="00FA6BE4" w:rsidRDefault="00755F4D" w:rsidP="00E05C20">
      <w:pPr>
        <w:pStyle w:val="a4"/>
        <w:numPr>
          <w:ilvl w:val="0"/>
          <w:numId w:val="21"/>
        </w:numPr>
        <w:spacing w:after="120"/>
        <w:jc w:val="both"/>
      </w:pPr>
      <w:r w:rsidRPr="00FA6BE4">
        <w:t>Т</w:t>
      </w:r>
      <w:r w:rsidR="00506552" w:rsidRPr="00FA6BE4">
        <w:t xml:space="preserve">езисы доклада «Изучение </w:t>
      </w:r>
      <w:proofErr w:type="spellStart"/>
      <w:r w:rsidR="00506552" w:rsidRPr="00FA6BE4">
        <w:t>Почтовской</w:t>
      </w:r>
      <w:proofErr w:type="spellEnd"/>
      <w:r w:rsidR="00506552" w:rsidRPr="00FA6BE4">
        <w:t xml:space="preserve"> магнитной аномалии по материалам геолого-геофизических исследований» в сборнике Ломоносовские чтения 2022 года. Секция Геология. Подсекция Геофизик</w:t>
      </w:r>
      <w:r w:rsidRPr="00FA6BE4">
        <w:t>а</w:t>
      </w:r>
      <w:r w:rsidR="00506552" w:rsidRPr="00FA6BE4">
        <w:t xml:space="preserve">. Авторы: Филиппович А.В., Золотая Л.А., </w:t>
      </w:r>
      <w:proofErr w:type="spellStart"/>
      <w:r w:rsidR="00506552" w:rsidRPr="00FA6BE4">
        <w:t>Коснырева</w:t>
      </w:r>
      <w:proofErr w:type="spellEnd"/>
      <w:r w:rsidR="00506552" w:rsidRPr="00FA6BE4">
        <w:t xml:space="preserve"> М.В.</w:t>
      </w:r>
    </w:p>
    <w:p w:rsidR="00506552" w:rsidRPr="00FA6BE4" w:rsidRDefault="00506552" w:rsidP="00E05C20">
      <w:pPr>
        <w:pStyle w:val="a4"/>
        <w:numPr>
          <w:ilvl w:val="0"/>
          <w:numId w:val="21"/>
        </w:numPr>
        <w:spacing w:after="120"/>
        <w:jc w:val="both"/>
      </w:pPr>
      <w:r w:rsidRPr="00FA6BE4">
        <w:t xml:space="preserve">В сборнике «Труды V Международной геолого-геофизической конференции «ГеоЕвразия-2022. Геологоразведочные технологии: наука и бизнес», опубликованы тезисы доклада: «Комплексная интерпретация геолого-геофизических материалов в области сочленения равнинного и горного Крыма». Авторы: Филиппович А.В., Золотая Л.А., </w:t>
      </w:r>
      <w:proofErr w:type="spellStart"/>
      <w:r w:rsidRPr="00FA6BE4">
        <w:t>Коснырева</w:t>
      </w:r>
      <w:proofErr w:type="spellEnd"/>
      <w:r w:rsidRPr="00FA6BE4">
        <w:t xml:space="preserve"> М.В., </w:t>
      </w:r>
      <w:proofErr w:type="spellStart"/>
      <w:r w:rsidRPr="00FA6BE4">
        <w:t>Правикова</w:t>
      </w:r>
      <w:proofErr w:type="spellEnd"/>
      <w:r w:rsidRPr="00FA6BE4">
        <w:t xml:space="preserve"> Н.В., </w:t>
      </w:r>
      <w:proofErr w:type="spellStart"/>
      <w:r w:rsidRPr="00FA6BE4">
        <w:t>Чепиго</w:t>
      </w:r>
      <w:proofErr w:type="spellEnd"/>
      <w:r w:rsidRPr="00FA6BE4">
        <w:t xml:space="preserve"> Л.С.</w:t>
      </w:r>
    </w:p>
    <w:p w:rsidR="00506552" w:rsidRPr="00FA6BE4" w:rsidRDefault="00506552" w:rsidP="00E05C20">
      <w:pPr>
        <w:pStyle w:val="a4"/>
        <w:numPr>
          <w:ilvl w:val="0"/>
          <w:numId w:val="21"/>
        </w:numPr>
        <w:spacing w:after="120"/>
        <w:jc w:val="both"/>
      </w:pPr>
      <w:r w:rsidRPr="00FA6BE4">
        <w:t xml:space="preserve">Представлен доклад на конференции Ломоносовские чтения – 2022: «Изучение </w:t>
      </w:r>
      <w:proofErr w:type="spellStart"/>
      <w:r w:rsidRPr="00FA6BE4">
        <w:t>Почтовской</w:t>
      </w:r>
      <w:proofErr w:type="spellEnd"/>
      <w:r w:rsidRPr="00FA6BE4">
        <w:t xml:space="preserve"> магнитной аномалии по материалам геолого-геофизических исследований» (Устный). Авторы: Филиппович А.В., Золотая Л.А., </w:t>
      </w:r>
      <w:proofErr w:type="spellStart"/>
      <w:r w:rsidRPr="00FA6BE4">
        <w:t>Коснырева</w:t>
      </w:r>
      <w:proofErr w:type="spellEnd"/>
      <w:r w:rsidRPr="00FA6BE4">
        <w:t xml:space="preserve"> М.В.</w:t>
      </w:r>
    </w:p>
    <w:p w:rsidR="00506552" w:rsidRPr="00FA6BE4" w:rsidRDefault="00506552" w:rsidP="00E05C20">
      <w:pPr>
        <w:pStyle w:val="a4"/>
        <w:numPr>
          <w:ilvl w:val="0"/>
          <w:numId w:val="21"/>
        </w:numPr>
        <w:spacing w:after="120"/>
        <w:jc w:val="both"/>
      </w:pPr>
      <w:r w:rsidRPr="00FA6BE4">
        <w:t xml:space="preserve">Представлен доклад на конференции «ГеоЕвразия-2022. Геологоразведочные технологии - наука и бизнес» под названием «Комплексная интерпретация геолого-геофизических материалов в области сочленения равнинного и горного Крыма.» (Устный). Авторы: Филиппович А.В., Золотая Л.А., </w:t>
      </w:r>
      <w:proofErr w:type="spellStart"/>
      <w:r w:rsidRPr="00FA6BE4">
        <w:t>Коснырева</w:t>
      </w:r>
      <w:proofErr w:type="spellEnd"/>
      <w:r w:rsidRPr="00FA6BE4">
        <w:t xml:space="preserve"> М.В., </w:t>
      </w:r>
      <w:proofErr w:type="spellStart"/>
      <w:r w:rsidRPr="00FA6BE4">
        <w:t>Правикова</w:t>
      </w:r>
      <w:proofErr w:type="spellEnd"/>
      <w:r w:rsidRPr="00FA6BE4">
        <w:t xml:space="preserve"> Н.В., </w:t>
      </w:r>
      <w:proofErr w:type="spellStart"/>
      <w:r w:rsidRPr="00FA6BE4">
        <w:t>Чепиго</w:t>
      </w:r>
      <w:proofErr w:type="spellEnd"/>
      <w:r w:rsidRPr="00FA6BE4">
        <w:t xml:space="preserve"> Л.С.</w:t>
      </w:r>
    </w:p>
    <w:p w:rsidR="00506552" w:rsidRPr="00FA6BE4" w:rsidRDefault="00506552" w:rsidP="00E05C20">
      <w:pPr>
        <w:pStyle w:val="a4"/>
        <w:numPr>
          <w:ilvl w:val="0"/>
          <w:numId w:val="21"/>
        </w:numPr>
        <w:spacing w:after="120"/>
        <w:ind w:left="714" w:hanging="357"/>
        <w:jc w:val="both"/>
      </w:pPr>
      <w:r w:rsidRPr="00FA6BE4">
        <w:t xml:space="preserve">Опубликована статья в </w:t>
      </w:r>
      <w:proofErr w:type="gramStart"/>
      <w:r w:rsidRPr="00FA6BE4">
        <w:t>журнале  ВАК</w:t>
      </w:r>
      <w:proofErr w:type="gramEnd"/>
      <w:r w:rsidRPr="00FA6BE4">
        <w:t xml:space="preserve"> «Геофизика»  (№6),  изданном в январе 2022 года. «Анализ ретроспективных геолого-геофизических материалов при изучении магматических пород </w:t>
      </w:r>
      <w:proofErr w:type="spellStart"/>
      <w:r w:rsidRPr="00FA6BE4">
        <w:t>бодракского</w:t>
      </w:r>
      <w:proofErr w:type="spellEnd"/>
      <w:r w:rsidRPr="00FA6BE4">
        <w:t xml:space="preserve"> субвулканического комплекса Крыма». //Авторы Филиппович А.В., Золотая Л.А.</w:t>
      </w:r>
    </w:p>
    <w:p w:rsidR="00205525" w:rsidRPr="00205525" w:rsidRDefault="00205525" w:rsidP="00C50227">
      <w:pPr>
        <w:pStyle w:val="a4"/>
        <w:numPr>
          <w:ilvl w:val="1"/>
          <w:numId w:val="3"/>
        </w:numPr>
        <w:spacing w:before="120" w:after="120"/>
        <w:ind w:left="1134" w:hanging="425"/>
        <w:jc w:val="both"/>
        <w:rPr>
          <w:b/>
        </w:rPr>
      </w:pPr>
      <w:r w:rsidRPr="00205525">
        <w:rPr>
          <w:b/>
          <w:bCs/>
          <w:iCs/>
        </w:rPr>
        <w:t>Разработка</w:t>
      </w:r>
      <w:r w:rsidR="00755F4D" w:rsidRPr="00205525">
        <w:rPr>
          <w:b/>
          <w:bCs/>
          <w:iCs/>
        </w:rPr>
        <w:t xml:space="preserve"> методик</w:t>
      </w:r>
      <w:r w:rsidRPr="00205525">
        <w:rPr>
          <w:b/>
          <w:bCs/>
          <w:iCs/>
        </w:rPr>
        <w:t>и</w:t>
      </w:r>
      <w:r w:rsidR="00755F4D" w:rsidRPr="00205525">
        <w:rPr>
          <w:b/>
          <w:bCs/>
          <w:iCs/>
        </w:rPr>
        <w:t xml:space="preserve"> проведения</w:t>
      </w:r>
      <w:r>
        <w:rPr>
          <w:b/>
          <w:bCs/>
          <w:iCs/>
        </w:rPr>
        <w:t xml:space="preserve"> работ</w:t>
      </w:r>
      <w:r w:rsidR="00755F4D" w:rsidRPr="00205525">
        <w:rPr>
          <w:b/>
          <w:bCs/>
          <w:iCs/>
        </w:rPr>
        <w:t>, обработки</w:t>
      </w:r>
      <w:r w:rsidR="00A32A1C" w:rsidRPr="00205525">
        <w:rPr>
          <w:rFonts w:eastAsia="Calibri"/>
          <w:bCs/>
        </w:rPr>
        <w:t xml:space="preserve"> </w:t>
      </w:r>
      <w:r w:rsidR="00A32A1C" w:rsidRPr="00205525">
        <w:rPr>
          <w:rFonts w:eastAsia="Calibri"/>
          <w:b/>
          <w:bCs/>
        </w:rPr>
        <w:t xml:space="preserve">и интерпретации </w:t>
      </w:r>
      <w:r w:rsidRPr="00205525">
        <w:rPr>
          <w:rFonts w:eastAsia="Calibri"/>
          <w:b/>
          <w:bCs/>
        </w:rPr>
        <w:t xml:space="preserve">данных </w:t>
      </w:r>
      <w:r w:rsidR="00A32A1C" w:rsidRPr="00205525">
        <w:rPr>
          <w:rFonts w:eastAsia="Calibri"/>
          <w:b/>
          <w:bCs/>
        </w:rPr>
        <w:t xml:space="preserve">высокоточных магнитометрических съемок в варианте </w:t>
      </w:r>
      <w:proofErr w:type="spellStart"/>
      <w:r w:rsidR="00A32A1C" w:rsidRPr="00205525">
        <w:rPr>
          <w:rFonts w:eastAsia="Calibri"/>
          <w:b/>
          <w:bCs/>
        </w:rPr>
        <w:t>градиентометрии</w:t>
      </w:r>
      <w:proofErr w:type="spellEnd"/>
      <w:r w:rsidR="00A32A1C" w:rsidRPr="00205525">
        <w:rPr>
          <w:rFonts w:eastAsia="Calibri"/>
          <w:b/>
          <w:bCs/>
        </w:rPr>
        <w:t xml:space="preserve"> для морских исследований при изучении строения шельфовых морей, транзитных и прибрежных зон Арктики и Мирового океана</w:t>
      </w:r>
      <w:r w:rsidR="004D3BBE">
        <w:rPr>
          <w:rFonts w:eastAsia="Calibri"/>
          <w:b/>
          <w:bCs/>
        </w:rPr>
        <w:t xml:space="preserve"> </w:t>
      </w:r>
      <w:r w:rsidR="004D3BBE" w:rsidRPr="008F379D">
        <w:rPr>
          <w:rFonts w:eastAsia="Calibri"/>
          <w:bCs/>
        </w:rPr>
        <w:t>(</w:t>
      </w:r>
      <w:r w:rsidR="004D2BFE">
        <w:rPr>
          <w:rFonts w:eastAsia="Calibri"/>
          <w:bCs/>
        </w:rPr>
        <w:t xml:space="preserve">рук. </w:t>
      </w:r>
      <w:r w:rsidR="004D3BBE" w:rsidRPr="008F379D">
        <w:rPr>
          <w:rFonts w:eastAsia="Calibri"/>
          <w:bCs/>
        </w:rPr>
        <w:t xml:space="preserve">доц. </w:t>
      </w:r>
      <w:proofErr w:type="spellStart"/>
      <w:r w:rsidR="004D3BBE" w:rsidRPr="008F379D">
        <w:rPr>
          <w:rFonts w:eastAsia="Calibri"/>
          <w:bCs/>
        </w:rPr>
        <w:t>Коснырева</w:t>
      </w:r>
      <w:proofErr w:type="spellEnd"/>
      <w:r w:rsidR="004D3BBE" w:rsidRPr="008F379D">
        <w:rPr>
          <w:rFonts w:eastAsia="Calibri"/>
          <w:bCs/>
        </w:rPr>
        <w:t xml:space="preserve"> М.В.)</w:t>
      </w:r>
      <w:r w:rsidRPr="008F379D">
        <w:rPr>
          <w:rFonts w:eastAsia="Calibri"/>
          <w:bCs/>
        </w:rPr>
        <w:t>.</w:t>
      </w:r>
    </w:p>
    <w:p w:rsidR="00506552" w:rsidRPr="00205525" w:rsidRDefault="00205525" w:rsidP="00727E69">
      <w:pPr>
        <w:spacing w:after="120"/>
        <w:ind w:firstLine="567"/>
        <w:jc w:val="both"/>
        <w:rPr>
          <w:rFonts w:ascii="Times New Roman" w:hAnsi="Times New Roman" w:cs="Times New Roman"/>
          <w:sz w:val="24"/>
          <w:szCs w:val="24"/>
        </w:rPr>
      </w:pPr>
      <w:r>
        <w:rPr>
          <w:rFonts w:ascii="Times New Roman" w:eastAsia="Calibri" w:hAnsi="Times New Roman" w:cs="Times New Roman"/>
          <w:bCs/>
          <w:sz w:val="24"/>
          <w:szCs w:val="24"/>
        </w:rPr>
        <w:lastRenderedPageBreak/>
        <w:t>Исследования проводились совместно</w:t>
      </w:r>
      <w:r w:rsidR="00A32A1C" w:rsidRPr="00205525">
        <w:rPr>
          <w:rFonts w:ascii="Times New Roman" w:eastAsia="Calibri" w:hAnsi="Times New Roman" w:cs="Times New Roman"/>
          <w:bCs/>
          <w:sz w:val="24"/>
          <w:szCs w:val="24"/>
        </w:rPr>
        <w:t xml:space="preserve"> с</w:t>
      </w:r>
      <w:r>
        <w:rPr>
          <w:rFonts w:ascii="Times New Roman" w:eastAsia="Calibri" w:hAnsi="Times New Roman" w:cs="Times New Roman"/>
          <w:bCs/>
          <w:sz w:val="24"/>
          <w:szCs w:val="24"/>
        </w:rPr>
        <w:t>о</w:t>
      </w:r>
      <w:r w:rsidR="00A32A1C" w:rsidRPr="00205525">
        <w:rPr>
          <w:rFonts w:ascii="Times New Roman" w:eastAsia="Calibri" w:hAnsi="Times New Roman" w:cs="Times New Roman"/>
          <w:bCs/>
          <w:sz w:val="24"/>
          <w:szCs w:val="24"/>
        </w:rPr>
        <w:t xml:space="preserve"> специалистами Морской арктической геологоразведочной экспедиции (МАГЭ). </w:t>
      </w:r>
      <w:r>
        <w:rPr>
          <w:rFonts w:ascii="Times New Roman" w:hAnsi="Times New Roman" w:cs="Times New Roman"/>
          <w:sz w:val="24"/>
          <w:szCs w:val="24"/>
        </w:rPr>
        <w:t xml:space="preserve">Аспирант </w:t>
      </w:r>
      <w:proofErr w:type="spellStart"/>
      <w:r>
        <w:rPr>
          <w:rFonts w:ascii="Times New Roman" w:hAnsi="Times New Roman" w:cs="Times New Roman"/>
          <w:sz w:val="24"/>
          <w:szCs w:val="24"/>
        </w:rPr>
        <w:t>Шепелев</w:t>
      </w:r>
      <w:proofErr w:type="spellEnd"/>
      <w:r>
        <w:rPr>
          <w:rFonts w:ascii="Times New Roman" w:hAnsi="Times New Roman" w:cs="Times New Roman"/>
          <w:sz w:val="24"/>
          <w:szCs w:val="24"/>
        </w:rPr>
        <w:t xml:space="preserve"> А.А.</w:t>
      </w:r>
      <w:r w:rsidR="00727E69">
        <w:rPr>
          <w:rFonts w:ascii="Times New Roman" w:hAnsi="Times New Roman" w:cs="Times New Roman"/>
          <w:sz w:val="24"/>
          <w:szCs w:val="24"/>
        </w:rPr>
        <w:t xml:space="preserve"> </w:t>
      </w:r>
      <w:r w:rsidR="00952B6A">
        <w:rPr>
          <w:rFonts w:ascii="Times New Roman" w:hAnsi="Times New Roman" w:cs="Times New Roman"/>
          <w:sz w:val="24"/>
          <w:szCs w:val="24"/>
        </w:rPr>
        <w:t>(</w:t>
      </w:r>
      <w:r w:rsidRPr="00205525">
        <w:rPr>
          <w:rFonts w:ascii="Times New Roman" w:eastAsia="Calibri" w:hAnsi="Times New Roman" w:cs="Times New Roman"/>
          <w:bCs/>
          <w:sz w:val="24"/>
          <w:szCs w:val="24"/>
        </w:rPr>
        <w:t>рук</w:t>
      </w:r>
      <w:r w:rsidR="00952B6A">
        <w:rPr>
          <w:rFonts w:ascii="Times New Roman" w:eastAsia="Calibri" w:hAnsi="Times New Roman" w:cs="Times New Roman"/>
          <w:bCs/>
          <w:sz w:val="24"/>
          <w:szCs w:val="24"/>
        </w:rPr>
        <w:t>.</w:t>
      </w:r>
      <w:r w:rsidRPr="00205525">
        <w:rPr>
          <w:rFonts w:ascii="Times New Roman" w:eastAsia="Calibri" w:hAnsi="Times New Roman" w:cs="Times New Roman"/>
          <w:bCs/>
          <w:sz w:val="24"/>
          <w:szCs w:val="24"/>
        </w:rPr>
        <w:t xml:space="preserve"> доц. </w:t>
      </w:r>
      <w:proofErr w:type="spellStart"/>
      <w:r w:rsidRPr="00205525">
        <w:rPr>
          <w:rFonts w:ascii="Times New Roman" w:eastAsia="Calibri" w:hAnsi="Times New Roman" w:cs="Times New Roman"/>
          <w:bCs/>
          <w:sz w:val="24"/>
          <w:szCs w:val="24"/>
        </w:rPr>
        <w:t>Коснырев</w:t>
      </w:r>
      <w:r w:rsidR="00952B6A">
        <w:rPr>
          <w:rFonts w:ascii="Times New Roman" w:eastAsia="Calibri" w:hAnsi="Times New Roman" w:cs="Times New Roman"/>
          <w:bCs/>
          <w:sz w:val="24"/>
          <w:szCs w:val="24"/>
        </w:rPr>
        <w:t>а</w:t>
      </w:r>
      <w:proofErr w:type="spellEnd"/>
      <w:r w:rsidRPr="00205525">
        <w:rPr>
          <w:rFonts w:ascii="Times New Roman" w:eastAsia="Calibri" w:hAnsi="Times New Roman" w:cs="Times New Roman"/>
          <w:bCs/>
          <w:sz w:val="24"/>
          <w:szCs w:val="24"/>
        </w:rPr>
        <w:t xml:space="preserve"> М.В.</w:t>
      </w:r>
      <w:r w:rsidR="00952B6A">
        <w:rPr>
          <w:rFonts w:ascii="Times New Roman" w:eastAsia="Calibri" w:hAnsi="Times New Roman" w:cs="Times New Roman"/>
          <w:bCs/>
          <w:sz w:val="24"/>
          <w:szCs w:val="24"/>
        </w:rPr>
        <w:t>)</w:t>
      </w:r>
      <w:r w:rsidR="00727E69">
        <w:rPr>
          <w:rFonts w:ascii="Times New Roman" w:eastAsia="Calibri" w:hAnsi="Times New Roman" w:cs="Times New Roman"/>
          <w:bCs/>
          <w:sz w:val="24"/>
          <w:szCs w:val="24"/>
        </w:rPr>
        <w:t xml:space="preserve"> принимал участие в проведении комплексных геофизических работ, которые компания МАГЭ осуществляла </w:t>
      </w:r>
      <w:r w:rsidR="00727E69" w:rsidRPr="007B287E">
        <w:rPr>
          <w:rFonts w:ascii="Times New Roman" w:eastAsia="Calibri" w:hAnsi="Times New Roman" w:cs="Times New Roman"/>
          <w:bCs/>
          <w:sz w:val="24"/>
          <w:szCs w:val="24"/>
        </w:rPr>
        <w:t>на шельфе Карского моря.</w:t>
      </w:r>
      <w:r w:rsidR="00727E69">
        <w:rPr>
          <w:rFonts w:ascii="Times New Roman" w:eastAsia="Calibri" w:hAnsi="Times New Roman" w:cs="Times New Roman"/>
          <w:bCs/>
          <w:sz w:val="24"/>
          <w:szCs w:val="24"/>
        </w:rPr>
        <w:t xml:space="preserve"> Ц</w:t>
      </w:r>
      <w:r w:rsidR="00727E69" w:rsidRPr="007B287E">
        <w:rPr>
          <w:rFonts w:ascii="Times New Roman" w:eastAsia="Calibri" w:hAnsi="Times New Roman" w:cs="Times New Roman"/>
          <w:bCs/>
          <w:sz w:val="24"/>
          <w:szCs w:val="24"/>
        </w:rPr>
        <w:t xml:space="preserve">елью </w:t>
      </w:r>
      <w:r w:rsidR="00727E69">
        <w:rPr>
          <w:rFonts w:ascii="Times New Roman" w:eastAsia="Calibri" w:hAnsi="Times New Roman" w:cs="Times New Roman"/>
          <w:bCs/>
          <w:sz w:val="24"/>
          <w:szCs w:val="24"/>
        </w:rPr>
        <w:t>исследований</w:t>
      </w:r>
      <w:r w:rsidR="00727E69" w:rsidRPr="007B287E">
        <w:rPr>
          <w:rFonts w:ascii="Times New Roman" w:eastAsia="Calibri" w:hAnsi="Times New Roman" w:cs="Times New Roman"/>
          <w:bCs/>
          <w:sz w:val="24"/>
          <w:szCs w:val="24"/>
        </w:rPr>
        <w:t xml:space="preserve"> являлась оценка возможности применения высокоточной набортной гравиметрической съемки в комплексе </w:t>
      </w:r>
      <w:r w:rsidR="00727E69">
        <w:rPr>
          <w:rFonts w:ascii="Times New Roman" w:eastAsia="Calibri" w:hAnsi="Times New Roman" w:cs="Times New Roman"/>
          <w:bCs/>
          <w:sz w:val="24"/>
          <w:szCs w:val="24"/>
        </w:rPr>
        <w:t xml:space="preserve">с </w:t>
      </w:r>
      <w:r w:rsidR="00727E69" w:rsidRPr="007B287E">
        <w:rPr>
          <w:rFonts w:ascii="Times New Roman" w:eastAsia="Calibri" w:hAnsi="Times New Roman" w:cs="Times New Roman"/>
          <w:bCs/>
          <w:sz w:val="24"/>
          <w:szCs w:val="24"/>
        </w:rPr>
        <w:t>сейсморазведкой и магниторазведкой при решении инженерно-геологических задач</w:t>
      </w:r>
      <w:r w:rsidR="00727E69">
        <w:rPr>
          <w:rFonts w:ascii="Times New Roman" w:eastAsia="Calibri" w:hAnsi="Times New Roman" w:cs="Times New Roman"/>
          <w:bCs/>
          <w:sz w:val="24"/>
          <w:szCs w:val="24"/>
        </w:rPr>
        <w:t>.</w:t>
      </w:r>
    </w:p>
    <w:p w:rsidR="00727E69" w:rsidRPr="007B287E" w:rsidRDefault="00506552" w:rsidP="00A92922">
      <w:pPr>
        <w:spacing w:after="120" w:line="240" w:lineRule="auto"/>
        <w:ind w:firstLine="567"/>
        <w:jc w:val="both"/>
        <w:rPr>
          <w:rFonts w:ascii="Times New Roman" w:eastAsia="Calibri" w:hAnsi="Times New Roman" w:cs="Times New Roman"/>
          <w:bCs/>
          <w:sz w:val="24"/>
          <w:szCs w:val="24"/>
        </w:rPr>
      </w:pPr>
      <w:r w:rsidRPr="007B287E">
        <w:rPr>
          <w:rFonts w:ascii="Times New Roman" w:eastAsia="Calibri" w:hAnsi="Times New Roman" w:cs="Times New Roman"/>
          <w:bCs/>
          <w:sz w:val="24"/>
          <w:szCs w:val="24"/>
        </w:rPr>
        <w:t>Опыт проведённых работ показ</w:t>
      </w:r>
      <w:r w:rsidR="00952B6A">
        <w:rPr>
          <w:rFonts w:ascii="Times New Roman" w:eastAsia="Calibri" w:hAnsi="Times New Roman" w:cs="Times New Roman"/>
          <w:bCs/>
          <w:sz w:val="24"/>
          <w:szCs w:val="24"/>
        </w:rPr>
        <w:t>ал</w:t>
      </w:r>
      <w:r w:rsidRPr="007B287E">
        <w:rPr>
          <w:rFonts w:ascii="Times New Roman" w:eastAsia="Calibri" w:hAnsi="Times New Roman" w:cs="Times New Roman"/>
          <w:bCs/>
          <w:sz w:val="24"/>
          <w:szCs w:val="24"/>
        </w:rPr>
        <w:t xml:space="preserve">, что даже при попутных наблюдениях, имеется возможность надёжного выделения гравитационных аномалий до 0.5 </w:t>
      </w:r>
      <w:proofErr w:type="spellStart"/>
      <w:r w:rsidRPr="007B287E">
        <w:rPr>
          <w:rFonts w:ascii="Times New Roman" w:eastAsia="Calibri" w:hAnsi="Times New Roman" w:cs="Times New Roman"/>
          <w:bCs/>
          <w:sz w:val="24"/>
          <w:szCs w:val="24"/>
        </w:rPr>
        <w:t>мГал</w:t>
      </w:r>
      <w:proofErr w:type="spellEnd"/>
      <w:r w:rsidRPr="007B287E">
        <w:rPr>
          <w:rFonts w:ascii="Times New Roman" w:eastAsia="Calibri" w:hAnsi="Times New Roman" w:cs="Times New Roman"/>
          <w:bCs/>
          <w:sz w:val="24"/>
          <w:szCs w:val="24"/>
        </w:rPr>
        <w:t xml:space="preserve">, а при благоприятных условиях (густая сеть профилей) и до 0.1-0.2 </w:t>
      </w:r>
      <w:proofErr w:type="spellStart"/>
      <w:r w:rsidRPr="007B287E">
        <w:rPr>
          <w:rFonts w:ascii="Times New Roman" w:eastAsia="Calibri" w:hAnsi="Times New Roman" w:cs="Times New Roman"/>
          <w:bCs/>
          <w:sz w:val="24"/>
          <w:szCs w:val="24"/>
        </w:rPr>
        <w:t>мГал</w:t>
      </w:r>
      <w:proofErr w:type="spellEnd"/>
      <w:r w:rsidRPr="007B287E">
        <w:rPr>
          <w:rFonts w:ascii="Times New Roman" w:eastAsia="Calibri" w:hAnsi="Times New Roman" w:cs="Times New Roman"/>
          <w:bCs/>
          <w:sz w:val="24"/>
          <w:szCs w:val="24"/>
        </w:rPr>
        <w:t xml:space="preserve">. Комплексная интерпретация потенциальных полей с данными сейсморазведки позволяет получить достоверную картину о распространении </w:t>
      </w:r>
      <w:proofErr w:type="spellStart"/>
      <w:r w:rsidRPr="007B287E">
        <w:rPr>
          <w:rFonts w:ascii="Times New Roman" w:eastAsia="Calibri" w:hAnsi="Times New Roman" w:cs="Times New Roman"/>
          <w:bCs/>
          <w:sz w:val="24"/>
          <w:szCs w:val="24"/>
        </w:rPr>
        <w:t>палеоврезов</w:t>
      </w:r>
      <w:proofErr w:type="spellEnd"/>
      <w:r w:rsidRPr="007B287E">
        <w:rPr>
          <w:rFonts w:ascii="Times New Roman" w:eastAsia="Calibri" w:hAnsi="Times New Roman" w:cs="Times New Roman"/>
          <w:bCs/>
          <w:sz w:val="24"/>
          <w:szCs w:val="24"/>
        </w:rPr>
        <w:t xml:space="preserve">, тектонических нарушений и других потенциально опасных геологических и техногенных структур. Важно отметить, что по результатам высокоточной гравиметрической съемки появляется возможность выявить опасные области </w:t>
      </w:r>
      <w:proofErr w:type="spellStart"/>
      <w:r w:rsidRPr="007B287E">
        <w:rPr>
          <w:rFonts w:ascii="Times New Roman" w:eastAsia="Calibri" w:hAnsi="Times New Roman" w:cs="Times New Roman"/>
          <w:bCs/>
          <w:sz w:val="24"/>
          <w:szCs w:val="24"/>
        </w:rPr>
        <w:t>разуплотнений</w:t>
      </w:r>
      <w:proofErr w:type="spellEnd"/>
      <w:r w:rsidRPr="007B287E">
        <w:rPr>
          <w:rFonts w:ascii="Times New Roman" w:eastAsia="Calibri" w:hAnsi="Times New Roman" w:cs="Times New Roman"/>
          <w:bCs/>
          <w:sz w:val="24"/>
          <w:szCs w:val="24"/>
        </w:rPr>
        <w:t xml:space="preserve"> различной геологической природы, например</w:t>
      </w:r>
      <w:r w:rsidR="00A32A1C">
        <w:rPr>
          <w:rFonts w:ascii="Times New Roman" w:eastAsia="Calibri" w:hAnsi="Times New Roman" w:cs="Times New Roman"/>
          <w:bCs/>
          <w:sz w:val="24"/>
          <w:szCs w:val="24"/>
        </w:rPr>
        <w:t>,</w:t>
      </w:r>
      <w:r w:rsidRPr="007B287E">
        <w:rPr>
          <w:rFonts w:ascii="Times New Roman" w:eastAsia="Calibri" w:hAnsi="Times New Roman" w:cs="Times New Roman"/>
          <w:bCs/>
          <w:sz w:val="24"/>
          <w:szCs w:val="24"/>
        </w:rPr>
        <w:t xml:space="preserve"> такие, как скопление газа в </w:t>
      </w:r>
      <w:r w:rsidR="00A32A1C">
        <w:rPr>
          <w:rFonts w:ascii="Times New Roman" w:eastAsia="Calibri" w:hAnsi="Times New Roman" w:cs="Times New Roman"/>
          <w:bCs/>
          <w:sz w:val="24"/>
          <w:szCs w:val="24"/>
        </w:rPr>
        <w:t>верхн</w:t>
      </w:r>
      <w:r w:rsidR="00952B6A">
        <w:rPr>
          <w:rFonts w:ascii="Times New Roman" w:eastAsia="Calibri" w:hAnsi="Times New Roman" w:cs="Times New Roman"/>
          <w:bCs/>
          <w:sz w:val="24"/>
          <w:szCs w:val="24"/>
        </w:rPr>
        <w:t>е</w:t>
      </w:r>
      <w:r w:rsidR="00A32A1C">
        <w:rPr>
          <w:rFonts w:ascii="Times New Roman" w:eastAsia="Calibri" w:hAnsi="Times New Roman" w:cs="Times New Roman"/>
          <w:bCs/>
          <w:sz w:val="24"/>
          <w:szCs w:val="24"/>
        </w:rPr>
        <w:t>й части разреза (</w:t>
      </w:r>
      <w:r w:rsidRPr="007B287E">
        <w:rPr>
          <w:rFonts w:ascii="Times New Roman" w:eastAsia="Calibri" w:hAnsi="Times New Roman" w:cs="Times New Roman"/>
          <w:bCs/>
          <w:sz w:val="24"/>
          <w:szCs w:val="24"/>
        </w:rPr>
        <w:t>ВЧР</w:t>
      </w:r>
      <w:r w:rsidR="00A32A1C">
        <w:rPr>
          <w:rFonts w:ascii="Times New Roman" w:eastAsia="Calibri" w:hAnsi="Times New Roman" w:cs="Times New Roman"/>
          <w:bCs/>
          <w:sz w:val="24"/>
          <w:szCs w:val="24"/>
        </w:rPr>
        <w:t>)</w:t>
      </w:r>
      <w:r w:rsidRPr="007B287E">
        <w:rPr>
          <w:rFonts w:ascii="Times New Roman" w:eastAsia="Calibri" w:hAnsi="Times New Roman" w:cs="Times New Roman"/>
          <w:bCs/>
          <w:sz w:val="24"/>
          <w:szCs w:val="24"/>
        </w:rPr>
        <w:t xml:space="preserve">, не пригодные и опасные для постановки плавучих буровых установок. </w:t>
      </w:r>
      <w:r w:rsidR="00A92922">
        <w:rPr>
          <w:rFonts w:ascii="Times New Roman" w:eastAsia="Calibri" w:hAnsi="Times New Roman" w:cs="Times New Roman"/>
          <w:bCs/>
          <w:sz w:val="24"/>
          <w:szCs w:val="24"/>
        </w:rPr>
        <w:t xml:space="preserve">Частично результаты исследований вошли в статью: </w:t>
      </w:r>
      <w:proofErr w:type="spellStart"/>
      <w:r w:rsidR="00727E69" w:rsidRPr="007B287E">
        <w:rPr>
          <w:rFonts w:ascii="Times New Roman" w:eastAsia="Calibri" w:hAnsi="Times New Roman" w:cs="Times New Roman"/>
          <w:bCs/>
          <w:sz w:val="24"/>
          <w:szCs w:val="24"/>
        </w:rPr>
        <w:t>Шепелев</w:t>
      </w:r>
      <w:proofErr w:type="spellEnd"/>
      <w:r w:rsidR="00727E69" w:rsidRPr="007B287E">
        <w:rPr>
          <w:rFonts w:ascii="Times New Roman" w:eastAsia="Calibri" w:hAnsi="Times New Roman" w:cs="Times New Roman"/>
          <w:bCs/>
          <w:sz w:val="24"/>
          <w:szCs w:val="24"/>
        </w:rPr>
        <w:t xml:space="preserve"> А.А., Жилин Ф.Е., Демонов А.П. Эффективность выполнения гидромагнитных </w:t>
      </w:r>
      <w:proofErr w:type="spellStart"/>
      <w:r w:rsidR="00727E69" w:rsidRPr="007B287E">
        <w:rPr>
          <w:rFonts w:ascii="Times New Roman" w:eastAsia="Calibri" w:hAnsi="Times New Roman" w:cs="Times New Roman"/>
          <w:bCs/>
          <w:sz w:val="24"/>
          <w:szCs w:val="24"/>
        </w:rPr>
        <w:t>градиентометрических</w:t>
      </w:r>
      <w:proofErr w:type="spellEnd"/>
      <w:r w:rsidR="00727E69" w:rsidRPr="007B287E">
        <w:rPr>
          <w:rFonts w:ascii="Times New Roman" w:eastAsia="Calibri" w:hAnsi="Times New Roman" w:cs="Times New Roman"/>
          <w:bCs/>
          <w:sz w:val="24"/>
          <w:szCs w:val="24"/>
        </w:rPr>
        <w:t xml:space="preserve"> исследований с использованием магнитовариационной станции при инженерно-геологических изысканиях на континентальном арктическом шельфе // Инженерные изыскания. - 2021. - Т. 15, № 3-4- С. 32–41. </w:t>
      </w:r>
    </w:p>
    <w:p w:rsidR="00A31A15" w:rsidRDefault="00A92922" w:rsidP="00A92922">
      <w:pPr>
        <w:spacing w:after="12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w:t>
      </w:r>
      <w:r w:rsidR="00506552" w:rsidRPr="007B287E">
        <w:rPr>
          <w:rFonts w:ascii="Times New Roman" w:eastAsia="Calibri" w:hAnsi="Times New Roman" w:cs="Times New Roman"/>
          <w:bCs/>
          <w:sz w:val="24"/>
          <w:szCs w:val="24"/>
        </w:rPr>
        <w:t xml:space="preserve">езультаты исследований были представлены </w:t>
      </w:r>
      <w:r>
        <w:rPr>
          <w:rFonts w:ascii="Times New Roman" w:eastAsia="Calibri" w:hAnsi="Times New Roman" w:cs="Times New Roman"/>
          <w:bCs/>
          <w:sz w:val="24"/>
          <w:szCs w:val="24"/>
        </w:rPr>
        <w:t>также</w:t>
      </w:r>
    </w:p>
    <w:p w:rsidR="00506552" w:rsidRPr="00A31A15" w:rsidRDefault="00506552" w:rsidP="00E05C20">
      <w:pPr>
        <w:pStyle w:val="a4"/>
        <w:numPr>
          <w:ilvl w:val="0"/>
          <w:numId w:val="25"/>
        </w:numPr>
        <w:spacing w:after="120"/>
        <w:jc w:val="both"/>
        <w:rPr>
          <w:rFonts w:eastAsia="Calibri"/>
          <w:bCs/>
          <w:i/>
          <w:iCs/>
        </w:rPr>
      </w:pPr>
      <w:r w:rsidRPr="00A31A15">
        <w:rPr>
          <w:rFonts w:eastAsia="Calibri"/>
          <w:bCs/>
        </w:rPr>
        <w:t xml:space="preserve">в докладе на V Всероссийской молодежной научной конференции "Актуальные проблемы нефти и газа", ИПНГ РАН, Россия, 20 октября 2022 - 21 октября 2022 на тему: </w:t>
      </w:r>
      <w:r w:rsidRPr="00A31A15">
        <w:rPr>
          <w:rFonts w:eastAsia="Calibri"/>
          <w:bCs/>
          <w:i/>
          <w:iCs/>
        </w:rPr>
        <w:t xml:space="preserve">«Надводная гравиметрия в комплексе с </w:t>
      </w:r>
      <w:proofErr w:type="spellStart"/>
      <w:r w:rsidRPr="00A31A15">
        <w:rPr>
          <w:rFonts w:eastAsia="Calibri"/>
          <w:bCs/>
          <w:i/>
          <w:iCs/>
        </w:rPr>
        <w:t>гидромагнитометрией</w:t>
      </w:r>
      <w:proofErr w:type="spellEnd"/>
      <w:r w:rsidRPr="00A31A15">
        <w:rPr>
          <w:rFonts w:eastAsia="Calibri"/>
          <w:bCs/>
          <w:i/>
          <w:iCs/>
        </w:rPr>
        <w:t xml:space="preserve"> в рамках выполнения инженерно-геологических изысканий на шельфе (Устный) Авторы: Кочетов М.В., </w:t>
      </w:r>
      <w:proofErr w:type="spellStart"/>
      <w:r w:rsidRPr="00A31A15">
        <w:rPr>
          <w:rFonts w:eastAsia="Calibri"/>
          <w:bCs/>
          <w:i/>
          <w:iCs/>
        </w:rPr>
        <w:t>Шепелев</w:t>
      </w:r>
      <w:proofErr w:type="spellEnd"/>
      <w:r w:rsidRPr="00A31A15">
        <w:rPr>
          <w:rFonts w:eastAsia="Calibri"/>
          <w:bCs/>
          <w:i/>
          <w:iCs/>
        </w:rPr>
        <w:t xml:space="preserve"> А.А., </w:t>
      </w:r>
      <w:proofErr w:type="spellStart"/>
      <w:r w:rsidRPr="00A31A15">
        <w:rPr>
          <w:rFonts w:eastAsia="Calibri"/>
          <w:bCs/>
          <w:i/>
          <w:iCs/>
        </w:rPr>
        <w:t>Челышев</w:t>
      </w:r>
      <w:proofErr w:type="spellEnd"/>
      <w:r w:rsidRPr="00A31A15">
        <w:rPr>
          <w:rFonts w:eastAsia="Calibri"/>
          <w:bCs/>
          <w:i/>
          <w:iCs/>
        </w:rPr>
        <w:t xml:space="preserve"> С.В.</w:t>
      </w:r>
    </w:p>
    <w:p w:rsidR="00506552" w:rsidRPr="007B287E" w:rsidRDefault="00506552" w:rsidP="007B287E">
      <w:pPr>
        <w:spacing w:after="120" w:line="240" w:lineRule="auto"/>
        <w:jc w:val="both"/>
        <w:rPr>
          <w:rFonts w:ascii="Times New Roman" w:eastAsia="Calibri" w:hAnsi="Times New Roman" w:cs="Times New Roman"/>
          <w:bCs/>
          <w:i/>
          <w:iCs/>
          <w:sz w:val="24"/>
          <w:szCs w:val="24"/>
        </w:rPr>
      </w:pPr>
      <w:r w:rsidRPr="007B287E">
        <w:rPr>
          <w:rFonts w:ascii="Times New Roman" w:eastAsia="Calibri" w:hAnsi="Times New Roman" w:cs="Times New Roman"/>
          <w:bCs/>
          <w:sz w:val="24"/>
          <w:szCs w:val="24"/>
        </w:rPr>
        <w:t xml:space="preserve"> </w:t>
      </w:r>
      <w:r w:rsidR="00A92922">
        <w:rPr>
          <w:rFonts w:ascii="Times New Roman" w:eastAsia="Calibri" w:hAnsi="Times New Roman" w:cs="Times New Roman"/>
          <w:bCs/>
          <w:sz w:val="24"/>
          <w:szCs w:val="24"/>
        </w:rPr>
        <w:tab/>
      </w:r>
      <w:r w:rsidRPr="007B287E">
        <w:rPr>
          <w:rFonts w:ascii="Times New Roman" w:eastAsia="Calibri" w:hAnsi="Times New Roman" w:cs="Times New Roman"/>
          <w:bCs/>
          <w:sz w:val="24"/>
          <w:szCs w:val="24"/>
        </w:rPr>
        <w:t xml:space="preserve">Подготовлена и передана в печать в журнал Вестник МГУ «серия Геология» научная статья </w:t>
      </w:r>
      <w:r w:rsidRPr="007B287E">
        <w:rPr>
          <w:rFonts w:ascii="Times New Roman" w:eastAsia="Calibri" w:hAnsi="Times New Roman" w:cs="Times New Roman"/>
          <w:bCs/>
          <w:i/>
          <w:iCs/>
          <w:sz w:val="24"/>
          <w:szCs w:val="24"/>
        </w:rPr>
        <w:t xml:space="preserve">«Возможности набортных гравиметрических и гидромагнитных исследований при решении инженерно-геологических задач на шельфе» Авторы: М.В. Кочетов, А.А. </w:t>
      </w:r>
      <w:proofErr w:type="spellStart"/>
      <w:r w:rsidRPr="007B287E">
        <w:rPr>
          <w:rFonts w:ascii="Times New Roman" w:eastAsia="Calibri" w:hAnsi="Times New Roman" w:cs="Times New Roman"/>
          <w:bCs/>
          <w:i/>
          <w:iCs/>
          <w:sz w:val="24"/>
          <w:szCs w:val="24"/>
        </w:rPr>
        <w:t>Шепелев</w:t>
      </w:r>
      <w:proofErr w:type="spellEnd"/>
      <w:r w:rsidRPr="007B287E">
        <w:rPr>
          <w:rFonts w:ascii="Times New Roman" w:eastAsia="Calibri" w:hAnsi="Times New Roman" w:cs="Times New Roman"/>
          <w:bCs/>
          <w:i/>
          <w:iCs/>
          <w:sz w:val="24"/>
          <w:szCs w:val="24"/>
        </w:rPr>
        <w:t xml:space="preserve">, С.В. </w:t>
      </w:r>
      <w:proofErr w:type="spellStart"/>
      <w:r w:rsidRPr="007B287E">
        <w:rPr>
          <w:rFonts w:ascii="Times New Roman" w:eastAsia="Calibri" w:hAnsi="Times New Roman" w:cs="Times New Roman"/>
          <w:bCs/>
          <w:i/>
          <w:iCs/>
          <w:sz w:val="24"/>
          <w:szCs w:val="24"/>
        </w:rPr>
        <w:t>Челышев</w:t>
      </w:r>
      <w:proofErr w:type="spellEnd"/>
      <w:r w:rsidRPr="007B287E">
        <w:rPr>
          <w:rFonts w:ascii="Times New Roman" w:eastAsia="Calibri" w:hAnsi="Times New Roman" w:cs="Times New Roman"/>
          <w:bCs/>
          <w:i/>
          <w:iCs/>
          <w:sz w:val="24"/>
          <w:szCs w:val="24"/>
        </w:rPr>
        <w:t xml:space="preserve">. </w:t>
      </w:r>
    </w:p>
    <w:p w:rsidR="00506552" w:rsidRPr="007B287E" w:rsidRDefault="00A92922" w:rsidP="00A92922">
      <w:pPr>
        <w:spacing w:after="12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Кроме того, д</w:t>
      </w:r>
      <w:r w:rsidR="00506552" w:rsidRPr="007B287E">
        <w:rPr>
          <w:rFonts w:ascii="Times New Roman" w:eastAsia="Calibri" w:hAnsi="Times New Roman" w:cs="Times New Roman"/>
          <w:bCs/>
          <w:sz w:val="24"/>
          <w:szCs w:val="24"/>
        </w:rPr>
        <w:t xml:space="preserve">оцентом </w:t>
      </w:r>
      <w:proofErr w:type="spellStart"/>
      <w:r w:rsidR="00506552" w:rsidRPr="007B287E">
        <w:rPr>
          <w:rFonts w:ascii="Times New Roman" w:eastAsia="Calibri" w:hAnsi="Times New Roman" w:cs="Times New Roman"/>
          <w:bCs/>
          <w:sz w:val="24"/>
          <w:szCs w:val="24"/>
        </w:rPr>
        <w:t>Косныревой</w:t>
      </w:r>
      <w:proofErr w:type="spellEnd"/>
      <w:r w:rsidR="00506552" w:rsidRPr="007B287E">
        <w:rPr>
          <w:rFonts w:ascii="Times New Roman" w:eastAsia="Calibri" w:hAnsi="Times New Roman" w:cs="Times New Roman"/>
          <w:bCs/>
          <w:sz w:val="24"/>
          <w:szCs w:val="24"/>
        </w:rPr>
        <w:t xml:space="preserve"> М.В. </w:t>
      </w:r>
      <w:r>
        <w:rPr>
          <w:rFonts w:ascii="Times New Roman" w:eastAsia="Calibri" w:hAnsi="Times New Roman" w:cs="Times New Roman"/>
          <w:bCs/>
          <w:sz w:val="24"/>
          <w:szCs w:val="24"/>
        </w:rPr>
        <w:t xml:space="preserve">были </w:t>
      </w:r>
      <w:r w:rsidR="00506552" w:rsidRPr="007B287E">
        <w:rPr>
          <w:rFonts w:ascii="Times New Roman" w:eastAsia="Calibri" w:hAnsi="Times New Roman" w:cs="Times New Roman"/>
          <w:bCs/>
          <w:sz w:val="24"/>
          <w:szCs w:val="24"/>
        </w:rPr>
        <w:t>продолжены совместные научные исследования с аспирант</w:t>
      </w:r>
      <w:r>
        <w:rPr>
          <w:rFonts w:ascii="Times New Roman" w:eastAsia="Calibri" w:hAnsi="Times New Roman" w:cs="Times New Roman"/>
          <w:bCs/>
          <w:sz w:val="24"/>
          <w:szCs w:val="24"/>
        </w:rPr>
        <w:t>кой</w:t>
      </w:r>
      <w:r w:rsidR="00506552" w:rsidRPr="007B287E">
        <w:rPr>
          <w:rFonts w:ascii="Times New Roman" w:eastAsia="Calibri" w:hAnsi="Times New Roman" w:cs="Times New Roman"/>
          <w:bCs/>
          <w:sz w:val="24"/>
          <w:szCs w:val="24"/>
        </w:rPr>
        <w:t xml:space="preserve"> кафедры Рыжовой Д.А., направленные на изучение строения </w:t>
      </w:r>
      <w:proofErr w:type="spellStart"/>
      <w:r w:rsidR="00506552" w:rsidRPr="007B287E">
        <w:rPr>
          <w:rFonts w:ascii="Times New Roman" w:eastAsia="Calibri" w:hAnsi="Times New Roman" w:cs="Times New Roman"/>
          <w:bCs/>
          <w:sz w:val="24"/>
          <w:szCs w:val="24"/>
        </w:rPr>
        <w:t>тектоносферы</w:t>
      </w:r>
      <w:proofErr w:type="spellEnd"/>
      <w:r w:rsidR="00506552" w:rsidRPr="007B287E">
        <w:rPr>
          <w:rFonts w:ascii="Times New Roman" w:eastAsia="Calibri" w:hAnsi="Times New Roman" w:cs="Times New Roman"/>
          <w:bCs/>
          <w:sz w:val="24"/>
          <w:szCs w:val="24"/>
        </w:rPr>
        <w:t xml:space="preserve"> юго-восточной части Атлантического океана и структур Индийского океана с целью выяснения их истории тектонического развития</w:t>
      </w:r>
      <w:r>
        <w:rPr>
          <w:rFonts w:ascii="Times New Roman" w:eastAsia="Calibri" w:hAnsi="Times New Roman" w:cs="Times New Roman"/>
          <w:bCs/>
          <w:sz w:val="24"/>
          <w:szCs w:val="24"/>
        </w:rPr>
        <w:t xml:space="preserve"> (см. главу 1)</w:t>
      </w:r>
      <w:r w:rsidR="00506552" w:rsidRPr="007B287E">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506552" w:rsidRPr="007B287E">
        <w:rPr>
          <w:rFonts w:ascii="Times New Roman" w:eastAsia="Calibri" w:hAnsi="Times New Roman" w:cs="Times New Roman"/>
          <w:bCs/>
          <w:sz w:val="24"/>
          <w:szCs w:val="24"/>
        </w:rPr>
        <w:t>По результатам исследований в соавторстве опубликовано 4 статьи и сделано 8 докладов на международных и Российских конференциях</w:t>
      </w:r>
      <w:r>
        <w:rPr>
          <w:rFonts w:ascii="Times New Roman" w:eastAsia="Calibri" w:hAnsi="Times New Roman" w:cs="Times New Roman"/>
          <w:bCs/>
          <w:sz w:val="24"/>
          <w:szCs w:val="24"/>
        </w:rPr>
        <w:t>.</w:t>
      </w:r>
    </w:p>
    <w:p w:rsidR="00506552" w:rsidRPr="00A93FEE" w:rsidRDefault="00A93FEE" w:rsidP="00E05C20">
      <w:pPr>
        <w:pStyle w:val="a4"/>
        <w:numPr>
          <w:ilvl w:val="1"/>
          <w:numId w:val="3"/>
        </w:numPr>
        <w:spacing w:after="120"/>
        <w:ind w:left="993" w:hanging="425"/>
        <w:jc w:val="both"/>
        <w:rPr>
          <w:b/>
          <w:bCs/>
          <w:iCs/>
        </w:rPr>
      </w:pPr>
      <w:r>
        <w:rPr>
          <w:b/>
          <w:bCs/>
          <w:iCs/>
        </w:rPr>
        <w:t xml:space="preserve"> Изучение возможностей использования БПЛА для решения различных геолого-геофизических задач</w:t>
      </w:r>
      <w:r w:rsidR="00CA667B">
        <w:rPr>
          <w:b/>
          <w:bCs/>
          <w:iCs/>
        </w:rPr>
        <w:t xml:space="preserve"> </w:t>
      </w:r>
      <w:r w:rsidR="00CA667B" w:rsidRPr="004D3BBE">
        <w:rPr>
          <w:bCs/>
          <w:iCs/>
        </w:rPr>
        <w:t>(</w:t>
      </w:r>
      <w:r w:rsidR="004D2BFE">
        <w:rPr>
          <w:bCs/>
          <w:iCs/>
        </w:rPr>
        <w:t xml:space="preserve">рук. </w:t>
      </w:r>
      <w:r w:rsidR="00CA667B" w:rsidRPr="004D3BBE">
        <w:rPr>
          <w:bCs/>
          <w:iCs/>
        </w:rPr>
        <w:t>асс. Паленов П.Ю.)</w:t>
      </w:r>
      <w:r w:rsidRPr="004D3BBE">
        <w:rPr>
          <w:bCs/>
          <w:iCs/>
        </w:rPr>
        <w:t>.</w:t>
      </w:r>
    </w:p>
    <w:p w:rsidR="009D3128" w:rsidRPr="007B287E" w:rsidRDefault="004D3BBE" w:rsidP="00A93FEE">
      <w:pPr>
        <w:pStyle w:val="a4"/>
        <w:spacing w:after="120"/>
        <w:ind w:left="0" w:firstLine="568"/>
        <w:jc w:val="both"/>
        <w:rPr>
          <w:iCs/>
        </w:rPr>
      </w:pPr>
      <w:r>
        <w:rPr>
          <w:iCs/>
        </w:rPr>
        <w:t>Проведены наблюдения посредством</w:t>
      </w:r>
      <w:r w:rsidR="009D3128" w:rsidRPr="007B287E">
        <w:rPr>
          <w:iCs/>
        </w:rPr>
        <w:t xml:space="preserve"> беспилотной аэромагнитной съемки для изучения магнитного поля Александровского полигона геофизических практик</w:t>
      </w:r>
      <w:r>
        <w:rPr>
          <w:iCs/>
        </w:rPr>
        <w:t xml:space="preserve"> (Калужская обл.)</w:t>
      </w:r>
      <w:r w:rsidR="009D3128" w:rsidRPr="007B287E">
        <w:rPr>
          <w:iCs/>
        </w:rPr>
        <w:t>, получены новые результаты картировани</w:t>
      </w:r>
      <w:r>
        <w:rPr>
          <w:iCs/>
        </w:rPr>
        <w:t>я</w:t>
      </w:r>
      <w:r w:rsidR="009D3128" w:rsidRPr="007B287E">
        <w:rPr>
          <w:iCs/>
        </w:rPr>
        <w:t xml:space="preserve"> </w:t>
      </w:r>
      <w:proofErr w:type="spellStart"/>
      <w:r w:rsidR="009D3128" w:rsidRPr="007B287E">
        <w:rPr>
          <w:iCs/>
        </w:rPr>
        <w:t>палеорусловых</w:t>
      </w:r>
      <w:proofErr w:type="spellEnd"/>
      <w:r w:rsidR="009D3128" w:rsidRPr="007B287E">
        <w:rPr>
          <w:iCs/>
        </w:rPr>
        <w:t xml:space="preserve"> отложени</w:t>
      </w:r>
      <w:r>
        <w:rPr>
          <w:iCs/>
        </w:rPr>
        <w:t>й</w:t>
      </w:r>
      <w:r w:rsidR="009D3128" w:rsidRPr="007B287E">
        <w:rPr>
          <w:iCs/>
        </w:rPr>
        <w:t xml:space="preserve"> в районе ур</w:t>
      </w:r>
      <w:r w:rsidR="002902D9">
        <w:rPr>
          <w:iCs/>
        </w:rPr>
        <w:t>очища</w:t>
      </w:r>
      <w:r w:rsidR="009D3128" w:rsidRPr="007B287E">
        <w:rPr>
          <w:iCs/>
        </w:rPr>
        <w:t xml:space="preserve"> </w:t>
      </w:r>
      <w:proofErr w:type="spellStart"/>
      <w:r w:rsidR="009D3128" w:rsidRPr="007B287E">
        <w:rPr>
          <w:iCs/>
        </w:rPr>
        <w:t>Борисенки</w:t>
      </w:r>
      <w:proofErr w:type="spellEnd"/>
      <w:r w:rsidR="009D3128" w:rsidRPr="007B287E">
        <w:rPr>
          <w:iCs/>
        </w:rPr>
        <w:t>.</w:t>
      </w:r>
    </w:p>
    <w:p w:rsidR="009D3128" w:rsidRPr="007B287E" w:rsidRDefault="009D3128" w:rsidP="00A93FEE">
      <w:pPr>
        <w:pStyle w:val="a4"/>
        <w:spacing w:after="120"/>
        <w:ind w:left="0" w:firstLine="568"/>
        <w:jc w:val="both"/>
        <w:rPr>
          <w:iCs/>
        </w:rPr>
      </w:pPr>
      <w:r w:rsidRPr="007B287E">
        <w:rPr>
          <w:iCs/>
        </w:rPr>
        <w:t>Получены новые детальные результаты наземной магнитометрической съемки</w:t>
      </w:r>
      <w:r w:rsidR="004D3BBE">
        <w:rPr>
          <w:iCs/>
        </w:rPr>
        <w:t xml:space="preserve"> и съемки с БПЛА</w:t>
      </w:r>
      <w:r w:rsidRPr="007B287E">
        <w:rPr>
          <w:iCs/>
        </w:rPr>
        <w:t xml:space="preserve"> на Кры</w:t>
      </w:r>
      <w:r w:rsidR="002902D9">
        <w:rPr>
          <w:iCs/>
        </w:rPr>
        <w:t>м</w:t>
      </w:r>
      <w:r w:rsidRPr="007B287E">
        <w:rPr>
          <w:iCs/>
        </w:rPr>
        <w:t xml:space="preserve">ском полигоне, в окрестностях </w:t>
      </w:r>
      <w:r w:rsidR="004D3BBE">
        <w:rPr>
          <w:iCs/>
        </w:rPr>
        <w:t>«</w:t>
      </w:r>
      <w:proofErr w:type="spellStart"/>
      <w:r w:rsidRPr="007B287E">
        <w:rPr>
          <w:iCs/>
        </w:rPr>
        <w:t>силла</w:t>
      </w:r>
      <w:proofErr w:type="spellEnd"/>
      <w:r w:rsidRPr="007B287E">
        <w:rPr>
          <w:iCs/>
        </w:rPr>
        <w:t xml:space="preserve"> </w:t>
      </w:r>
      <w:proofErr w:type="spellStart"/>
      <w:r w:rsidRPr="007B287E">
        <w:rPr>
          <w:iCs/>
        </w:rPr>
        <w:t>Короновского</w:t>
      </w:r>
      <w:proofErr w:type="spellEnd"/>
      <w:r w:rsidR="004D3BBE">
        <w:rPr>
          <w:iCs/>
        </w:rPr>
        <w:t>»</w:t>
      </w:r>
      <w:r w:rsidRPr="007B287E">
        <w:rPr>
          <w:iCs/>
        </w:rPr>
        <w:t>.</w:t>
      </w:r>
    </w:p>
    <w:p w:rsidR="009D3128" w:rsidRPr="007B287E" w:rsidRDefault="002902D9" w:rsidP="00A93FEE">
      <w:pPr>
        <w:pStyle w:val="a4"/>
        <w:spacing w:after="120"/>
        <w:ind w:left="0" w:firstLine="568"/>
        <w:jc w:val="both"/>
        <w:rPr>
          <w:iCs/>
        </w:rPr>
      </w:pPr>
      <w:r>
        <w:rPr>
          <w:iCs/>
        </w:rPr>
        <w:t>С</w:t>
      </w:r>
      <w:r w:rsidR="009D3128" w:rsidRPr="007B287E">
        <w:rPr>
          <w:iCs/>
        </w:rPr>
        <w:t>овместно с</w:t>
      </w:r>
      <w:r w:rsidR="00A93FEE">
        <w:rPr>
          <w:iCs/>
        </w:rPr>
        <w:t xml:space="preserve"> </w:t>
      </w:r>
      <w:proofErr w:type="spellStart"/>
      <w:r w:rsidR="00A93FEE">
        <w:rPr>
          <w:iCs/>
        </w:rPr>
        <w:t>с.н.с</w:t>
      </w:r>
      <w:proofErr w:type="spellEnd"/>
      <w:r w:rsidR="00A93FEE">
        <w:rPr>
          <w:iCs/>
        </w:rPr>
        <w:t>.</w:t>
      </w:r>
      <w:r w:rsidR="009D3128" w:rsidRPr="007B287E">
        <w:rPr>
          <w:iCs/>
        </w:rPr>
        <w:t xml:space="preserve"> М.Н. Марченко и </w:t>
      </w:r>
      <w:proofErr w:type="spellStart"/>
      <w:r w:rsidR="00A93FEE">
        <w:rPr>
          <w:iCs/>
        </w:rPr>
        <w:t>н.с</w:t>
      </w:r>
      <w:proofErr w:type="spellEnd"/>
      <w:r w:rsidR="00A93FEE">
        <w:rPr>
          <w:iCs/>
        </w:rPr>
        <w:t xml:space="preserve">. </w:t>
      </w:r>
      <w:r w:rsidR="009D3128" w:rsidRPr="007B287E">
        <w:rPr>
          <w:iCs/>
        </w:rPr>
        <w:t xml:space="preserve">Н.Л. Шустовым </w:t>
      </w:r>
      <w:r>
        <w:rPr>
          <w:iCs/>
        </w:rPr>
        <w:t xml:space="preserve">осуществлена </w:t>
      </w:r>
      <w:r w:rsidR="009D3128" w:rsidRPr="007B287E">
        <w:rPr>
          <w:iCs/>
        </w:rPr>
        <w:t>разработка прототипа аппаратуры метода длинного кабеля в варианте съемки с БПЛА, получены первые результаты на Алексан</w:t>
      </w:r>
      <w:r>
        <w:rPr>
          <w:iCs/>
        </w:rPr>
        <w:t>д</w:t>
      </w:r>
      <w:r w:rsidR="009D3128" w:rsidRPr="007B287E">
        <w:rPr>
          <w:iCs/>
        </w:rPr>
        <w:t>ровском полигоне, доложенные на конференции «Электроразведка 2022».</w:t>
      </w:r>
    </w:p>
    <w:p w:rsidR="009D3128" w:rsidRPr="007B287E" w:rsidRDefault="009D3128" w:rsidP="00A93FEE">
      <w:pPr>
        <w:pStyle w:val="a4"/>
        <w:spacing w:after="120"/>
        <w:ind w:left="0" w:firstLine="568"/>
        <w:jc w:val="both"/>
        <w:rPr>
          <w:iCs/>
        </w:rPr>
      </w:pPr>
      <w:r w:rsidRPr="007B287E">
        <w:rPr>
          <w:iCs/>
        </w:rPr>
        <w:lastRenderedPageBreak/>
        <w:t xml:space="preserve">Совместно с </w:t>
      </w:r>
      <w:r w:rsidR="00A93FEE">
        <w:rPr>
          <w:iCs/>
        </w:rPr>
        <w:t xml:space="preserve">проф. </w:t>
      </w:r>
      <w:r w:rsidRPr="007B287E">
        <w:rPr>
          <w:iCs/>
        </w:rPr>
        <w:t xml:space="preserve">И.Н. </w:t>
      </w:r>
      <w:proofErr w:type="spellStart"/>
      <w:r w:rsidRPr="007B287E">
        <w:rPr>
          <w:iCs/>
        </w:rPr>
        <w:t>Модиным</w:t>
      </w:r>
      <w:proofErr w:type="spellEnd"/>
      <w:r w:rsidRPr="007B287E">
        <w:rPr>
          <w:iCs/>
        </w:rPr>
        <w:t xml:space="preserve"> и </w:t>
      </w:r>
      <w:proofErr w:type="spellStart"/>
      <w:r w:rsidR="00A93FEE">
        <w:rPr>
          <w:iCs/>
        </w:rPr>
        <w:t>н.с</w:t>
      </w:r>
      <w:proofErr w:type="spellEnd"/>
      <w:r w:rsidR="00A93FEE">
        <w:rPr>
          <w:iCs/>
        </w:rPr>
        <w:t xml:space="preserve">. </w:t>
      </w:r>
      <w:r w:rsidRPr="007B287E">
        <w:rPr>
          <w:iCs/>
        </w:rPr>
        <w:t xml:space="preserve">Н.Л. Шустовым проведена серия исследований возможности поисков песчано-гравийных смесей (ПГС) методом радиометрии с борта БПЛА. Проведены опытные испытания возможностей применения </w:t>
      </w:r>
      <w:proofErr w:type="spellStart"/>
      <w:r w:rsidRPr="007B287E">
        <w:rPr>
          <w:iCs/>
        </w:rPr>
        <w:t>георадара</w:t>
      </w:r>
      <w:proofErr w:type="spellEnd"/>
      <w:r w:rsidRPr="007B287E">
        <w:rPr>
          <w:iCs/>
        </w:rPr>
        <w:t xml:space="preserve"> и дипольного индукционного профилирования с БПЛА в комплексе с радиометрией для оконтуривания ПГС. Совместно с сотрудниками почвенного факультета МГУ выполнено почвенно-геофизическое исследование почвенных горизонтов с целью определения экранирования почвами радиометрического сигнала. Первые результаты доложены на конференции «Электроразведка 2022».</w:t>
      </w:r>
    </w:p>
    <w:p w:rsidR="009D3128" w:rsidRPr="007B287E" w:rsidRDefault="009D3128" w:rsidP="002B1334">
      <w:pPr>
        <w:spacing w:after="120" w:line="240" w:lineRule="auto"/>
        <w:ind w:firstLine="567"/>
        <w:jc w:val="both"/>
        <w:rPr>
          <w:rFonts w:ascii="Times New Roman" w:hAnsi="Times New Roman" w:cs="Times New Roman"/>
          <w:iCs/>
          <w:sz w:val="24"/>
          <w:szCs w:val="24"/>
        </w:rPr>
      </w:pPr>
      <w:r w:rsidRPr="007B287E">
        <w:rPr>
          <w:rFonts w:ascii="Times New Roman" w:hAnsi="Times New Roman" w:cs="Times New Roman"/>
          <w:iCs/>
          <w:sz w:val="24"/>
          <w:szCs w:val="24"/>
        </w:rPr>
        <w:t>По результатам исследований в соавторстве сделано 2 доклада на конференции</w:t>
      </w:r>
      <w:r w:rsidR="008F4EE9">
        <w:rPr>
          <w:rFonts w:ascii="Times New Roman" w:hAnsi="Times New Roman" w:cs="Times New Roman"/>
          <w:iCs/>
          <w:sz w:val="24"/>
          <w:szCs w:val="24"/>
        </w:rPr>
        <w:t>.</w:t>
      </w:r>
    </w:p>
    <w:p w:rsidR="009D3128" w:rsidRPr="007B287E" w:rsidRDefault="002902D9" w:rsidP="00E05C20">
      <w:pPr>
        <w:pStyle w:val="a4"/>
        <w:numPr>
          <w:ilvl w:val="0"/>
          <w:numId w:val="7"/>
        </w:numPr>
        <w:spacing w:after="120"/>
        <w:jc w:val="both"/>
        <w:rPr>
          <w:iCs/>
        </w:rPr>
      </w:pPr>
      <w:r>
        <w:rPr>
          <w:iCs/>
        </w:rPr>
        <w:t>«</w:t>
      </w:r>
      <w:r w:rsidR="00CA667B">
        <w:rPr>
          <w:iCs/>
        </w:rPr>
        <w:t>Р</w:t>
      </w:r>
      <w:r w:rsidR="00CA667B" w:rsidRPr="007B287E">
        <w:rPr>
          <w:iCs/>
        </w:rPr>
        <w:t xml:space="preserve">азработка и опробование рабочего прототипа </w:t>
      </w:r>
      <w:proofErr w:type="spellStart"/>
      <w:r w:rsidR="00CA667B" w:rsidRPr="007B287E">
        <w:rPr>
          <w:iCs/>
        </w:rPr>
        <w:t>аэроэлектороразведочной</w:t>
      </w:r>
      <w:proofErr w:type="spellEnd"/>
      <w:r w:rsidR="00CA667B" w:rsidRPr="007B287E">
        <w:rPr>
          <w:iCs/>
        </w:rPr>
        <w:t xml:space="preserve"> аппаратуры «аэрон» (реализация метода </w:t>
      </w:r>
      <w:r>
        <w:rPr>
          <w:iCs/>
        </w:rPr>
        <w:t>БДК</w:t>
      </w:r>
      <w:r w:rsidR="00CA667B" w:rsidRPr="007B287E">
        <w:rPr>
          <w:iCs/>
        </w:rPr>
        <w:t xml:space="preserve"> для </w:t>
      </w:r>
      <w:r>
        <w:rPr>
          <w:iCs/>
        </w:rPr>
        <w:t>БВС</w:t>
      </w:r>
      <w:r w:rsidR="00CA667B" w:rsidRPr="007B287E">
        <w:rPr>
          <w:iCs/>
        </w:rPr>
        <w:t>)</w:t>
      </w:r>
      <w:r>
        <w:rPr>
          <w:iCs/>
        </w:rPr>
        <w:t>»</w:t>
      </w:r>
      <w:r w:rsidR="00CA667B">
        <w:rPr>
          <w:iCs/>
        </w:rPr>
        <w:t>.</w:t>
      </w:r>
      <w:r w:rsidR="00CA667B" w:rsidRPr="007B287E">
        <w:rPr>
          <w:iCs/>
        </w:rPr>
        <w:t xml:space="preserve"> </w:t>
      </w:r>
      <w:r w:rsidR="00CA667B">
        <w:rPr>
          <w:iCs/>
        </w:rPr>
        <w:t>М</w:t>
      </w:r>
      <w:r w:rsidR="00CA667B" w:rsidRPr="007B287E">
        <w:rPr>
          <w:iCs/>
        </w:rPr>
        <w:t xml:space="preserve">арченко </w:t>
      </w:r>
      <w:r w:rsidR="00CA667B">
        <w:rPr>
          <w:iCs/>
        </w:rPr>
        <w:t>М.Н.</w:t>
      </w:r>
      <w:r w:rsidR="00CA667B" w:rsidRPr="007B287E">
        <w:rPr>
          <w:iCs/>
        </w:rPr>
        <w:t xml:space="preserve">, </w:t>
      </w:r>
      <w:proofErr w:type="spellStart"/>
      <w:r w:rsidR="00CA667B">
        <w:rPr>
          <w:iCs/>
        </w:rPr>
        <w:t>М</w:t>
      </w:r>
      <w:r w:rsidR="00CA667B" w:rsidRPr="007B287E">
        <w:rPr>
          <w:iCs/>
        </w:rPr>
        <w:t>один</w:t>
      </w:r>
      <w:proofErr w:type="spellEnd"/>
      <w:r w:rsidR="00CA667B" w:rsidRPr="007B287E">
        <w:rPr>
          <w:iCs/>
        </w:rPr>
        <w:t xml:space="preserve"> </w:t>
      </w:r>
      <w:r w:rsidR="00CA667B">
        <w:rPr>
          <w:iCs/>
        </w:rPr>
        <w:t>И</w:t>
      </w:r>
      <w:r w:rsidR="00CA667B" w:rsidRPr="007B287E">
        <w:rPr>
          <w:iCs/>
        </w:rPr>
        <w:t>.</w:t>
      </w:r>
      <w:r w:rsidR="00CA667B">
        <w:rPr>
          <w:iCs/>
        </w:rPr>
        <w:t>Н</w:t>
      </w:r>
      <w:r w:rsidR="00CA667B" w:rsidRPr="007B287E">
        <w:rPr>
          <w:iCs/>
        </w:rPr>
        <w:t xml:space="preserve">., </w:t>
      </w:r>
      <w:r w:rsidR="00CA667B">
        <w:rPr>
          <w:iCs/>
        </w:rPr>
        <w:t>В</w:t>
      </w:r>
      <w:r w:rsidR="00CA667B" w:rsidRPr="007B287E">
        <w:rPr>
          <w:iCs/>
        </w:rPr>
        <w:t xml:space="preserve">олков </w:t>
      </w:r>
      <w:r w:rsidR="00CA667B">
        <w:rPr>
          <w:iCs/>
        </w:rPr>
        <w:t>С.И</w:t>
      </w:r>
      <w:r w:rsidR="00CA667B" w:rsidRPr="007B287E">
        <w:rPr>
          <w:iCs/>
        </w:rPr>
        <w:t xml:space="preserve">., </w:t>
      </w:r>
      <w:r w:rsidR="00CA667B">
        <w:rPr>
          <w:iCs/>
        </w:rPr>
        <w:t>П</w:t>
      </w:r>
      <w:r w:rsidR="00CA667B" w:rsidRPr="007B287E">
        <w:rPr>
          <w:iCs/>
        </w:rPr>
        <w:t xml:space="preserve">аленов </w:t>
      </w:r>
      <w:r w:rsidR="00CA667B">
        <w:rPr>
          <w:iCs/>
        </w:rPr>
        <w:t>А.Ю</w:t>
      </w:r>
      <w:r w:rsidR="00CA667B" w:rsidRPr="007B287E">
        <w:rPr>
          <w:iCs/>
        </w:rPr>
        <w:t>.,</w:t>
      </w:r>
      <w:r w:rsidR="00CA667B">
        <w:rPr>
          <w:iCs/>
        </w:rPr>
        <w:t xml:space="preserve"> Ш</w:t>
      </w:r>
      <w:r w:rsidR="00CA667B" w:rsidRPr="007B287E">
        <w:rPr>
          <w:iCs/>
        </w:rPr>
        <w:t xml:space="preserve">устов </w:t>
      </w:r>
      <w:r w:rsidR="00CA667B">
        <w:rPr>
          <w:iCs/>
        </w:rPr>
        <w:t>Н.Л</w:t>
      </w:r>
      <w:r w:rsidR="00CA667B" w:rsidRPr="007B287E">
        <w:rPr>
          <w:iCs/>
        </w:rPr>
        <w:t xml:space="preserve">., </w:t>
      </w:r>
      <w:proofErr w:type="spellStart"/>
      <w:r w:rsidR="00CA667B">
        <w:rPr>
          <w:iCs/>
        </w:rPr>
        <w:t>Т</w:t>
      </w:r>
      <w:r w:rsidR="00CA667B" w:rsidRPr="007B287E">
        <w:rPr>
          <w:iCs/>
        </w:rPr>
        <w:t>олчинский</w:t>
      </w:r>
      <w:proofErr w:type="spellEnd"/>
      <w:r w:rsidR="00CA667B" w:rsidRPr="007B287E">
        <w:rPr>
          <w:iCs/>
        </w:rPr>
        <w:t xml:space="preserve"> </w:t>
      </w:r>
      <w:r w:rsidR="00CA667B">
        <w:rPr>
          <w:iCs/>
        </w:rPr>
        <w:t>С.М</w:t>
      </w:r>
      <w:r w:rsidR="00CA667B" w:rsidRPr="007B287E">
        <w:rPr>
          <w:iCs/>
        </w:rPr>
        <w:t xml:space="preserve">., </w:t>
      </w:r>
      <w:r w:rsidR="00CA667B">
        <w:rPr>
          <w:iCs/>
        </w:rPr>
        <w:t>Н</w:t>
      </w:r>
      <w:r w:rsidR="00CA667B" w:rsidRPr="007B287E">
        <w:rPr>
          <w:iCs/>
        </w:rPr>
        <w:t>аучно-практическая конференция «</w:t>
      </w:r>
      <w:r w:rsidR="00CA667B">
        <w:rPr>
          <w:iCs/>
        </w:rPr>
        <w:t>Э</w:t>
      </w:r>
      <w:r w:rsidR="00CA667B" w:rsidRPr="007B287E">
        <w:rPr>
          <w:iCs/>
        </w:rPr>
        <w:t xml:space="preserve">лектроразведка-2022», </w:t>
      </w:r>
      <w:r w:rsidR="00CA667B">
        <w:rPr>
          <w:iCs/>
        </w:rPr>
        <w:t>М</w:t>
      </w:r>
      <w:r w:rsidR="00CA667B" w:rsidRPr="007B287E">
        <w:rPr>
          <w:iCs/>
        </w:rPr>
        <w:t xml:space="preserve">осква, </w:t>
      </w:r>
      <w:r w:rsidR="00CA667B">
        <w:rPr>
          <w:iCs/>
        </w:rPr>
        <w:t>Р</w:t>
      </w:r>
      <w:r w:rsidR="00CA667B" w:rsidRPr="007B287E">
        <w:rPr>
          <w:iCs/>
        </w:rPr>
        <w:t>оссия, 26-28 октября 2022</w:t>
      </w:r>
      <w:r w:rsidR="00CA667B">
        <w:rPr>
          <w:iCs/>
        </w:rPr>
        <w:t>.</w:t>
      </w:r>
    </w:p>
    <w:p w:rsidR="009D3128" w:rsidRDefault="002902D9" w:rsidP="00E05C20">
      <w:pPr>
        <w:pStyle w:val="a4"/>
        <w:numPr>
          <w:ilvl w:val="0"/>
          <w:numId w:val="7"/>
        </w:numPr>
        <w:spacing w:after="120"/>
        <w:jc w:val="both"/>
        <w:rPr>
          <w:iCs/>
        </w:rPr>
      </w:pPr>
      <w:r>
        <w:rPr>
          <w:iCs/>
        </w:rPr>
        <w:t>«</w:t>
      </w:r>
      <w:r w:rsidR="00CA667B">
        <w:rPr>
          <w:iCs/>
        </w:rPr>
        <w:t>П</w:t>
      </w:r>
      <w:r w:rsidR="00CA667B" w:rsidRPr="007B287E">
        <w:rPr>
          <w:iCs/>
        </w:rPr>
        <w:t xml:space="preserve">ервые результаты по изучению электрофизических свойств почво-растительного слоя на территории </w:t>
      </w:r>
      <w:r>
        <w:rPr>
          <w:iCs/>
        </w:rPr>
        <w:t>А</w:t>
      </w:r>
      <w:r w:rsidR="00CA667B" w:rsidRPr="007B287E">
        <w:rPr>
          <w:iCs/>
        </w:rPr>
        <w:t xml:space="preserve">лександровского геофизического полигона в </w:t>
      </w:r>
      <w:r>
        <w:rPr>
          <w:iCs/>
        </w:rPr>
        <w:t>К</w:t>
      </w:r>
      <w:r w:rsidR="00CA667B" w:rsidRPr="007B287E">
        <w:rPr>
          <w:iCs/>
        </w:rPr>
        <w:t>алужской области</w:t>
      </w:r>
      <w:r>
        <w:rPr>
          <w:iCs/>
        </w:rPr>
        <w:t>».</w:t>
      </w:r>
      <w:r w:rsidR="00CA667B" w:rsidRPr="007B287E">
        <w:rPr>
          <w:iCs/>
        </w:rPr>
        <w:t xml:space="preserve"> </w:t>
      </w:r>
      <w:proofErr w:type="spellStart"/>
      <w:r w:rsidR="009D3128" w:rsidRPr="007B287E">
        <w:rPr>
          <w:iCs/>
        </w:rPr>
        <w:t>Модин</w:t>
      </w:r>
      <w:proofErr w:type="spellEnd"/>
      <w:r w:rsidR="009D3128" w:rsidRPr="007B287E">
        <w:rPr>
          <w:iCs/>
        </w:rPr>
        <w:t xml:space="preserve"> И</w:t>
      </w:r>
      <w:r>
        <w:rPr>
          <w:iCs/>
        </w:rPr>
        <w:t>.</w:t>
      </w:r>
      <w:r w:rsidR="009D3128" w:rsidRPr="007B287E">
        <w:rPr>
          <w:iCs/>
        </w:rPr>
        <w:t>Н</w:t>
      </w:r>
      <w:r>
        <w:rPr>
          <w:iCs/>
        </w:rPr>
        <w:t>.</w:t>
      </w:r>
      <w:r w:rsidR="009D3128" w:rsidRPr="007B287E">
        <w:rPr>
          <w:iCs/>
        </w:rPr>
        <w:t xml:space="preserve">, Шустов Н.Л., Паленов А.Ю., </w:t>
      </w:r>
      <w:proofErr w:type="spellStart"/>
      <w:r w:rsidR="009D3128" w:rsidRPr="007B287E">
        <w:rPr>
          <w:iCs/>
        </w:rPr>
        <w:t>Кувинов</w:t>
      </w:r>
      <w:proofErr w:type="spellEnd"/>
      <w:r w:rsidR="009D3128" w:rsidRPr="007B287E">
        <w:rPr>
          <w:iCs/>
        </w:rPr>
        <w:t xml:space="preserve"> А.В., Петрова К.В., </w:t>
      </w:r>
      <w:proofErr w:type="spellStart"/>
      <w:r w:rsidR="009D3128" w:rsidRPr="007B287E">
        <w:rPr>
          <w:iCs/>
        </w:rPr>
        <w:t>Матышак</w:t>
      </w:r>
      <w:proofErr w:type="spellEnd"/>
      <w:r w:rsidR="009D3128" w:rsidRPr="007B287E">
        <w:rPr>
          <w:iCs/>
        </w:rPr>
        <w:t xml:space="preserve"> Г.В., Гончарова О.Ю. Научно-практическая конференция «Электроразведка-2022», Москва, Россия, 26-28 октября 2022</w:t>
      </w:r>
      <w:r>
        <w:rPr>
          <w:iCs/>
        </w:rPr>
        <w:t>.</w:t>
      </w:r>
    </w:p>
    <w:p w:rsidR="002902D9" w:rsidRDefault="002B1334" w:rsidP="002B1334">
      <w:pPr>
        <w:pStyle w:val="20"/>
        <w:spacing w:before="0" w:after="120" w:line="240" w:lineRule="auto"/>
        <w:ind w:left="360" w:firstLine="0"/>
        <w:rPr>
          <w:b w:val="0"/>
        </w:rPr>
      </w:pPr>
      <w:r>
        <w:t xml:space="preserve">2.5. </w:t>
      </w:r>
      <w:r w:rsidR="002902D9">
        <w:t xml:space="preserve">Оценка глубинного и скоростного строения геологической среды по результатам </w:t>
      </w:r>
      <w:proofErr w:type="spellStart"/>
      <w:r w:rsidR="002902D9">
        <w:t>сейсмо</w:t>
      </w:r>
      <w:proofErr w:type="spellEnd"/>
      <w:r w:rsidR="002902D9">
        <w:t>-экологического мониторинга</w:t>
      </w:r>
      <w:r w:rsidR="0030094E">
        <w:t xml:space="preserve"> </w:t>
      </w:r>
      <w:r w:rsidR="004D3BBE" w:rsidRPr="004D3BBE">
        <w:rPr>
          <w:b w:val="0"/>
        </w:rPr>
        <w:t>(</w:t>
      </w:r>
      <w:r w:rsidR="004D2BFE">
        <w:rPr>
          <w:b w:val="0"/>
        </w:rPr>
        <w:t xml:space="preserve">рук. </w:t>
      </w:r>
      <w:r w:rsidR="004D3BBE" w:rsidRPr="004D3BBE">
        <w:rPr>
          <w:b w:val="0"/>
        </w:rPr>
        <w:t>доц. Попов М.Г.).</w:t>
      </w:r>
    </w:p>
    <w:p w:rsidR="003F5746" w:rsidRDefault="002B1334" w:rsidP="002B1334">
      <w:pPr>
        <w:spacing w:after="120" w:line="240" w:lineRule="auto"/>
        <w:ind w:firstLine="567"/>
        <w:jc w:val="both"/>
        <w:rPr>
          <w:rFonts w:ascii="Times New Roman" w:hAnsi="Times New Roman" w:cs="Times New Roman"/>
          <w:sz w:val="24"/>
          <w:szCs w:val="24"/>
        </w:rPr>
      </w:pPr>
      <w:r w:rsidRPr="002B1334">
        <w:rPr>
          <w:rFonts w:ascii="Times New Roman" w:eastAsiaTheme="majorEastAsia" w:hAnsi="Times New Roman" w:cs="Times New Roman"/>
          <w:sz w:val="24"/>
          <w:szCs w:val="24"/>
        </w:rPr>
        <w:t xml:space="preserve">Доцентом Поповым М.Г. проводились исследования возможности оценки глубинного </w:t>
      </w:r>
      <w:r w:rsidRPr="003F5746">
        <w:rPr>
          <w:rFonts w:ascii="Times New Roman" w:eastAsiaTheme="majorEastAsia" w:hAnsi="Times New Roman" w:cs="Times New Roman"/>
          <w:sz w:val="24"/>
          <w:szCs w:val="24"/>
        </w:rPr>
        <w:t xml:space="preserve">строения геологической среды по </w:t>
      </w:r>
      <w:r w:rsidRPr="003F5746">
        <w:rPr>
          <w:rFonts w:ascii="Times New Roman" w:hAnsi="Times New Roman" w:cs="Times New Roman"/>
          <w:sz w:val="24"/>
          <w:szCs w:val="24"/>
        </w:rPr>
        <w:t xml:space="preserve">результатам </w:t>
      </w:r>
      <w:proofErr w:type="spellStart"/>
      <w:r w:rsidRPr="003F5746">
        <w:rPr>
          <w:rFonts w:ascii="Times New Roman" w:hAnsi="Times New Roman" w:cs="Times New Roman"/>
          <w:sz w:val="24"/>
          <w:szCs w:val="24"/>
        </w:rPr>
        <w:t>сейсмо</w:t>
      </w:r>
      <w:proofErr w:type="spellEnd"/>
      <w:r w:rsidRPr="003F5746">
        <w:rPr>
          <w:rFonts w:ascii="Times New Roman" w:hAnsi="Times New Roman" w:cs="Times New Roman"/>
          <w:sz w:val="24"/>
          <w:szCs w:val="24"/>
        </w:rPr>
        <w:t xml:space="preserve">-экологического мониторинга. </w:t>
      </w:r>
      <w:r w:rsidR="003F5746">
        <w:rPr>
          <w:rFonts w:ascii="Times New Roman" w:hAnsi="Times New Roman" w:cs="Times New Roman"/>
          <w:sz w:val="24"/>
          <w:szCs w:val="24"/>
        </w:rPr>
        <w:t>Рассмотрены</w:t>
      </w:r>
      <w:r w:rsidR="003F5746" w:rsidRPr="003F5746">
        <w:rPr>
          <w:rFonts w:ascii="Times New Roman" w:hAnsi="Times New Roman" w:cs="Times New Roman"/>
          <w:sz w:val="24"/>
          <w:szCs w:val="24"/>
        </w:rPr>
        <w:t xml:space="preserve"> результаты локального </w:t>
      </w:r>
      <w:proofErr w:type="spellStart"/>
      <w:r w:rsidR="003F5746" w:rsidRPr="003F5746">
        <w:rPr>
          <w:rFonts w:ascii="Times New Roman" w:hAnsi="Times New Roman" w:cs="Times New Roman"/>
          <w:sz w:val="24"/>
          <w:szCs w:val="24"/>
        </w:rPr>
        <w:t>сейсмо</w:t>
      </w:r>
      <w:proofErr w:type="spellEnd"/>
      <w:r w:rsidR="003F5746" w:rsidRPr="003F5746">
        <w:rPr>
          <w:rFonts w:ascii="Times New Roman" w:hAnsi="Times New Roman" w:cs="Times New Roman"/>
          <w:sz w:val="24"/>
          <w:szCs w:val="24"/>
        </w:rPr>
        <w:t xml:space="preserve">-экологического мониторинга региона Кавказских Минеральных Вод и нескольких районов АЭС. По энергии обменных волн от далеких землетрясений оценены показатель </w:t>
      </w:r>
      <w:proofErr w:type="spellStart"/>
      <w:r w:rsidR="003F5746" w:rsidRPr="003F5746">
        <w:rPr>
          <w:rFonts w:ascii="Times New Roman" w:hAnsi="Times New Roman" w:cs="Times New Roman"/>
          <w:sz w:val="24"/>
          <w:szCs w:val="24"/>
        </w:rPr>
        <w:t>анизотропности</w:t>
      </w:r>
      <w:proofErr w:type="spellEnd"/>
      <w:r w:rsidR="003F5746" w:rsidRPr="003F5746">
        <w:rPr>
          <w:rFonts w:ascii="Times New Roman" w:hAnsi="Times New Roman" w:cs="Times New Roman"/>
          <w:sz w:val="24"/>
          <w:szCs w:val="24"/>
        </w:rPr>
        <w:t xml:space="preserve"> </w:t>
      </w:r>
      <w:r w:rsidR="003F5746" w:rsidRPr="003F5746">
        <w:rPr>
          <w:rFonts w:ascii="Times New Roman" w:hAnsi="Times New Roman" w:cs="Times New Roman"/>
          <w:i/>
          <w:sz w:val="24"/>
          <w:szCs w:val="24"/>
        </w:rPr>
        <w:sym w:font="Symbol" w:char="F067"/>
      </w:r>
      <w:r w:rsidR="003F5746" w:rsidRPr="003F5746">
        <w:rPr>
          <w:rFonts w:ascii="Times New Roman" w:hAnsi="Times New Roman" w:cs="Times New Roman"/>
          <w:i/>
          <w:sz w:val="24"/>
          <w:szCs w:val="24"/>
        </w:rPr>
        <w:t xml:space="preserve">  </w:t>
      </w:r>
      <w:r w:rsidR="003F5746" w:rsidRPr="003F5746">
        <w:rPr>
          <w:rFonts w:ascii="Times New Roman" w:hAnsi="Times New Roman" w:cs="Times New Roman"/>
          <w:sz w:val="24"/>
          <w:szCs w:val="24"/>
        </w:rPr>
        <w:t>и показатель напряженного состояния среды</w:t>
      </w:r>
      <w:r w:rsidR="003F5746" w:rsidRPr="003F5746">
        <w:rPr>
          <w:rFonts w:ascii="Times New Roman" w:hAnsi="Times New Roman" w:cs="Times New Roman"/>
          <w:i/>
          <w:sz w:val="24"/>
          <w:szCs w:val="24"/>
        </w:rPr>
        <w:t xml:space="preserve"> </w:t>
      </w:r>
      <w:r w:rsidR="003F5746" w:rsidRPr="003F5746">
        <w:rPr>
          <w:rFonts w:ascii="Times New Roman" w:hAnsi="Times New Roman" w:cs="Times New Roman"/>
          <w:i/>
          <w:sz w:val="24"/>
          <w:szCs w:val="24"/>
          <w:lang w:val="en-US"/>
        </w:rPr>
        <w:t>S</w:t>
      </w:r>
      <w:r w:rsidR="003F5746" w:rsidRPr="003F5746">
        <w:rPr>
          <w:rFonts w:ascii="Times New Roman" w:hAnsi="Times New Roman" w:cs="Times New Roman"/>
          <w:i/>
          <w:sz w:val="24"/>
          <w:szCs w:val="24"/>
        </w:rPr>
        <w:t xml:space="preserve"> </w:t>
      </w:r>
      <w:r w:rsidR="003F5746" w:rsidRPr="003F5746">
        <w:rPr>
          <w:rFonts w:ascii="Times New Roman" w:hAnsi="Times New Roman" w:cs="Times New Roman"/>
          <w:sz w:val="24"/>
          <w:szCs w:val="24"/>
        </w:rPr>
        <w:t xml:space="preserve">для разных уровней глубин и разных временных интервалов указанных регионов. Исследования показали, что </w:t>
      </w:r>
      <w:proofErr w:type="spellStart"/>
      <w:r w:rsidR="003F5746" w:rsidRPr="003F5746">
        <w:rPr>
          <w:rFonts w:ascii="Times New Roman" w:hAnsi="Times New Roman" w:cs="Times New Roman"/>
          <w:sz w:val="24"/>
          <w:szCs w:val="24"/>
        </w:rPr>
        <w:t>сейсмо</w:t>
      </w:r>
      <w:proofErr w:type="spellEnd"/>
      <w:r w:rsidR="003F5746" w:rsidRPr="003F5746">
        <w:rPr>
          <w:rFonts w:ascii="Times New Roman" w:hAnsi="Times New Roman" w:cs="Times New Roman"/>
          <w:sz w:val="24"/>
          <w:szCs w:val="24"/>
        </w:rPr>
        <w:t>-экологический мониторинг эффективен для выявления, оценки и учета глубинных участков скоростной изменчивости геодинамических показателей</w:t>
      </w:r>
      <w:r w:rsidR="003F5746">
        <w:rPr>
          <w:rFonts w:ascii="Times New Roman" w:hAnsi="Times New Roman" w:cs="Times New Roman"/>
          <w:sz w:val="24"/>
          <w:szCs w:val="24"/>
        </w:rPr>
        <w:t>.</w:t>
      </w:r>
    </w:p>
    <w:p w:rsidR="002902D9" w:rsidRPr="002B1334" w:rsidRDefault="003F5746" w:rsidP="002B1334">
      <w:pPr>
        <w:spacing w:after="120" w:line="240" w:lineRule="auto"/>
        <w:ind w:firstLine="567"/>
        <w:jc w:val="both"/>
        <w:rPr>
          <w:rFonts w:ascii="Times New Roman" w:hAnsi="Times New Roman" w:cs="Times New Roman"/>
          <w:iCs/>
          <w:sz w:val="24"/>
          <w:szCs w:val="24"/>
        </w:rPr>
      </w:pPr>
      <w:r>
        <w:rPr>
          <w:rFonts w:ascii="Times New Roman" w:hAnsi="Times New Roman" w:cs="Times New Roman"/>
          <w:sz w:val="24"/>
          <w:szCs w:val="24"/>
        </w:rPr>
        <w:t>По результатам исследований о</w:t>
      </w:r>
      <w:r w:rsidR="002B1334" w:rsidRPr="003F5746">
        <w:rPr>
          <w:rFonts w:ascii="Times New Roman" w:hAnsi="Times New Roman" w:cs="Times New Roman"/>
          <w:sz w:val="24"/>
          <w:szCs w:val="24"/>
        </w:rPr>
        <w:t>публикована статья:</w:t>
      </w:r>
      <w:r w:rsidR="0030094E" w:rsidRPr="003F5746">
        <w:rPr>
          <w:rFonts w:ascii="Times New Roman" w:hAnsi="Times New Roman" w:cs="Times New Roman"/>
          <w:sz w:val="24"/>
          <w:szCs w:val="24"/>
        </w:rPr>
        <w:t xml:space="preserve"> </w:t>
      </w:r>
      <w:r w:rsidR="0030094E" w:rsidRPr="003F5746">
        <w:rPr>
          <w:rFonts w:ascii="Times New Roman" w:hAnsi="Times New Roman" w:cs="Times New Roman"/>
          <w:b/>
          <w:bCs/>
          <w:sz w:val="24"/>
          <w:szCs w:val="24"/>
        </w:rPr>
        <w:t xml:space="preserve">2022 </w:t>
      </w:r>
      <w:hyperlink r:id="rId7" w:tooltip="Перейти на страницу статьи" w:history="1">
        <w:r w:rsidR="0030094E" w:rsidRPr="003F5746">
          <w:rPr>
            <w:rStyle w:val="a9"/>
            <w:rFonts w:ascii="Times New Roman" w:hAnsi="Times New Roman" w:cs="Times New Roman"/>
            <w:color w:val="auto"/>
            <w:sz w:val="24"/>
            <w:szCs w:val="24"/>
            <w:u w:val="none"/>
          </w:rPr>
          <w:t xml:space="preserve">Оценка глубинного и скоростного строения геологической среды по результатам </w:t>
        </w:r>
        <w:proofErr w:type="spellStart"/>
        <w:r w:rsidR="0030094E" w:rsidRPr="003F5746">
          <w:rPr>
            <w:rStyle w:val="a9"/>
            <w:rFonts w:ascii="Times New Roman" w:hAnsi="Times New Roman" w:cs="Times New Roman"/>
            <w:color w:val="auto"/>
            <w:sz w:val="24"/>
            <w:szCs w:val="24"/>
            <w:u w:val="none"/>
          </w:rPr>
          <w:t>сейсмо</w:t>
        </w:r>
        <w:proofErr w:type="spellEnd"/>
        <w:r w:rsidR="0030094E" w:rsidRPr="003F5746">
          <w:rPr>
            <w:rStyle w:val="a9"/>
            <w:rFonts w:ascii="Times New Roman" w:hAnsi="Times New Roman" w:cs="Times New Roman"/>
            <w:color w:val="auto"/>
            <w:sz w:val="24"/>
            <w:szCs w:val="24"/>
            <w:u w:val="none"/>
          </w:rPr>
          <w:t>-экологического мониторинга</w:t>
        </w:r>
      </w:hyperlink>
      <w:r w:rsidR="0030094E" w:rsidRPr="002B1334">
        <w:rPr>
          <w:rFonts w:ascii="Times New Roman" w:hAnsi="Times New Roman" w:cs="Times New Roman"/>
          <w:sz w:val="24"/>
          <w:szCs w:val="24"/>
        </w:rPr>
        <w:t xml:space="preserve"> </w:t>
      </w:r>
      <w:hyperlink r:id="rId8" w:tooltip="Попов Михаил Георгиевич (перейти на страницу сотрудника)" w:history="1">
        <w:r w:rsidR="0030094E" w:rsidRPr="002B1334">
          <w:rPr>
            <w:rStyle w:val="a9"/>
            <w:rFonts w:ascii="Times New Roman" w:hAnsi="Times New Roman" w:cs="Times New Roman"/>
            <w:color w:val="auto"/>
            <w:sz w:val="24"/>
            <w:szCs w:val="24"/>
            <w:u w:val="none"/>
          </w:rPr>
          <w:t>Попов М.Г.</w:t>
        </w:r>
      </w:hyperlink>
      <w:r w:rsidR="0030094E" w:rsidRPr="002B1334">
        <w:rPr>
          <w:rFonts w:ascii="Times New Roman" w:hAnsi="Times New Roman" w:cs="Times New Roman"/>
          <w:sz w:val="24"/>
          <w:szCs w:val="24"/>
        </w:rPr>
        <w:t xml:space="preserve">, </w:t>
      </w:r>
      <w:hyperlink r:id="rId9" w:tooltip="Макеев В.М. (перейти на страницу сотрудника)" w:history="1">
        <w:r w:rsidR="0030094E" w:rsidRPr="002B1334">
          <w:rPr>
            <w:rStyle w:val="a9"/>
            <w:rFonts w:ascii="Times New Roman" w:hAnsi="Times New Roman" w:cs="Times New Roman"/>
            <w:color w:val="auto"/>
            <w:sz w:val="24"/>
            <w:szCs w:val="24"/>
            <w:u w:val="none"/>
          </w:rPr>
          <w:t>Макеев В.М.</w:t>
        </w:r>
      </w:hyperlink>
      <w:r w:rsidR="0030094E" w:rsidRPr="002B1334">
        <w:rPr>
          <w:rFonts w:ascii="Times New Roman" w:hAnsi="Times New Roman" w:cs="Times New Roman"/>
          <w:sz w:val="24"/>
          <w:szCs w:val="24"/>
        </w:rPr>
        <w:t xml:space="preserve">, </w:t>
      </w:r>
      <w:hyperlink r:id="rId10" w:tooltip="Попова О.Г. (перейти на страницу сотрудника)" w:history="1">
        <w:r w:rsidR="0030094E" w:rsidRPr="002B1334">
          <w:rPr>
            <w:rStyle w:val="a9"/>
            <w:rFonts w:ascii="Times New Roman" w:hAnsi="Times New Roman" w:cs="Times New Roman"/>
            <w:color w:val="auto"/>
            <w:sz w:val="24"/>
            <w:szCs w:val="24"/>
            <w:u w:val="none"/>
          </w:rPr>
          <w:t>Попова О.Г.</w:t>
        </w:r>
      </w:hyperlink>
      <w:r w:rsidR="0030094E" w:rsidRPr="002B1334">
        <w:rPr>
          <w:rFonts w:ascii="Times New Roman" w:hAnsi="Times New Roman" w:cs="Times New Roman"/>
          <w:sz w:val="24"/>
          <w:szCs w:val="24"/>
        </w:rPr>
        <w:t xml:space="preserve"> в журнале </w:t>
      </w:r>
      <w:hyperlink r:id="rId11" w:tooltip="Перейти на страницу журнала" w:history="1">
        <w:r w:rsidR="0030094E" w:rsidRPr="002B1334">
          <w:rPr>
            <w:rStyle w:val="a9"/>
            <w:rFonts w:ascii="Times New Roman" w:hAnsi="Times New Roman" w:cs="Times New Roman"/>
            <w:i/>
            <w:iCs/>
            <w:color w:val="auto"/>
            <w:sz w:val="24"/>
            <w:szCs w:val="24"/>
            <w:u w:val="none"/>
          </w:rPr>
          <w:t>Геоэкология. Инженерная геология. Гидрогеология. Геокриология</w:t>
        </w:r>
      </w:hyperlink>
      <w:r w:rsidR="0030094E" w:rsidRPr="002B1334">
        <w:rPr>
          <w:rFonts w:ascii="Times New Roman" w:hAnsi="Times New Roman" w:cs="Times New Roman"/>
          <w:sz w:val="24"/>
          <w:szCs w:val="24"/>
        </w:rPr>
        <w:t xml:space="preserve">, издательство </w:t>
      </w:r>
      <w:hyperlink r:id="rId12" w:tooltip="Перейти на страницу издательства" w:history="1">
        <w:r w:rsidR="0030094E" w:rsidRPr="002B1334">
          <w:rPr>
            <w:rStyle w:val="a9"/>
            <w:rFonts w:ascii="Times New Roman" w:hAnsi="Times New Roman" w:cs="Times New Roman"/>
            <w:i/>
            <w:iCs/>
            <w:color w:val="auto"/>
            <w:sz w:val="24"/>
            <w:szCs w:val="24"/>
            <w:u w:val="none"/>
          </w:rPr>
          <w:t>Наука</w:t>
        </w:r>
      </w:hyperlink>
      <w:r w:rsidR="0030094E" w:rsidRPr="002B1334">
        <w:rPr>
          <w:rFonts w:ascii="Times New Roman" w:hAnsi="Times New Roman" w:cs="Times New Roman"/>
          <w:i/>
          <w:iCs/>
          <w:sz w:val="24"/>
          <w:szCs w:val="24"/>
        </w:rPr>
        <w:t xml:space="preserve"> (М.)</w:t>
      </w:r>
      <w:r w:rsidR="0030094E" w:rsidRPr="002B1334">
        <w:rPr>
          <w:rFonts w:ascii="Times New Roman" w:hAnsi="Times New Roman" w:cs="Times New Roman"/>
          <w:sz w:val="24"/>
          <w:szCs w:val="24"/>
        </w:rPr>
        <w:t>, № 5, с. 27-38</w:t>
      </w:r>
      <w:r w:rsidR="002B1334">
        <w:rPr>
          <w:rFonts w:ascii="Times New Roman" w:hAnsi="Times New Roman" w:cs="Times New Roman"/>
          <w:sz w:val="24"/>
          <w:szCs w:val="24"/>
        </w:rPr>
        <w:t>.</w:t>
      </w:r>
    </w:p>
    <w:p w:rsidR="007756EA" w:rsidRPr="007B287E" w:rsidRDefault="007756EA" w:rsidP="007B287E">
      <w:pPr>
        <w:spacing w:after="120" w:line="240" w:lineRule="auto"/>
        <w:jc w:val="both"/>
        <w:rPr>
          <w:rFonts w:ascii="Times New Roman" w:eastAsia="Calibri" w:hAnsi="Times New Roman" w:cs="Times New Roman"/>
          <w:color w:val="000000"/>
          <w:sz w:val="24"/>
          <w:szCs w:val="24"/>
          <w:shd w:val="clear" w:color="auto" w:fill="FFFFFF"/>
          <w:lang w:eastAsia="ru-RU"/>
        </w:rPr>
      </w:pPr>
      <w:r w:rsidRPr="007B287E">
        <w:rPr>
          <w:rFonts w:ascii="Times New Roman" w:hAnsi="Times New Roman" w:cs="Times New Roman"/>
          <w:sz w:val="24"/>
          <w:szCs w:val="24"/>
          <w:shd w:val="clear" w:color="auto" w:fill="FFFFFF"/>
        </w:rPr>
        <w:br w:type="page"/>
      </w:r>
    </w:p>
    <w:p w:rsidR="00B12BFD" w:rsidRDefault="00B12BFD" w:rsidP="0079370D">
      <w:pPr>
        <w:autoSpaceDE w:val="0"/>
        <w:autoSpaceDN w:val="0"/>
        <w:adjustRightInd w:val="0"/>
        <w:spacing w:after="0" w:line="240" w:lineRule="auto"/>
        <w:jc w:val="center"/>
        <w:rPr>
          <w:rFonts w:ascii="Times New Roman" w:hAnsi="Times New Roman" w:cs="Times New Roman"/>
          <w:sz w:val="24"/>
          <w:szCs w:val="24"/>
        </w:rPr>
      </w:pPr>
    </w:p>
    <w:p w:rsidR="00074598" w:rsidRDefault="00074598" w:rsidP="0079370D">
      <w:pPr>
        <w:autoSpaceDE w:val="0"/>
        <w:autoSpaceDN w:val="0"/>
        <w:adjustRightInd w:val="0"/>
        <w:spacing w:after="0" w:line="240" w:lineRule="auto"/>
        <w:jc w:val="center"/>
        <w:rPr>
          <w:rFonts w:ascii="Times New Roman" w:hAnsi="Times New Roman" w:cs="Times New Roman"/>
          <w:sz w:val="24"/>
          <w:szCs w:val="24"/>
        </w:rPr>
      </w:pPr>
      <w:r w:rsidRPr="00101FFF">
        <w:rPr>
          <w:rFonts w:ascii="Times New Roman" w:hAnsi="Times New Roman" w:cs="Times New Roman"/>
          <w:sz w:val="24"/>
          <w:szCs w:val="24"/>
        </w:rPr>
        <w:t xml:space="preserve">ГЛАВА </w:t>
      </w:r>
      <w:r>
        <w:rPr>
          <w:rFonts w:ascii="Times New Roman" w:hAnsi="Times New Roman" w:cs="Times New Roman"/>
          <w:sz w:val="24"/>
          <w:szCs w:val="24"/>
        </w:rPr>
        <w:t>3</w:t>
      </w:r>
      <w:r w:rsidRPr="00101FFF">
        <w:rPr>
          <w:rFonts w:ascii="Times New Roman" w:hAnsi="Times New Roman" w:cs="Times New Roman"/>
          <w:sz w:val="24"/>
          <w:szCs w:val="24"/>
        </w:rPr>
        <w:t>.</w:t>
      </w:r>
    </w:p>
    <w:p w:rsidR="00074598" w:rsidRPr="007756EA" w:rsidRDefault="00074598" w:rsidP="0079370D">
      <w:pPr>
        <w:autoSpaceDE w:val="0"/>
        <w:autoSpaceDN w:val="0"/>
        <w:adjustRightInd w:val="0"/>
        <w:spacing w:after="120" w:line="240" w:lineRule="auto"/>
        <w:jc w:val="center"/>
        <w:rPr>
          <w:rFonts w:ascii="Times New Roman" w:hAnsi="Times New Roman" w:cs="Times New Roman"/>
          <w:sz w:val="24"/>
          <w:szCs w:val="24"/>
        </w:rPr>
      </w:pPr>
    </w:p>
    <w:p w:rsidR="00074598" w:rsidRDefault="00074598" w:rsidP="00E05C20">
      <w:pPr>
        <w:pStyle w:val="10"/>
        <w:numPr>
          <w:ilvl w:val="0"/>
          <w:numId w:val="3"/>
        </w:numPr>
        <w:spacing w:line="240" w:lineRule="auto"/>
        <w:ind w:left="714" w:hanging="357"/>
      </w:pPr>
      <w:r>
        <w:t xml:space="preserve">Научные исследования в </w:t>
      </w:r>
      <w:r w:rsidRPr="00633CB3">
        <w:t xml:space="preserve">лаборатории </w:t>
      </w:r>
      <w:r w:rsidR="00C961EE">
        <w:t>электромагнитных зондирований</w:t>
      </w:r>
      <w:r w:rsidRPr="00101FFF">
        <w:t xml:space="preserve"> </w:t>
      </w:r>
    </w:p>
    <w:p w:rsidR="00074598" w:rsidRDefault="00074598" w:rsidP="006A527C">
      <w:pPr>
        <w:spacing w:after="120" w:line="240" w:lineRule="auto"/>
        <w:ind w:firstLine="851"/>
        <w:jc w:val="both"/>
        <w:rPr>
          <w:rFonts w:ascii="Times New Roman" w:hAnsi="Times New Roman" w:cs="Times New Roman"/>
          <w:sz w:val="24"/>
          <w:szCs w:val="24"/>
        </w:rPr>
      </w:pPr>
      <w:r w:rsidRPr="003A5411">
        <w:rPr>
          <w:rFonts w:ascii="Times New Roman" w:hAnsi="Times New Roman" w:cs="Times New Roman"/>
          <w:sz w:val="24"/>
          <w:szCs w:val="24"/>
        </w:rPr>
        <w:t xml:space="preserve">Лабораторию </w:t>
      </w:r>
      <w:r w:rsidR="00C961EE">
        <w:rPr>
          <w:rFonts w:ascii="Times New Roman" w:hAnsi="Times New Roman" w:cs="Times New Roman"/>
          <w:sz w:val="24"/>
          <w:szCs w:val="24"/>
        </w:rPr>
        <w:t>электромагнитных зондирований</w:t>
      </w:r>
      <w:r w:rsidRPr="003A5411">
        <w:rPr>
          <w:rFonts w:ascii="Times New Roman" w:hAnsi="Times New Roman" w:cs="Times New Roman"/>
          <w:sz w:val="24"/>
          <w:szCs w:val="24"/>
        </w:rPr>
        <w:t xml:space="preserve"> </w:t>
      </w:r>
      <w:r>
        <w:rPr>
          <w:rFonts w:ascii="Times New Roman" w:hAnsi="Times New Roman" w:cs="Times New Roman"/>
          <w:sz w:val="24"/>
          <w:szCs w:val="24"/>
        </w:rPr>
        <w:t>предс</w:t>
      </w:r>
      <w:r w:rsidRPr="003A5411">
        <w:rPr>
          <w:rFonts w:ascii="Times New Roman" w:hAnsi="Times New Roman" w:cs="Times New Roman"/>
          <w:sz w:val="24"/>
          <w:szCs w:val="24"/>
        </w:rPr>
        <w:t>тавляют 5 штатных сотрудник</w:t>
      </w:r>
      <w:r>
        <w:rPr>
          <w:rFonts w:ascii="Times New Roman" w:hAnsi="Times New Roman" w:cs="Times New Roman"/>
          <w:sz w:val="24"/>
          <w:szCs w:val="24"/>
        </w:rPr>
        <w:t>ов</w:t>
      </w:r>
      <w:r w:rsidRPr="003A5411">
        <w:rPr>
          <w:rFonts w:ascii="Times New Roman" w:hAnsi="Times New Roman" w:cs="Times New Roman"/>
          <w:sz w:val="24"/>
          <w:szCs w:val="24"/>
        </w:rPr>
        <w:t xml:space="preserve"> кафедры (</w:t>
      </w:r>
      <w:r>
        <w:rPr>
          <w:rFonts w:ascii="Times New Roman" w:hAnsi="Times New Roman" w:cs="Times New Roman"/>
          <w:sz w:val="24"/>
          <w:szCs w:val="24"/>
        </w:rPr>
        <w:t>заведующий лабораторией – доц.. к.ф.-м.н. Яковлев А.Г., сотрудники – проф., д.г.-</w:t>
      </w:r>
      <w:proofErr w:type="spellStart"/>
      <w:r>
        <w:rPr>
          <w:rFonts w:ascii="Times New Roman" w:hAnsi="Times New Roman" w:cs="Times New Roman"/>
          <w:sz w:val="24"/>
          <w:szCs w:val="24"/>
        </w:rPr>
        <w:t>м.н</w:t>
      </w:r>
      <w:proofErr w:type="spellEnd"/>
      <w:r>
        <w:rPr>
          <w:rFonts w:ascii="Times New Roman" w:hAnsi="Times New Roman" w:cs="Times New Roman"/>
          <w:sz w:val="24"/>
          <w:szCs w:val="24"/>
        </w:rPr>
        <w:t>. Куликов В.А., проф., д.г.-</w:t>
      </w:r>
      <w:proofErr w:type="spellStart"/>
      <w:r>
        <w:rPr>
          <w:rFonts w:ascii="Times New Roman" w:hAnsi="Times New Roman" w:cs="Times New Roman"/>
          <w:sz w:val="24"/>
          <w:szCs w:val="24"/>
        </w:rPr>
        <w:t>м.н</w:t>
      </w:r>
      <w:proofErr w:type="spellEnd"/>
      <w:r>
        <w:rPr>
          <w:rFonts w:ascii="Times New Roman" w:hAnsi="Times New Roman" w:cs="Times New Roman"/>
          <w:sz w:val="24"/>
          <w:szCs w:val="24"/>
        </w:rPr>
        <w:t>. Пушкарев П.Ю., научны</w:t>
      </w:r>
      <w:r w:rsidR="00BC5BD9">
        <w:rPr>
          <w:rFonts w:ascii="Times New Roman" w:hAnsi="Times New Roman" w:cs="Times New Roman"/>
          <w:sz w:val="24"/>
          <w:szCs w:val="24"/>
        </w:rPr>
        <w:t>е</w:t>
      </w:r>
      <w:r>
        <w:rPr>
          <w:rFonts w:ascii="Times New Roman" w:hAnsi="Times New Roman" w:cs="Times New Roman"/>
          <w:sz w:val="24"/>
          <w:szCs w:val="24"/>
        </w:rPr>
        <w:t xml:space="preserve"> сотрудник</w:t>
      </w:r>
      <w:r w:rsidR="00BC5BD9">
        <w:rPr>
          <w:rFonts w:ascii="Times New Roman" w:hAnsi="Times New Roman" w:cs="Times New Roman"/>
          <w:sz w:val="24"/>
          <w:szCs w:val="24"/>
        </w:rPr>
        <w:t>и</w:t>
      </w:r>
      <w:r w:rsidR="006F7E9D">
        <w:rPr>
          <w:rFonts w:ascii="Times New Roman" w:hAnsi="Times New Roman" w:cs="Times New Roman"/>
          <w:sz w:val="24"/>
          <w:szCs w:val="24"/>
        </w:rPr>
        <w:t>:</w:t>
      </w:r>
      <w:r>
        <w:rPr>
          <w:rFonts w:ascii="Times New Roman" w:hAnsi="Times New Roman" w:cs="Times New Roman"/>
          <w:sz w:val="24"/>
          <w:szCs w:val="24"/>
        </w:rPr>
        <w:t xml:space="preserve"> к.г.-</w:t>
      </w:r>
      <w:proofErr w:type="spellStart"/>
      <w:r>
        <w:rPr>
          <w:rFonts w:ascii="Times New Roman" w:hAnsi="Times New Roman" w:cs="Times New Roman"/>
          <w:sz w:val="24"/>
          <w:szCs w:val="24"/>
        </w:rPr>
        <w:t>м.н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Голубцова</w:t>
      </w:r>
      <w:proofErr w:type="spellEnd"/>
      <w:r>
        <w:rPr>
          <w:rFonts w:ascii="Times New Roman" w:hAnsi="Times New Roman" w:cs="Times New Roman"/>
          <w:sz w:val="24"/>
          <w:szCs w:val="24"/>
        </w:rPr>
        <w:t xml:space="preserve"> Н.С.</w:t>
      </w:r>
      <w:r w:rsidR="006F7E9D">
        <w:rPr>
          <w:rFonts w:ascii="Times New Roman" w:hAnsi="Times New Roman" w:cs="Times New Roman"/>
          <w:sz w:val="24"/>
          <w:szCs w:val="24"/>
        </w:rPr>
        <w:t xml:space="preserve"> и</w:t>
      </w:r>
      <w:r>
        <w:rPr>
          <w:rFonts w:ascii="Times New Roman" w:hAnsi="Times New Roman" w:cs="Times New Roman"/>
          <w:sz w:val="24"/>
          <w:szCs w:val="24"/>
        </w:rPr>
        <w:t xml:space="preserve"> Шустов Н.Л.</w:t>
      </w:r>
      <w:r w:rsidR="006F7E9D">
        <w:rPr>
          <w:rFonts w:ascii="Times New Roman" w:hAnsi="Times New Roman" w:cs="Times New Roman"/>
          <w:sz w:val="24"/>
          <w:szCs w:val="24"/>
        </w:rPr>
        <w:t>).</w:t>
      </w:r>
    </w:p>
    <w:p w:rsidR="00EA51DB" w:rsidRDefault="00980BD5" w:rsidP="00465DDF">
      <w:pPr>
        <w:spacing w:after="12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Основные направления</w:t>
      </w:r>
      <w:r w:rsidR="007A61B6">
        <w:rPr>
          <w:rFonts w:ascii="Times New Roman" w:hAnsi="Times New Roman" w:cs="Times New Roman"/>
          <w:sz w:val="24"/>
          <w:szCs w:val="24"/>
        </w:rPr>
        <w:t xml:space="preserve"> НИР</w:t>
      </w:r>
      <w:r w:rsidR="00C961EE">
        <w:rPr>
          <w:rFonts w:ascii="Times New Roman" w:hAnsi="Times New Roman" w:cs="Times New Roman"/>
          <w:sz w:val="24"/>
          <w:szCs w:val="24"/>
        </w:rPr>
        <w:t xml:space="preserve"> лаборатории</w:t>
      </w:r>
      <w:r>
        <w:rPr>
          <w:rFonts w:ascii="Times New Roman" w:hAnsi="Times New Roman" w:cs="Times New Roman"/>
          <w:sz w:val="24"/>
          <w:szCs w:val="24"/>
        </w:rPr>
        <w:t xml:space="preserve">: </w:t>
      </w:r>
      <w:r w:rsidR="00E825FA">
        <w:rPr>
          <w:rFonts w:ascii="Times New Roman" w:hAnsi="Times New Roman" w:cs="Times New Roman"/>
          <w:sz w:val="24"/>
          <w:szCs w:val="24"/>
        </w:rPr>
        <w:t xml:space="preserve">1). Исследования </w:t>
      </w:r>
      <w:r w:rsidR="00EA51DB">
        <w:rPr>
          <w:rFonts w:ascii="Times New Roman" w:hAnsi="Times New Roman" w:cs="Times New Roman"/>
          <w:sz w:val="24"/>
          <w:szCs w:val="24"/>
        </w:rPr>
        <w:t xml:space="preserve">глубинного </w:t>
      </w:r>
      <w:r w:rsidR="00E825FA">
        <w:rPr>
          <w:rFonts w:ascii="Times New Roman" w:hAnsi="Times New Roman" w:cs="Times New Roman"/>
          <w:sz w:val="24"/>
          <w:szCs w:val="24"/>
        </w:rPr>
        <w:t>строения земной коры</w:t>
      </w:r>
      <w:r w:rsidR="00EA51DB">
        <w:rPr>
          <w:rFonts w:ascii="Times New Roman" w:hAnsi="Times New Roman" w:cs="Times New Roman"/>
          <w:sz w:val="24"/>
          <w:szCs w:val="24"/>
        </w:rPr>
        <w:t xml:space="preserve"> и верхней мантии </w:t>
      </w:r>
      <w:r w:rsidR="00E825FA">
        <w:rPr>
          <w:rFonts w:ascii="Times New Roman" w:hAnsi="Times New Roman" w:cs="Times New Roman"/>
          <w:sz w:val="24"/>
          <w:szCs w:val="24"/>
        </w:rPr>
        <w:t>различных регионов с помощью магнитотеллурических</w:t>
      </w:r>
      <w:r w:rsidR="00465DDF">
        <w:rPr>
          <w:rFonts w:ascii="Times New Roman" w:hAnsi="Times New Roman" w:cs="Times New Roman"/>
          <w:sz w:val="24"/>
          <w:szCs w:val="24"/>
        </w:rPr>
        <w:t xml:space="preserve"> (МТ)</w:t>
      </w:r>
      <w:r w:rsidR="00E825FA">
        <w:rPr>
          <w:rFonts w:ascii="Times New Roman" w:hAnsi="Times New Roman" w:cs="Times New Roman"/>
          <w:sz w:val="24"/>
          <w:szCs w:val="24"/>
        </w:rPr>
        <w:t xml:space="preserve"> и магнитовариационных</w:t>
      </w:r>
      <w:r w:rsidR="00465DDF">
        <w:rPr>
          <w:rFonts w:ascii="Times New Roman" w:hAnsi="Times New Roman" w:cs="Times New Roman"/>
          <w:sz w:val="24"/>
          <w:szCs w:val="24"/>
        </w:rPr>
        <w:t xml:space="preserve"> (МВ)</w:t>
      </w:r>
      <w:r w:rsidR="00E825FA">
        <w:rPr>
          <w:rFonts w:ascii="Times New Roman" w:hAnsi="Times New Roman" w:cs="Times New Roman"/>
          <w:sz w:val="24"/>
          <w:szCs w:val="24"/>
        </w:rPr>
        <w:t xml:space="preserve"> зондирований (МТЗ и МВЗ)</w:t>
      </w:r>
      <w:r w:rsidR="00EA51DB">
        <w:rPr>
          <w:rFonts w:ascii="Times New Roman" w:hAnsi="Times New Roman" w:cs="Times New Roman"/>
          <w:sz w:val="24"/>
          <w:szCs w:val="24"/>
        </w:rPr>
        <w:t>;</w:t>
      </w:r>
      <w:r>
        <w:rPr>
          <w:rFonts w:ascii="Times New Roman" w:hAnsi="Times New Roman" w:cs="Times New Roman"/>
          <w:sz w:val="24"/>
          <w:szCs w:val="24"/>
        </w:rPr>
        <w:t xml:space="preserve"> </w:t>
      </w:r>
      <w:r w:rsidR="00D377AA">
        <w:rPr>
          <w:rFonts w:ascii="Times New Roman" w:hAnsi="Times New Roman" w:cs="Times New Roman"/>
          <w:sz w:val="24"/>
          <w:szCs w:val="24"/>
        </w:rPr>
        <w:t>2). Совершенствование методики обработки</w:t>
      </w:r>
      <w:r w:rsidR="009D392E">
        <w:rPr>
          <w:rFonts w:ascii="Times New Roman" w:hAnsi="Times New Roman" w:cs="Times New Roman"/>
          <w:sz w:val="24"/>
          <w:szCs w:val="24"/>
        </w:rPr>
        <w:t xml:space="preserve"> </w:t>
      </w:r>
      <w:r w:rsidR="0039773A">
        <w:rPr>
          <w:rFonts w:ascii="Times New Roman" w:hAnsi="Times New Roman" w:cs="Times New Roman"/>
          <w:sz w:val="24"/>
          <w:szCs w:val="24"/>
        </w:rPr>
        <w:t xml:space="preserve">и анализ </w:t>
      </w:r>
      <w:r w:rsidR="0039773A" w:rsidRPr="00A9003C">
        <w:rPr>
          <w:rFonts w:ascii="Times New Roman" w:hAnsi="Times New Roman" w:cs="Times New Roman"/>
          <w:sz w:val="24"/>
          <w:szCs w:val="24"/>
        </w:rPr>
        <w:t xml:space="preserve">эффективности методов подавления влияния приповерхностных неоднородностей в </w:t>
      </w:r>
      <w:r w:rsidR="009D392E">
        <w:rPr>
          <w:rFonts w:ascii="Times New Roman" w:hAnsi="Times New Roman" w:cs="Times New Roman"/>
          <w:sz w:val="24"/>
          <w:szCs w:val="24"/>
        </w:rPr>
        <w:t>МТ-</w:t>
      </w:r>
      <w:r w:rsidR="0039773A" w:rsidRPr="00A9003C">
        <w:rPr>
          <w:rFonts w:ascii="Times New Roman" w:hAnsi="Times New Roman" w:cs="Times New Roman"/>
          <w:sz w:val="24"/>
          <w:szCs w:val="24"/>
        </w:rPr>
        <w:t>данных</w:t>
      </w:r>
      <w:r w:rsidR="0039773A">
        <w:rPr>
          <w:rFonts w:ascii="Times New Roman" w:hAnsi="Times New Roman" w:cs="Times New Roman"/>
          <w:sz w:val="24"/>
          <w:szCs w:val="24"/>
        </w:rPr>
        <w:t xml:space="preserve">; </w:t>
      </w:r>
      <w:r w:rsidR="001731D2">
        <w:rPr>
          <w:rFonts w:ascii="Times New Roman" w:hAnsi="Times New Roman" w:cs="Times New Roman"/>
          <w:sz w:val="24"/>
          <w:szCs w:val="24"/>
        </w:rPr>
        <w:t>3</w:t>
      </w:r>
      <w:r w:rsidR="00EA51DB">
        <w:rPr>
          <w:rFonts w:ascii="Times New Roman" w:hAnsi="Times New Roman" w:cs="Times New Roman"/>
          <w:sz w:val="24"/>
          <w:szCs w:val="24"/>
        </w:rPr>
        <w:t xml:space="preserve">). </w:t>
      </w:r>
      <w:r w:rsidR="001731D2">
        <w:rPr>
          <w:rFonts w:ascii="Times New Roman" w:hAnsi="Times New Roman" w:cs="Times New Roman"/>
          <w:sz w:val="24"/>
          <w:szCs w:val="24"/>
        </w:rPr>
        <w:t>Научные исследования в области р</w:t>
      </w:r>
      <w:r w:rsidRPr="004317A7">
        <w:rPr>
          <w:rFonts w:ascii="Times New Roman" w:hAnsi="Times New Roman" w:cs="Times New Roman"/>
          <w:sz w:val="24"/>
          <w:szCs w:val="24"/>
        </w:rPr>
        <w:t>удн</w:t>
      </w:r>
      <w:r w:rsidR="001731D2">
        <w:rPr>
          <w:rFonts w:ascii="Times New Roman" w:hAnsi="Times New Roman" w:cs="Times New Roman"/>
          <w:sz w:val="24"/>
          <w:szCs w:val="24"/>
        </w:rPr>
        <w:t>ой</w:t>
      </w:r>
      <w:r w:rsidRPr="004317A7">
        <w:rPr>
          <w:rFonts w:ascii="Times New Roman" w:hAnsi="Times New Roman" w:cs="Times New Roman"/>
          <w:sz w:val="24"/>
          <w:szCs w:val="24"/>
        </w:rPr>
        <w:t xml:space="preserve"> геофизик</w:t>
      </w:r>
      <w:r w:rsidR="001731D2">
        <w:rPr>
          <w:rFonts w:ascii="Times New Roman" w:hAnsi="Times New Roman" w:cs="Times New Roman"/>
          <w:sz w:val="24"/>
          <w:szCs w:val="24"/>
        </w:rPr>
        <w:t>и</w:t>
      </w:r>
      <w:r w:rsidR="00BC5BD9" w:rsidRPr="004317A7">
        <w:rPr>
          <w:rFonts w:ascii="Times New Roman" w:hAnsi="Times New Roman" w:cs="Times New Roman"/>
          <w:sz w:val="24"/>
          <w:szCs w:val="24"/>
        </w:rPr>
        <w:t xml:space="preserve"> </w:t>
      </w:r>
      <w:r w:rsidR="00BC5BD9" w:rsidRPr="009D392E">
        <w:rPr>
          <w:rFonts w:ascii="Times New Roman" w:hAnsi="Times New Roman" w:cs="Times New Roman"/>
          <w:sz w:val="24"/>
          <w:szCs w:val="24"/>
        </w:rPr>
        <w:t>(</w:t>
      </w:r>
      <w:r w:rsidR="00EA51DB" w:rsidRPr="009D392E">
        <w:rPr>
          <w:rFonts w:ascii="Times New Roman" w:hAnsi="Times New Roman" w:cs="Times New Roman"/>
          <w:sz w:val="24"/>
          <w:szCs w:val="24"/>
        </w:rPr>
        <w:t>комплекс</w:t>
      </w:r>
      <w:r w:rsidR="001731D2">
        <w:rPr>
          <w:rFonts w:ascii="Times New Roman" w:hAnsi="Times New Roman" w:cs="Times New Roman"/>
          <w:sz w:val="24"/>
          <w:szCs w:val="24"/>
        </w:rPr>
        <w:t>ирование методов МТЗ</w:t>
      </w:r>
      <w:r w:rsidR="00701638">
        <w:rPr>
          <w:rFonts w:ascii="Times New Roman" w:hAnsi="Times New Roman" w:cs="Times New Roman"/>
          <w:sz w:val="24"/>
          <w:szCs w:val="24"/>
        </w:rPr>
        <w:t xml:space="preserve">, </w:t>
      </w:r>
      <w:r w:rsidR="001731D2">
        <w:rPr>
          <w:rFonts w:ascii="Times New Roman" w:hAnsi="Times New Roman" w:cs="Times New Roman"/>
          <w:sz w:val="24"/>
          <w:szCs w:val="24"/>
        </w:rPr>
        <w:t>вызванной поляризации (</w:t>
      </w:r>
      <w:r w:rsidR="00BC5BD9" w:rsidRPr="009D392E">
        <w:rPr>
          <w:rFonts w:ascii="Times New Roman" w:hAnsi="Times New Roman" w:cs="Times New Roman"/>
          <w:sz w:val="24"/>
          <w:szCs w:val="24"/>
        </w:rPr>
        <w:t>ВП</w:t>
      </w:r>
      <w:r w:rsidR="001731D2">
        <w:rPr>
          <w:rFonts w:ascii="Times New Roman" w:hAnsi="Times New Roman" w:cs="Times New Roman"/>
          <w:sz w:val="24"/>
          <w:szCs w:val="24"/>
        </w:rPr>
        <w:t>)</w:t>
      </w:r>
      <w:r w:rsidR="00BC5BD9" w:rsidRPr="009D392E">
        <w:rPr>
          <w:rFonts w:ascii="Times New Roman" w:hAnsi="Times New Roman" w:cs="Times New Roman"/>
          <w:sz w:val="24"/>
          <w:szCs w:val="24"/>
        </w:rPr>
        <w:t xml:space="preserve">, </w:t>
      </w:r>
      <w:proofErr w:type="spellStart"/>
      <w:r w:rsidR="00BC5BD9" w:rsidRPr="009D392E">
        <w:rPr>
          <w:rFonts w:ascii="Times New Roman" w:hAnsi="Times New Roman" w:cs="Times New Roman"/>
          <w:sz w:val="24"/>
          <w:szCs w:val="24"/>
        </w:rPr>
        <w:t>электротомографи</w:t>
      </w:r>
      <w:r w:rsidR="001731D2">
        <w:rPr>
          <w:rFonts w:ascii="Times New Roman" w:hAnsi="Times New Roman" w:cs="Times New Roman"/>
          <w:sz w:val="24"/>
          <w:szCs w:val="24"/>
        </w:rPr>
        <w:t>и</w:t>
      </w:r>
      <w:proofErr w:type="spellEnd"/>
      <w:r w:rsidR="001731D2">
        <w:rPr>
          <w:rFonts w:ascii="Times New Roman" w:hAnsi="Times New Roman" w:cs="Times New Roman"/>
          <w:sz w:val="24"/>
          <w:szCs w:val="24"/>
        </w:rPr>
        <w:t xml:space="preserve"> (ЭТ) с </w:t>
      </w:r>
      <w:r w:rsidR="00BC5BD9" w:rsidRPr="009D392E">
        <w:rPr>
          <w:rFonts w:ascii="Times New Roman" w:hAnsi="Times New Roman" w:cs="Times New Roman"/>
          <w:sz w:val="24"/>
          <w:szCs w:val="24"/>
        </w:rPr>
        <w:t>магниторазведк</w:t>
      </w:r>
      <w:r w:rsidR="006A527C">
        <w:rPr>
          <w:rFonts w:ascii="Times New Roman" w:hAnsi="Times New Roman" w:cs="Times New Roman"/>
          <w:sz w:val="24"/>
          <w:szCs w:val="24"/>
        </w:rPr>
        <w:t>ой</w:t>
      </w:r>
      <w:r w:rsidR="0045535B">
        <w:rPr>
          <w:rFonts w:ascii="Times New Roman" w:hAnsi="Times New Roman" w:cs="Times New Roman"/>
          <w:sz w:val="24"/>
          <w:szCs w:val="24"/>
        </w:rPr>
        <w:t xml:space="preserve"> и </w:t>
      </w:r>
      <w:proofErr w:type="spellStart"/>
      <w:r w:rsidR="0045535B">
        <w:rPr>
          <w:rFonts w:ascii="Times New Roman" w:hAnsi="Times New Roman" w:cs="Times New Roman"/>
          <w:sz w:val="24"/>
          <w:szCs w:val="24"/>
        </w:rPr>
        <w:t>гравиразведкой</w:t>
      </w:r>
      <w:proofErr w:type="spellEnd"/>
      <w:r w:rsidR="00EA51DB" w:rsidRPr="009D392E">
        <w:rPr>
          <w:rFonts w:ascii="Times New Roman" w:hAnsi="Times New Roman" w:cs="Times New Roman"/>
          <w:sz w:val="24"/>
          <w:szCs w:val="24"/>
        </w:rPr>
        <w:t>)</w:t>
      </w:r>
      <w:r w:rsidR="0045535B">
        <w:rPr>
          <w:rFonts w:ascii="Times New Roman" w:hAnsi="Times New Roman" w:cs="Times New Roman"/>
          <w:sz w:val="24"/>
          <w:szCs w:val="24"/>
        </w:rPr>
        <w:t>;</w:t>
      </w:r>
      <w:r w:rsidR="0039773A" w:rsidRPr="009D392E">
        <w:rPr>
          <w:rFonts w:ascii="Times New Roman" w:hAnsi="Times New Roman" w:cs="Times New Roman"/>
          <w:sz w:val="24"/>
          <w:szCs w:val="24"/>
        </w:rPr>
        <w:t xml:space="preserve"> </w:t>
      </w:r>
      <w:r w:rsidR="00A31A15">
        <w:rPr>
          <w:rFonts w:ascii="Times New Roman" w:hAnsi="Times New Roman" w:cs="Times New Roman"/>
          <w:sz w:val="24"/>
          <w:szCs w:val="24"/>
        </w:rPr>
        <w:t>4</w:t>
      </w:r>
      <w:r w:rsidR="0039773A" w:rsidRPr="009D392E">
        <w:rPr>
          <w:rFonts w:ascii="Times New Roman" w:hAnsi="Times New Roman" w:cs="Times New Roman"/>
          <w:sz w:val="24"/>
          <w:szCs w:val="24"/>
        </w:rPr>
        <w:t xml:space="preserve">). </w:t>
      </w:r>
      <w:r w:rsidR="009D392E" w:rsidRPr="009D392E">
        <w:rPr>
          <w:rFonts w:ascii="Times New Roman" w:hAnsi="Times New Roman" w:cs="Times New Roman"/>
          <w:sz w:val="24"/>
          <w:szCs w:val="24"/>
        </w:rPr>
        <w:t xml:space="preserve">Разработка методик геофизической съёмки с помощью БПЛА; </w:t>
      </w:r>
      <w:r w:rsidR="00A31A15">
        <w:rPr>
          <w:rFonts w:ascii="Times New Roman" w:hAnsi="Times New Roman" w:cs="Times New Roman"/>
          <w:sz w:val="24"/>
          <w:szCs w:val="24"/>
        </w:rPr>
        <w:t>5</w:t>
      </w:r>
      <w:r w:rsidR="009D392E" w:rsidRPr="009D392E">
        <w:rPr>
          <w:rFonts w:ascii="Times New Roman" w:hAnsi="Times New Roman" w:cs="Times New Roman"/>
          <w:sz w:val="24"/>
          <w:szCs w:val="24"/>
        </w:rPr>
        <w:t>). Разработка аппаратуры и программного обеспечения</w:t>
      </w:r>
      <w:r w:rsidR="00BA4696">
        <w:rPr>
          <w:rFonts w:ascii="Times New Roman" w:hAnsi="Times New Roman" w:cs="Times New Roman"/>
          <w:sz w:val="24"/>
          <w:szCs w:val="24"/>
        </w:rPr>
        <w:t>; 6). Сбор и анализ архивных электроразведочных материалов</w:t>
      </w:r>
      <w:r w:rsidR="009D392E" w:rsidRPr="009D392E">
        <w:rPr>
          <w:rFonts w:ascii="Times New Roman" w:hAnsi="Times New Roman" w:cs="Times New Roman"/>
          <w:sz w:val="24"/>
          <w:szCs w:val="24"/>
        </w:rPr>
        <w:t>.</w:t>
      </w:r>
    </w:p>
    <w:p w:rsidR="00510DDD" w:rsidRPr="000A4546" w:rsidRDefault="000A4546" w:rsidP="00465DDF">
      <w:pPr>
        <w:spacing w:after="12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Значительная</w:t>
      </w:r>
      <w:r w:rsidR="00510DDD">
        <w:rPr>
          <w:rFonts w:ascii="Times New Roman" w:hAnsi="Times New Roman" w:cs="Times New Roman"/>
          <w:sz w:val="24"/>
          <w:szCs w:val="24"/>
        </w:rPr>
        <w:t xml:space="preserve"> часть </w:t>
      </w:r>
      <w:r w:rsidR="00701638">
        <w:rPr>
          <w:rFonts w:ascii="Times New Roman" w:hAnsi="Times New Roman" w:cs="Times New Roman"/>
          <w:sz w:val="24"/>
          <w:szCs w:val="24"/>
        </w:rPr>
        <w:t xml:space="preserve">научных </w:t>
      </w:r>
      <w:r w:rsidR="00510DDD">
        <w:rPr>
          <w:rFonts w:ascii="Times New Roman" w:hAnsi="Times New Roman" w:cs="Times New Roman"/>
          <w:sz w:val="24"/>
          <w:szCs w:val="24"/>
        </w:rPr>
        <w:t>исследований</w:t>
      </w:r>
      <w:r w:rsidR="00701638">
        <w:rPr>
          <w:rFonts w:ascii="Times New Roman" w:hAnsi="Times New Roman" w:cs="Times New Roman"/>
          <w:sz w:val="24"/>
          <w:szCs w:val="24"/>
        </w:rPr>
        <w:t xml:space="preserve"> лаборатории</w:t>
      </w:r>
      <w:r w:rsidR="00510DDD">
        <w:rPr>
          <w:rFonts w:ascii="Times New Roman" w:hAnsi="Times New Roman" w:cs="Times New Roman"/>
          <w:sz w:val="24"/>
          <w:szCs w:val="24"/>
        </w:rPr>
        <w:t xml:space="preserve"> проводится </w:t>
      </w:r>
      <w:r w:rsidR="00701638">
        <w:rPr>
          <w:rFonts w:ascii="Times New Roman" w:hAnsi="Times New Roman" w:cs="Times New Roman"/>
          <w:sz w:val="24"/>
          <w:szCs w:val="24"/>
        </w:rPr>
        <w:t>в</w:t>
      </w:r>
      <w:r w:rsidR="00510DDD">
        <w:rPr>
          <w:rFonts w:ascii="Times New Roman" w:hAnsi="Times New Roman" w:cs="Times New Roman"/>
          <w:sz w:val="24"/>
          <w:szCs w:val="24"/>
        </w:rPr>
        <w:t xml:space="preserve"> тесном сотрудничестве и при поддержке геофизической компании «Северо-Запад»</w:t>
      </w:r>
      <w:r w:rsidR="00701638">
        <w:rPr>
          <w:rFonts w:ascii="Times New Roman" w:hAnsi="Times New Roman" w:cs="Times New Roman"/>
          <w:sz w:val="24"/>
          <w:szCs w:val="24"/>
        </w:rPr>
        <w:t>. Под руководством</w:t>
      </w:r>
      <w:r w:rsidR="00510DDD">
        <w:rPr>
          <w:rFonts w:ascii="Times New Roman" w:hAnsi="Times New Roman" w:cs="Times New Roman"/>
          <w:sz w:val="24"/>
          <w:szCs w:val="24"/>
        </w:rPr>
        <w:t xml:space="preserve"> доцент</w:t>
      </w:r>
      <w:r w:rsidR="001A0566">
        <w:rPr>
          <w:rFonts w:ascii="Times New Roman" w:hAnsi="Times New Roman" w:cs="Times New Roman"/>
          <w:sz w:val="24"/>
          <w:szCs w:val="24"/>
        </w:rPr>
        <w:t>а</w:t>
      </w:r>
      <w:r w:rsidR="00510DDD">
        <w:rPr>
          <w:rFonts w:ascii="Times New Roman" w:hAnsi="Times New Roman" w:cs="Times New Roman"/>
          <w:sz w:val="24"/>
          <w:szCs w:val="24"/>
        </w:rPr>
        <w:t xml:space="preserve"> Яковлев</w:t>
      </w:r>
      <w:r w:rsidR="001A0566">
        <w:rPr>
          <w:rFonts w:ascii="Times New Roman" w:hAnsi="Times New Roman" w:cs="Times New Roman"/>
          <w:sz w:val="24"/>
          <w:szCs w:val="24"/>
        </w:rPr>
        <w:t>а</w:t>
      </w:r>
      <w:r w:rsidR="00510DDD">
        <w:rPr>
          <w:rFonts w:ascii="Times New Roman" w:hAnsi="Times New Roman" w:cs="Times New Roman"/>
          <w:sz w:val="24"/>
          <w:szCs w:val="24"/>
        </w:rPr>
        <w:t xml:space="preserve"> </w:t>
      </w:r>
      <w:r w:rsidR="00510DDD" w:rsidRPr="000A4546">
        <w:rPr>
          <w:rFonts w:ascii="Times New Roman" w:hAnsi="Times New Roman" w:cs="Times New Roman"/>
          <w:sz w:val="24"/>
          <w:szCs w:val="24"/>
        </w:rPr>
        <w:t>А.Г.</w:t>
      </w:r>
      <w:r w:rsidR="001A0566">
        <w:rPr>
          <w:rFonts w:ascii="Times New Roman" w:hAnsi="Times New Roman" w:cs="Times New Roman"/>
          <w:sz w:val="24"/>
          <w:szCs w:val="24"/>
        </w:rPr>
        <w:t xml:space="preserve"> и при участии сотрудников и студентов кафедры</w:t>
      </w:r>
      <w:r w:rsidR="00510DDD" w:rsidRPr="000A4546">
        <w:rPr>
          <w:rFonts w:ascii="Times New Roman" w:hAnsi="Times New Roman" w:cs="Times New Roman"/>
          <w:sz w:val="24"/>
          <w:szCs w:val="24"/>
        </w:rPr>
        <w:t xml:space="preserve"> выполня</w:t>
      </w:r>
      <w:r w:rsidR="001A0566">
        <w:rPr>
          <w:rFonts w:ascii="Times New Roman" w:hAnsi="Times New Roman" w:cs="Times New Roman"/>
          <w:sz w:val="24"/>
          <w:szCs w:val="24"/>
        </w:rPr>
        <w:t>ю</w:t>
      </w:r>
      <w:r w:rsidR="00510DDD" w:rsidRPr="000A4546">
        <w:rPr>
          <w:rFonts w:ascii="Times New Roman" w:hAnsi="Times New Roman" w:cs="Times New Roman"/>
          <w:sz w:val="24"/>
          <w:szCs w:val="24"/>
        </w:rPr>
        <w:t>т</w:t>
      </w:r>
      <w:r w:rsidR="001A0566">
        <w:rPr>
          <w:rFonts w:ascii="Times New Roman" w:hAnsi="Times New Roman" w:cs="Times New Roman"/>
          <w:sz w:val="24"/>
          <w:szCs w:val="24"/>
        </w:rPr>
        <w:t xml:space="preserve">ся </w:t>
      </w:r>
      <w:r w:rsidRPr="000A4546">
        <w:rPr>
          <w:rFonts w:ascii="Times New Roman" w:hAnsi="Times New Roman" w:cs="Times New Roman"/>
          <w:sz w:val="24"/>
          <w:szCs w:val="24"/>
        </w:rPr>
        <w:t>производственные геофизические работы во многих регионах (Урал, Восточная Сибирь, Таймыр, Норильский рудный район, Рудный Алтай, Камчатка, Боливия, Бразилия и др.)</w:t>
      </w:r>
      <w:r w:rsidR="001A0566">
        <w:rPr>
          <w:rFonts w:ascii="Times New Roman" w:hAnsi="Times New Roman" w:cs="Times New Roman"/>
          <w:sz w:val="24"/>
          <w:szCs w:val="24"/>
        </w:rPr>
        <w:t>. Проводимые работы можно подразделить на: а) глубинные, б) нефтепоисковые</w:t>
      </w:r>
      <w:r w:rsidRPr="000A4546">
        <w:rPr>
          <w:rFonts w:ascii="Times New Roman" w:hAnsi="Times New Roman" w:cs="Times New Roman"/>
          <w:sz w:val="24"/>
          <w:szCs w:val="24"/>
        </w:rPr>
        <w:t>,</w:t>
      </w:r>
      <w:r w:rsidR="001A0566">
        <w:rPr>
          <w:rFonts w:ascii="Times New Roman" w:hAnsi="Times New Roman" w:cs="Times New Roman"/>
          <w:sz w:val="24"/>
          <w:szCs w:val="24"/>
        </w:rPr>
        <w:t xml:space="preserve"> в) рудные, г) инженерн</w:t>
      </w:r>
      <w:r w:rsidR="00BA4696">
        <w:rPr>
          <w:rFonts w:ascii="Times New Roman" w:hAnsi="Times New Roman" w:cs="Times New Roman"/>
          <w:sz w:val="24"/>
          <w:szCs w:val="24"/>
        </w:rPr>
        <w:t>о-геологические</w:t>
      </w:r>
      <w:r w:rsidR="001A0566">
        <w:rPr>
          <w:rFonts w:ascii="Times New Roman" w:hAnsi="Times New Roman" w:cs="Times New Roman"/>
          <w:sz w:val="24"/>
          <w:szCs w:val="24"/>
        </w:rPr>
        <w:t>.</w:t>
      </w:r>
      <w:r w:rsidR="00E52CEF">
        <w:rPr>
          <w:rFonts w:ascii="Times New Roman" w:hAnsi="Times New Roman" w:cs="Times New Roman"/>
          <w:sz w:val="24"/>
          <w:szCs w:val="24"/>
        </w:rPr>
        <w:t xml:space="preserve"> </w:t>
      </w:r>
      <w:r w:rsidR="001A0566">
        <w:rPr>
          <w:rFonts w:ascii="Times New Roman" w:hAnsi="Times New Roman" w:cs="Times New Roman"/>
          <w:sz w:val="24"/>
          <w:szCs w:val="24"/>
        </w:rPr>
        <w:t xml:space="preserve">Также </w:t>
      </w:r>
      <w:r w:rsidR="00E52CEF">
        <w:rPr>
          <w:rFonts w:ascii="Times New Roman" w:hAnsi="Times New Roman" w:cs="Times New Roman"/>
          <w:sz w:val="24"/>
          <w:szCs w:val="24"/>
        </w:rPr>
        <w:t>осуществляется</w:t>
      </w:r>
      <w:r w:rsidRPr="000A4546">
        <w:rPr>
          <w:rFonts w:ascii="Times New Roman" w:hAnsi="Times New Roman" w:cs="Times New Roman"/>
          <w:sz w:val="24"/>
          <w:szCs w:val="24"/>
        </w:rPr>
        <w:t xml:space="preserve"> </w:t>
      </w:r>
      <w:r w:rsidR="00510DDD" w:rsidRPr="000A4546">
        <w:rPr>
          <w:rFonts w:ascii="Times New Roman" w:hAnsi="Times New Roman" w:cs="Times New Roman"/>
          <w:sz w:val="24"/>
          <w:szCs w:val="24"/>
        </w:rPr>
        <w:t>разраб</w:t>
      </w:r>
      <w:r w:rsidR="00E52CEF">
        <w:rPr>
          <w:rFonts w:ascii="Times New Roman" w:hAnsi="Times New Roman" w:cs="Times New Roman"/>
          <w:sz w:val="24"/>
          <w:szCs w:val="24"/>
        </w:rPr>
        <w:t>отка</w:t>
      </w:r>
      <w:r w:rsidR="001A0566">
        <w:rPr>
          <w:rFonts w:ascii="Times New Roman" w:hAnsi="Times New Roman" w:cs="Times New Roman"/>
          <w:sz w:val="24"/>
          <w:szCs w:val="24"/>
        </w:rPr>
        <w:t xml:space="preserve"> и производ</w:t>
      </w:r>
      <w:r w:rsidR="00E52CEF">
        <w:rPr>
          <w:rFonts w:ascii="Times New Roman" w:hAnsi="Times New Roman" w:cs="Times New Roman"/>
          <w:sz w:val="24"/>
          <w:szCs w:val="24"/>
        </w:rPr>
        <w:t>ство</w:t>
      </w:r>
      <w:r w:rsidR="00510DDD" w:rsidRPr="000A4546">
        <w:rPr>
          <w:rFonts w:ascii="Times New Roman" w:hAnsi="Times New Roman" w:cs="Times New Roman"/>
          <w:sz w:val="24"/>
          <w:szCs w:val="24"/>
        </w:rPr>
        <w:t xml:space="preserve"> аппаратур</w:t>
      </w:r>
      <w:r w:rsidR="008F4EE9">
        <w:rPr>
          <w:rFonts w:ascii="Times New Roman" w:hAnsi="Times New Roman" w:cs="Times New Roman"/>
          <w:sz w:val="24"/>
          <w:szCs w:val="24"/>
        </w:rPr>
        <w:t>ы</w:t>
      </w:r>
      <w:r w:rsidR="00510DDD" w:rsidRPr="000A4546">
        <w:rPr>
          <w:rFonts w:ascii="Times New Roman" w:hAnsi="Times New Roman" w:cs="Times New Roman"/>
          <w:sz w:val="24"/>
          <w:szCs w:val="24"/>
        </w:rPr>
        <w:t xml:space="preserve"> (МТ</w:t>
      </w:r>
      <w:r w:rsidR="00A85F7E">
        <w:rPr>
          <w:rFonts w:ascii="Times New Roman" w:hAnsi="Times New Roman" w:cs="Times New Roman"/>
          <w:sz w:val="24"/>
          <w:szCs w:val="24"/>
        </w:rPr>
        <w:t>-</w:t>
      </w:r>
      <w:r w:rsidR="00510DDD" w:rsidRPr="000A4546">
        <w:rPr>
          <w:rFonts w:ascii="Times New Roman" w:hAnsi="Times New Roman" w:cs="Times New Roman"/>
          <w:sz w:val="24"/>
          <w:szCs w:val="24"/>
        </w:rPr>
        <w:t>станция «NORD», многофункциональный измеритель «Мэри Смарт» и др.) и программно</w:t>
      </w:r>
      <w:r w:rsidR="001A0566">
        <w:rPr>
          <w:rFonts w:ascii="Times New Roman" w:hAnsi="Times New Roman" w:cs="Times New Roman"/>
          <w:sz w:val="24"/>
          <w:szCs w:val="24"/>
        </w:rPr>
        <w:t>е</w:t>
      </w:r>
      <w:r w:rsidR="00510DDD" w:rsidRPr="000A4546">
        <w:rPr>
          <w:rFonts w:ascii="Times New Roman" w:hAnsi="Times New Roman" w:cs="Times New Roman"/>
          <w:sz w:val="24"/>
          <w:szCs w:val="24"/>
        </w:rPr>
        <w:t xml:space="preserve"> обеспечени</w:t>
      </w:r>
      <w:r w:rsidR="001A0566">
        <w:rPr>
          <w:rFonts w:ascii="Times New Roman" w:hAnsi="Times New Roman" w:cs="Times New Roman"/>
          <w:sz w:val="24"/>
          <w:szCs w:val="24"/>
        </w:rPr>
        <w:t>е</w:t>
      </w:r>
      <w:r w:rsidR="00510DDD" w:rsidRPr="000A4546">
        <w:rPr>
          <w:rFonts w:ascii="Times New Roman" w:hAnsi="Times New Roman" w:cs="Times New Roman"/>
          <w:sz w:val="24"/>
          <w:szCs w:val="24"/>
        </w:rPr>
        <w:t xml:space="preserve"> (</w:t>
      </w:r>
      <w:proofErr w:type="spellStart"/>
      <w:r w:rsidR="00510DDD" w:rsidRPr="000A4546">
        <w:rPr>
          <w:rFonts w:ascii="Times New Roman" w:hAnsi="Times New Roman" w:cs="Times New Roman"/>
          <w:sz w:val="24"/>
          <w:szCs w:val="24"/>
        </w:rPr>
        <w:t>Epi-Kit</w:t>
      </w:r>
      <w:proofErr w:type="spellEnd"/>
      <w:r w:rsidR="00510DDD" w:rsidRPr="000A4546">
        <w:rPr>
          <w:rFonts w:ascii="Times New Roman" w:hAnsi="Times New Roman" w:cs="Times New Roman"/>
          <w:sz w:val="24"/>
          <w:szCs w:val="24"/>
        </w:rPr>
        <w:t>, MT-</w:t>
      </w:r>
      <w:proofErr w:type="spellStart"/>
      <w:r w:rsidR="00510DDD" w:rsidRPr="000A4546">
        <w:rPr>
          <w:rFonts w:ascii="Times New Roman" w:hAnsi="Times New Roman" w:cs="Times New Roman"/>
          <w:sz w:val="24"/>
          <w:szCs w:val="24"/>
        </w:rPr>
        <w:t>Corrector</w:t>
      </w:r>
      <w:proofErr w:type="spellEnd"/>
      <w:r w:rsidR="00510DDD" w:rsidRPr="000A4546">
        <w:rPr>
          <w:rFonts w:ascii="Times New Roman" w:hAnsi="Times New Roman" w:cs="Times New Roman"/>
          <w:sz w:val="24"/>
          <w:szCs w:val="24"/>
        </w:rPr>
        <w:t xml:space="preserve"> и др.)</w:t>
      </w:r>
      <w:r w:rsidR="0045535B">
        <w:rPr>
          <w:rFonts w:ascii="Times New Roman" w:hAnsi="Times New Roman" w:cs="Times New Roman"/>
          <w:sz w:val="24"/>
          <w:szCs w:val="24"/>
        </w:rPr>
        <w:t xml:space="preserve"> для </w:t>
      </w:r>
      <w:r w:rsidR="00E52CEF">
        <w:rPr>
          <w:rFonts w:ascii="Times New Roman" w:hAnsi="Times New Roman" w:cs="Times New Roman"/>
          <w:sz w:val="24"/>
          <w:szCs w:val="24"/>
        </w:rPr>
        <w:t xml:space="preserve">регистрации, </w:t>
      </w:r>
      <w:r w:rsidR="0045535B">
        <w:rPr>
          <w:rFonts w:ascii="Times New Roman" w:hAnsi="Times New Roman" w:cs="Times New Roman"/>
          <w:sz w:val="24"/>
          <w:szCs w:val="24"/>
        </w:rPr>
        <w:t>обработки и инте</w:t>
      </w:r>
      <w:r w:rsidR="00613E60">
        <w:rPr>
          <w:rFonts w:ascii="Times New Roman" w:hAnsi="Times New Roman" w:cs="Times New Roman"/>
          <w:sz w:val="24"/>
          <w:szCs w:val="24"/>
        </w:rPr>
        <w:t>р</w:t>
      </w:r>
      <w:r w:rsidR="0045535B">
        <w:rPr>
          <w:rFonts w:ascii="Times New Roman" w:hAnsi="Times New Roman" w:cs="Times New Roman"/>
          <w:sz w:val="24"/>
          <w:szCs w:val="24"/>
        </w:rPr>
        <w:t>претации данных МТЗ и ЗСБ с использованием современных технологий.</w:t>
      </w:r>
      <w:r w:rsidR="0051392B">
        <w:rPr>
          <w:rFonts w:ascii="Times New Roman" w:hAnsi="Times New Roman" w:cs="Times New Roman"/>
          <w:sz w:val="24"/>
          <w:szCs w:val="24"/>
        </w:rPr>
        <w:t xml:space="preserve"> Остановимся более подробно на некоторых </w:t>
      </w:r>
      <w:r w:rsidR="00613E60">
        <w:rPr>
          <w:rFonts w:ascii="Times New Roman" w:hAnsi="Times New Roman" w:cs="Times New Roman"/>
          <w:sz w:val="24"/>
          <w:szCs w:val="24"/>
        </w:rPr>
        <w:t>результатах</w:t>
      </w:r>
      <w:r w:rsidR="0051392B">
        <w:rPr>
          <w:rFonts w:ascii="Times New Roman" w:hAnsi="Times New Roman" w:cs="Times New Roman"/>
          <w:sz w:val="24"/>
          <w:szCs w:val="24"/>
        </w:rPr>
        <w:t>.</w:t>
      </w:r>
    </w:p>
    <w:p w:rsidR="00EA51DB" w:rsidRDefault="00EA51DB" w:rsidP="00E05C20">
      <w:pPr>
        <w:pStyle w:val="a4"/>
        <w:numPr>
          <w:ilvl w:val="1"/>
          <w:numId w:val="3"/>
        </w:numPr>
        <w:spacing w:after="120"/>
        <w:jc w:val="both"/>
        <w:rPr>
          <w:b/>
        </w:rPr>
      </w:pPr>
      <w:r>
        <w:t xml:space="preserve"> </w:t>
      </w:r>
      <w:r w:rsidRPr="00465DDF">
        <w:rPr>
          <w:b/>
        </w:rPr>
        <w:t xml:space="preserve">Исследования глубинного строения земной коры и верхней мантии различных регионов с помощью </w:t>
      </w:r>
      <w:r w:rsidR="00465DDF">
        <w:rPr>
          <w:b/>
        </w:rPr>
        <w:t xml:space="preserve">МТ- </w:t>
      </w:r>
      <w:r w:rsidRPr="00465DDF">
        <w:rPr>
          <w:b/>
        </w:rPr>
        <w:t xml:space="preserve">и </w:t>
      </w:r>
      <w:r w:rsidR="00465DDF">
        <w:rPr>
          <w:b/>
        </w:rPr>
        <w:t>МВ-</w:t>
      </w:r>
      <w:r w:rsidRPr="00465DDF">
        <w:rPr>
          <w:b/>
        </w:rPr>
        <w:t xml:space="preserve"> зондирований</w:t>
      </w:r>
      <w:r w:rsidR="00465DDF" w:rsidRPr="00465DDF">
        <w:rPr>
          <w:b/>
        </w:rPr>
        <w:t>.</w:t>
      </w:r>
      <w:r w:rsidR="00465DDF">
        <w:rPr>
          <w:b/>
        </w:rPr>
        <w:t xml:space="preserve"> Изучение </w:t>
      </w:r>
      <w:proofErr w:type="spellStart"/>
      <w:r w:rsidR="00465DDF">
        <w:rPr>
          <w:b/>
        </w:rPr>
        <w:t>коровых</w:t>
      </w:r>
      <w:proofErr w:type="spellEnd"/>
      <w:r w:rsidR="00465DDF">
        <w:rPr>
          <w:b/>
        </w:rPr>
        <w:t xml:space="preserve"> аномалий электропроводности.</w:t>
      </w:r>
    </w:p>
    <w:p w:rsidR="00A50479" w:rsidRPr="001918EC" w:rsidRDefault="00A50479" w:rsidP="00E05C20">
      <w:pPr>
        <w:pStyle w:val="a4"/>
        <w:numPr>
          <w:ilvl w:val="2"/>
          <w:numId w:val="3"/>
        </w:numPr>
        <w:spacing w:after="120"/>
        <w:jc w:val="both"/>
      </w:pPr>
      <w:r w:rsidRPr="00A50479">
        <w:rPr>
          <w:b/>
        </w:rPr>
        <w:t xml:space="preserve">Изучение Ладожской аномалии электропроводности земной коры </w:t>
      </w:r>
      <w:r w:rsidRPr="001918EC">
        <w:t>(рук. проф., д.г.-</w:t>
      </w:r>
      <w:proofErr w:type="spellStart"/>
      <w:r w:rsidRPr="001918EC">
        <w:t>м.н</w:t>
      </w:r>
      <w:proofErr w:type="spellEnd"/>
      <w:r w:rsidRPr="001918EC">
        <w:t>. Куликов В.А.).</w:t>
      </w:r>
    </w:p>
    <w:p w:rsidR="00646E8C" w:rsidRPr="00A9003C" w:rsidRDefault="00646E8C" w:rsidP="004745BF">
      <w:pPr>
        <w:spacing w:after="120" w:line="240" w:lineRule="auto"/>
        <w:ind w:firstLine="709"/>
        <w:jc w:val="both"/>
        <w:rPr>
          <w:rFonts w:ascii="Times New Roman" w:hAnsi="Times New Roman" w:cs="Times New Roman"/>
          <w:sz w:val="24"/>
          <w:szCs w:val="24"/>
        </w:rPr>
      </w:pPr>
      <w:bookmarkStart w:id="14" w:name="_Hlk119746642"/>
      <w:bookmarkEnd w:id="14"/>
      <w:r w:rsidRPr="00A9003C">
        <w:rPr>
          <w:rFonts w:ascii="Times New Roman" w:hAnsi="Times New Roman" w:cs="Times New Roman"/>
          <w:sz w:val="24"/>
          <w:szCs w:val="24"/>
        </w:rPr>
        <w:t xml:space="preserve">Ладожская </w:t>
      </w:r>
      <w:proofErr w:type="spellStart"/>
      <w:r w:rsidRPr="00A9003C">
        <w:rPr>
          <w:rFonts w:ascii="Times New Roman" w:hAnsi="Times New Roman" w:cs="Times New Roman"/>
          <w:sz w:val="24"/>
          <w:szCs w:val="24"/>
        </w:rPr>
        <w:t>коровая</w:t>
      </w:r>
      <w:proofErr w:type="spellEnd"/>
      <w:r w:rsidRPr="00A9003C">
        <w:rPr>
          <w:rFonts w:ascii="Times New Roman" w:hAnsi="Times New Roman" w:cs="Times New Roman"/>
          <w:sz w:val="24"/>
          <w:szCs w:val="24"/>
        </w:rPr>
        <w:t xml:space="preserve"> аномалия электропроводности приурочена к </w:t>
      </w:r>
      <w:proofErr w:type="spellStart"/>
      <w:r w:rsidRPr="00A9003C">
        <w:rPr>
          <w:rFonts w:ascii="Times New Roman" w:hAnsi="Times New Roman" w:cs="Times New Roman"/>
          <w:sz w:val="24"/>
          <w:szCs w:val="24"/>
        </w:rPr>
        <w:t>Ладожско</w:t>
      </w:r>
      <w:proofErr w:type="spellEnd"/>
      <w:r w:rsidRPr="00A9003C">
        <w:rPr>
          <w:rFonts w:ascii="Times New Roman" w:hAnsi="Times New Roman" w:cs="Times New Roman"/>
          <w:sz w:val="24"/>
          <w:szCs w:val="24"/>
        </w:rPr>
        <w:t xml:space="preserve">-Ботническому поясу, который является границей между </w:t>
      </w:r>
      <w:proofErr w:type="spellStart"/>
      <w:r w:rsidRPr="00A9003C">
        <w:rPr>
          <w:rFonts w:ascii="Times New Roman" w:hAnsi="Times New Roman" w:cs="Times New Roman"/>
          <w:sz w:val="24"/>
          <w:szCs w:val="24"/>
        </w:rPr>
        <w:t>Свекофеннским</w:t>
      </w:r>
      <w:proofErr w:type="spellEnd"/>
      <w:r w:rsidRPr="00A9003C">
        <w:rPr>
          <w:rFonts w:ascii="Times New Roman" w:hAnsi="Times New Roman" w:cs="Times New Roman"/>
          <w:sz w:val="24"/>
          <w:szCs w:val="24"/>
        </w:rPr>
        <w:t xml:space="preserve"> </w:t>
      </w:r>
      <w:proofErr w:type="spellStart"/>
      <w:r w:rsidRPr="00A9003C">
        <w:rPr>
          <w:rFonts w:ascii="Times New Roman" w:hAnsi="Times New Roman" w:cs="Times New Roman"/>
          <w:sz w:val="24"/>
          <w:szCs w:val="24"/>
        </w:rPr>
        <w:t>орогеном</w:t>
      </w:r>
      <w:proofErr w:type="spellEnd"/>
      <w:r w:rsidRPr="00A9003C">
        <w:rPr>
          <w:rFonts w:ascii="Times New Roman" w:hAnsi="Times New Roman" w:cs="Times New Roman"/>
          <w:sz w:val="24"/>
          <w:szCs w:val="24"/>
        </w:rPr>
        <w:t xml:space="preserve">, сформированным при закрытии одноименного океана, и Карельским </w:t>
      </w:r>
      <w:proofErr w:type="spellStart"/>
      <w:r w:rsidRPr="00A9003C">
        <w:rPr>
          <w:rFonts w:ascii="Times New Roman" w:hAnsi="Times New Roman" w:cs="Times New Roman"/>
          <w:sz w:val="24"/>
          <w:szCs w:val="24"/>
        </w:rPr>
        <w:t>кратоном</w:t>
      </w:r>
      <w:proofErr w:type="spellEnd"/>
      <w:r w:rsidRPr="00A9003C">
        <w:rPr>
          <w:rFonts w:ascii="Times New Roman" w:hAnsi="Times New Roman" w:cs="Times New Roman"/>
          <w:sz w:val="24"/>
          <w:szCs w:val="24"/>
        </w:rPr>
        <w:t>.</w:t>
      </w:r>
    </w:p>
    <w:p w:rsidR="00646E8C" w:rsidRPr="00A9003C" w:rsidRDefault="00646E8C" w:rsidP="004745BF">
      <w:pPr>
        <w:spacing w:after="120" w:line="240" w:lineRule="auto"/>
        <w:ind w:firstLine="709"/>
        <w:jc w:val="both"/>
        <w:rPr>
          <w:rFonts w:ascii="Times New Roman" w:hAnsi="Times New Roman" w:cs="Times New Roman"/>
          <w:sz w:val="24"/>
          <w:szCs w:val="24"/>
        </w:rPr>
      </w:pPr>
      <w:r w:rsidRPr="00A9003C">
        <w:rPr>
          <w:rFonts w:ascii="Times New Roman" w:hAnsi="Times New Roman" w:cs="Times New Roman"/>
          <w:sz w:val="24"/>
          <w:szCs w:val="24"/>
        </w:rPr>
        <w:t xml:space="preserve">В период с 2018 по 2022 </w:t>
      </w:r>
      <w:proofErr w:type="spellStart"/>
      <w:r w:rsidRPr="00A9003C">
        <w:rPr>
          <w:rFonts w:ascii="Times New Roman" w:hAnsi="Times New Roman" w:cs="Times New Roman"/>
          <w:sz w:val="24"/>
          <w:szCs w:val="24"/>
        </w:rPr>
        <w:t>гг</w:t>
      </w:r>
      <w:proofErr w:type="spellEnd"/>
      <w:r w:rsidRPr="00A9003C">
        <w:rPr>
          <w:rFonts w:ascii="Times New Roman" w:hAnsi="Times New Roman" w:cs="Times New Roman"/>
          <w:sz w:val="24"/>
          <w:szCs w:val="24"/>
        </w:rPr>
        <w:t xml:space="preserve"> на обширной территории южного </w:t>
      </w:r>
      <w:proofErr w:type="spellStart"/>
      <w:r w:rsidRPr="00A9003C">
        <w:rPr>
          <w:rFonts w:ascii="Times New Roman" w:hAnsi="Times New Roman" w:cs="Times New Roman"/>
          <w:sz w:val="24"/>
          <w:szCs w:val="24"/>
        </w:rPr>
        <w:t>Приладожья</w:t>
      </w:r>
      <w:proofErr w:type="spellEnd"/>
      <w:r w:rsidRPr="00A9003C">
        <w:rPr>
          <w:rFonts w:ascii="Times New Roman" w:hAnsi="Times New Roman" w:cs="Times New Roman"/>
          <w:sz w:val="24"/>
          <w:szCs w:val="24"/>
        </w:rPr>
        <w:t xml:space="preserve"> были выполнены площадные и профильные измерения методом </w:t>
      </w:r>
      <w:r w:rsidR="00A50479">
        <w:rPr>
          <w:rFonts w:ascii="Times New Roman" w:hAnsi="Times New Roman" w:cs="Times New Roman"/>
          <w:sz w:val="24"/>
          <w:szCs w:val="24"/>
        </w:rPr>
        <w:t xml:space="preserve">глубинных </w:t>
      </w:r>
      <w:r w:rsidRPr="00A9003C">
        <w:rPr>
          <w:rFonts w:ascii="Times New Roman" w:hAnsi="Times New Roman" w:cs="Times New Roman"/>
          <w:sz w:val="24"/>
          <w:szCs w:val="24"/>
        </w:rPr>
        <w:t xml:space="preserve">МТЗ </w:t>
      </w:r>
      <w:r w:rsidR="00A50479">
        <w:rPr>
          <w:rFonts w:ascii="Times New Roman" w:hAnsi="Times New Roman" w:cs="Times New Roman"/>
          <w:sz w:val="24"/>
          <w:szCs w:val="24"/>
        </w:rPr>
        <w:t xml:space="preserve">ГМТЗ) </w:t>
      </w:r>
      <w:r w:rsidRPr="00A9003C">
        <w:rPr>
          <w:rFonts w:ascii="Times New Roman" w:hAnsi="Times New Roman" w:cs="Times New Roman"/>
          <w:sz w:val="24"/>
          <w:szCs w:val="24"/>
        </w:rPr>
        <w:t xml:space="preserve">в объеме 109 </w:t>
      </w:r>
      <w:proofErr w:type="spellStart"/>
      <w:r w:rsidRPr="00A9003C">
        <w:rPr>
          <w:rFonts w:ascii="Times New Roman" w:hAnsi="Times New Roman" w:cs="Times New Roman"/>
          <w:sz w:val="24"/>
          <w:szCs w:val="24"/>
        </w:rPr>
        <w:t>ф.н</w:t>
      </w:r>
      <w:proofErr w:type="spellEnd"/>
      <w:r w:rsidRPr="00A9003C">
        <w:rPr>
          <w:rFonts w:ascii="Times New Roman" w:hAnsi="Times New Roman" w:cs="Times New Roman"/>
          <w:sz w:val="24"/>
          <w:szCs w:val="24"/>
        </w:rPr>
        <w:t>.</w:t>
      </w:r>
    </w:p>
    <w:p w:rsidR="00646E8C" w:rsidRPr="00A9003C" w:rsidRDefault="00646E8C" w:rsidP="004745BF">
      <w:pPr>
        <w:spacing w:after="120" w:line="240" w:lineRule="auto"/>
        <w:ind w:firstLine="709"/>
        <w:jc w:val="both"/>
        <w:rPr>
          <w:rFonts w:ascii="Times New Roman" w:hAnsi="Times New Roman" w:cs="Times New Roman"/>
          <w:sz w:val="24"/>
          <w:szCs w:val="24"/>
        </w:rPr>
      </w:pPr>
      <w:r w:rsidRPr="00A9003C">
        <w:rPr>
          <w:rFonts w:ascii="Times New Roman" w:hAnsi="Times New Roman" w:cs="Times New Roman"/>
          <w:sz w:val="24"/>
          <w:szCs w:val="24"/>
        </w:rPr>
        <w:t xml:space="preserve">Впервые на территории Южного </w:t>
      </w:r>
      <w:proofErr w:type="spellStart"/>
      <w:r w:rsidRPr="00A9003C">
        <w:rPr>
          <w:rFonts w:ascii="Times New Roman" w:hAnsi="Times New Roman" w:cs="Times New Roman"/>
          <w:sz w:val="24"/>
          <w:szCs w:val="24"/>
        </w:rPr>
        <w:t>Приладожья</w:t>
      </w:r>
      <w:proofErr w:type="spellEnd"/>
      <w:r w:rsidRPr="00A9003C">
        <w:rPr>
          <w:rFonts w:ascii="Times New Roman" w:hAnsi="Times New Roman" w:cs="Times New Roman"/>
          <w:sz w:val="24"/>
          <w:szCs w:val="24"/>
        </w:rPr>
        <w:t xml:space="preserve"> были получены МТ/МВ-данные в широком диапазоне частот с использованием базовой станции и данных магнитной обсерватории Борок для расчета горизонтального магнитного тензора, которые позволили уточнить геоэлектрическую структуру земной коры северо-восточной части Восточно-Европейского </w:t>
      </w:r>
      <w:proofErr w:type="spellStart"/>
      <w:r w:rsidRPr="00A9003C">
        <w:rPr>
          <w:rFonts w:ascii="Times New Roman" w:hAnsi="Times New Roman" w:cs="Times New Roman"/>
          <w:sz w:val="24"/>
          <w:szCs w:val="24"/>
        </w:rPr>
        <w:t>Кратона</w:t>
      </w:r>
      <w:proofErr w:type="spellEnd"/>
      <w:r w:rsidRPr="00A9003C">
        <w:rPr>
          <w:rFonts w:ascii="Times New Roman" w:hAnsi="Times New Roman" w:cs="Times New Roman"/>
          <w:sz w:val="24"/>
          <w:szCs w:val="24"/>
        </w:rPr>
        <w:t>.</w:t>
      </w:r>
    </w:p>
    <w:p w:rsidR="00646E8C" w:rsidRPr="00A9003C" w:rsidRDefault="00646E8C" w:rsidP="004745BF">
      <w:pPr>
        <w:spacing w:after="120" w:line="240" w:lineRule="auto"/>
        <w:ind w:firstLine="709"/>
        <w:jc w:val="both"/>
        <w:rPr>
          <w:rFonts w:ascii="Times New Roman" w:hAnsi="Times New Roman" w:cs="Times New Roman"/>
          <w:sz w:val="24"/>
          <w:szCs w:val="24"/>
        </w:rPr>
      </w:pPr>
      <w:r w:rsidRPr="00A9003C">
        <w:rPr>
          <w:rFonts w:ascii="Times New Roman" w:hAnsi="Times New Roman" w:cs="Times New Roman"/>
          <w:sz w:val="24"/>
          <w:szCs w:val="24"/>
        </w:rPr>
        <w:t xml:space="preserve">Была выполнена 3D инверсия и построена трехмерная геоэлектрическая модель изучаемой территории, а также более детальные модели </w:t>
      </w:r>
      <w:r w:rsidR="001F32C5">
        <w:rPr>
          <w:rFonts w:ascii="Times New Roman" w:hAnsi="Times New Roman" w:cs="Times New Roman"/>
          <w:sz w:val="24"/>
          <w:szCs w:val="24"/>
        </w:rPr>
        <w:t>удельного электрического сопротивления (</w:t>
      </w:r>
      <w:r w:rsidRPr="00A9003C">
        <w:rPr>
          <w:rFonts w:ascii="Times New Roman" w:hAnsi="Times New Roman" w:cs="Times New Roman"/>
          <w:sz w:val="24"/>
          <w:szCs w:val="24"/>
        </w:rPr>
        <w:t>УЭС</w:t>
      </w:r>
      <w:r w:rsidR="001F32C5">
        <w:rPr>
          <w:rFonts w:ascii="Times New Roman" w:hAnsi="Times New Roman" w:cs="Times New Roman"/>
          <w:sz w:val="24"/>
          <w:szCs w:val="24"/>
        </w:rPr>
        <w:t>)</w:t>
      </w:r>
      <w:r w:rsidRPr="00A9003C">
        <w:rPr>
          <w:rFonts w:ascii="Times New Roman" w:hAnsi="Times New Roman" w:cs="Times New Roman"/>
          <w:sz w:val="24"/>
          <w:szCs w:val="24"/>
        </w:rPr>
        <w:t xml:space="preserve"> на основе двухмерной инверсии по отдельным профилям. Было </w:t>
      </w:r>
      <w:r w:rsidRPr="00A9003C">
        <w:rPr>
          <w:rFonts w:ascii="Times New Roman" w:hAnsi="Times New Roman" w:cs="Times New Roman"/>
          <w:sz w:val="24"/>
          <w:szCs w:val="24"/>
        </w:rPr>
        <w:lastRenderedPageBreak/>
        <w:t xml:space="preserve">прослежено продолжение южной ветви Ладожской аномалии электропроводности и уточнено ее глубинное строение. Также были получены принципиально новые зоны коровой аномальной электропроводности, которые, возможно, маркируют тектонические границы первого порядка между Южно-Прибалтийским поясом и Среднерусским </w:t>
      </w:r>
      <w:proofErr w:type="spellStart"/>
      <w:r w:rsidRPr="00A9003C">
        <w:rPr>
          <w:rFonts w:ascii="Times New Roman" w:hAnsi="Times New Roman" w:cs="Times New Roman"/>
          <w:sz w:val="24"/>
          <w:szCs w:val="24"/>
        </w:rPr>
        <w:t>орогеном</w:t>
      </w:r>
      <w:proofErr w:type="spellEnd"/>
      <w:r w:rsidRPr="00A9003C">
        <w:rPr>
          <w:rFonts w:ascii="Times New Roman" w:hAnsi="Times New Roman" w:cs="Times New Roman"/>
          <w:sz w:val="24"/>
          <w:szCs w:val="24"/>
        </w:rPr>
        <w:t>.</w:t>
      </w:r>
    </w:p>
    <w:p w:rsidR="00646E8C" w:rsidRPr="00A9003C" w:rsidRDefault="00646E8C" w:rsidP="004745BF">
      <w:pPr>
        <w:spacing w:after="120" w:line="240" w:lineRule="auto"/>
        <w:ind w:firstLine="709"/>
        <w:jc w:val="both"/>
        <w:rPr>
          <w:rFonts w:ascii="Times New Roman" w:hAnsi="Times New Roman" w:cs="Times New Roman"/>
          <w:sz w:val="24"/>
          <w:szCs w:val="24"/>
        </w:rPr>
      </w:pPr>
      <w:r w:rsidRPr="00A9003C">
        <w:rPr>
          <w:rFonts w:ascii="Times New Roman" w:hAnsi="Times New Roman" w:cs="Times New Roman"/>
          <w:sz w:val="24"/>
          <w:szCs w:val="24"/>
        </w:rPr>
        <w:t xml:space="preserve">Результаты четырехлетних работ в Южном </w:t>
      </w:r>
      <w:proofErr w:type="spellStart"/>
      <w:r w:rsidRPr="00A9003C">
        <w:rPr>
          <w:rFonts w:ascii="Times New Roman" w:hAnsi="Times New Roman" w:cs="Times New Roman"/>
          <w:sz w:val="24"/>
          <w:szCs w:val="24"/>
        </w:rPr>
        <w:t>Приладожье</w:t>
      </w:r>
      <w:proofErr w:type="spellEnd"/>
      <w:r w:rsidRPr="00A9003C">
        <w:rPr>
          <w:rFonts w:ascii="Times New Roman" w:hAnsi="Times New Roman" w:cs="Times New Roman"/>
          <w:sz w:val="24"/>
          <w:szCs w:val="24"/>
        </w:rPr>
        <w:t xml:space="preserve"> были обобщены в диссертационной работе </w:t>
      </w:r>
      <w:proofErr w:type="spellStart"/>
      <w:r w:rsidRPr="00A9003C">
        <w:rPr>
          <w:rFonts w:ascii="Times New Roman" w:hAnsi="Times New Roman" w:cs="Times New Roman"/>
          <w:sz w:val="24"/>
          <w:szCs w:val="24"/>
        </w:rPr>
        <w:t>Ионичевой</w:t>
      </w:r>
      <w:proofErr w:type="spellEnd"/>
      <w:r w:rsidRPr="00A9003C">
        <w:rPr>
          <w:rFonts w:ascii="Times New Roman" w:hAnsi="Times New Roman" w:cs="Times New Roman"/>
          <w:sz w:val="24"/>
          <w:szCs w:val="24"/>
        </w:rPr>
        <w:t xml:space="preserve"> Анны Павловны, которая была защищена в диссертационном совете МГУ.016.6(04.03) 25 мая 2022 года.</w:t>
      </w:r>
    </w:p>
    <w:p w:rsidR="00646E8C" w:rsidRPr="00A9003C" w:rsidRDefault="00ED0645" w:rsidP="004745BF">
      <w:pPr>
        <w:spacing w:after="120" w:line="240" w:lineRule="auto"/>
        <w:ind w:firstLine="709"/>
        <w:jc w:val="both"/>
        <w:rPr>
          <w:rFonts w:ascii="Times New Roman" w:hAnsi="Times New Roman" w:cs="Times New Roman"/>
          <w:sz w:val="24"/>
          <w:szCs w:val="24"/>
        </w:rPr>
      </w:pPr>
      <w:r w:rsidRPr="00A9003C">
        <w:rPr>
          <w:rFonts w:ascii="Times New Roman" w:hAnsi="Times New Roman" w:cs="Times New Roman"/>
          <w:noProof/>
          <w:sz w:val="24"/>
          <w:szCs w:val="24"/>
          <w:lang w:eastAsia="ru-RU"/>
        </w:rPr>
        <mc:AlternateContent>
          <mc:Choice Requires="wps">
            <w:drawing>
              <wp:anchor distT="0" distB="0" distL="114300" distR="114300" simplePos="0" relativeHeight="251661312" behindDoc="1" locked="0" layoutInCell="1" allowOverlap="1" wp14:anchorId="7DCA800A" wp14:editId="5C9EEEAD">
                <wp:simplePos x="0" y="0"/>
                <wp:positionH relativeFrom="column">
                  <wp:posOffset>-6985</wp:posOffset>
                </wp:positionH>
                <wp:positionV relativeFrom="paragraph">
                  <wp:posOffset>591820</wp:posOffset>
                </wp:positionV>
                <wp:extent cx="45085" cy="85725"/>
                <wp:effectExtent l="0" t="0" r="0" b="9525"/>
                <wp:wrapTight wrapText="bothSides">
                  <wp:wrapPolygon edited="0">
                    <wp:start x="0" y="0"/>
                    <wp:lineTo x="0" y="19200"/>
                    <wp:lineTo x="9127" y="19200"/>
                    <wp:lineTo x="9127" y="0"/>
                    <wp:lineTo x="0" y="0"/>
                  </wp:wrapPolygon>
                </wp:wrapTight>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45085" cy="85725"/>
                        </a:xfrm>
                        <a:prstGeom prst="rect">
                          <a:avLst/>
                        </a:prstGeom>
                        <a:solidFill>
                          <a:prstClr val="white"/>
                        </a:solidFill>
                        <a:ln>
                          <a:noFill/>
                        </a:ln>
                      </wps:spPr>
                      <wps:txbx>
                        <w:txbxContent>
                          <w:p w:rsidR="00646E8C" w:rsidRPr="00CB066D" w:rsidRDefault="00646E8C" w:rsidP="00646E8C">
                            <w:pPr>
                              <w:pStyle w:val="ae"/>
                              <w:jc w:val="center"/>
                              <w:rPr>
                                <w:rFonts w:cs="Times New Roman"/>
                                <w:noProof/>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CA800A" id="_x0000_t202" coordsize="21600,21600" o:spt="202" path="m,l,21600r21600,l21600,xe">
                <v:stroke joinstyle="miter"/>
                <v:path gradientshapeok="t" o:connecttype="rect"/>
              </v:shapetype>
              <v:shape id="Надпись 10" o:spid="_x0000_s1026" type="#_x0000_t202" style="position:absolute;left:0;text-align:left;margin-left:-.55pt;margin-top:46.6pt;width:3.55pt;height:6.7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kH4UwIAAIgEAAAOAAAAZHJzL2Uyb0RvYy54bWysVM1uEzEQviPxDpbvZJOIQBVlU4VUQUhR&#10;WymFnh2vnbXweoztZDfcuPMKfQcOHLjxCukbMfZm01I4IS7WrOebb/zNz07Om0qTnXBegcnpoNen&#10;RBgOhTKbnL6/Wbw4o8QHZgqmwYic7oWn59Pnzya1HYshlKAL4QiSGD+ubU7LEOw4yzwvRcV8D6ww&#10;6JTgKhbw022ywrEa2SudDfv9V1kNrrAOuPAeby9aJ50mfikFD1dSehGIzim+LaTTpXMdz2w6YeON&#10;Y7ZU/PgM9g+vqJgymPREdcECI1un/qCqFHfgQYYehyoDKRUXSQOqGfSfqFmVzIqkBYvj7alM/v/R&#10;8svdtSOqwN5heQyrsEeHu8O3w/fDz8OP+y/3Xwk6sEq19WMEryzCQ/MGGoxIir1dAv/oEZI9wrQB&#10;HtGxKo10FZFa2Q9dFConSIE596c2iCYQjpcvR/2zESUcPWej18NRTJ+1JJHMOh/eCqhINHLqsMfp&#10;IWy39KGFdpAI96BVsVBad7Fz7ciO4TzUpQriSP4bSpuINRCjWsJ4k+S1iqLQ0KwbdEZzDcUey+Kg&#10;HS9v+ULh25bMh2vmcJ5QJu5IuMJDaqhzCkeLkhLc57/dRzy2Gb2U1DifOfWftswJSvQ7gwMQh7kz&#10;XGesO8NsqzmgxAFun+XJxAAXdGdKB9Utrs4sZkEXMxxz5TR05jy0W4Krx8VslkA4spaFpVlZ3vUx&#10;VvqmuWXOHtsRsIuX0E0uGz/pSottyzvbBpAqteyhisc647inph9XM+7T4++EeviBTH8BAAD//wMA&#10;UEsDBBQABgAIAAAAIQC0W+PC2gAAAAcBAAAPAAAAZHJzL2Rvd25yZXYueG1sTI/RToNAEEXfTfyH&#10;zZj41i5ggoosTdNGHzVWP2BgR0DZWcIuLfr1jk/2cXJP7j1TbhY3qCNNofdsIF0noIgbb3tuDby/&#10;Pa7uQIWIbHHwTAa+KcCmurwosbD+xK90PMRWSQmHAg10MY6F1qHpyGFY+5FYsg8/OYxyTq22E56k&#10;3A06S5JcO+xZFjocaddR83WYnQGm/cvTLv953tfZiJ+6pa3PZmOur5btA6hIS/yH4U9f1KESp9rP&#10;bIMaDKzSVEgD9zcZKMlz+awWLMlvQVelPvevfgEAAP//AwBQSwECLQAUAAYACAAAACEAtoM4kv4A&#10;AADhAQAAEwAAAAAAAAAAAAAAAAAAAAAAW0NvbnRlbnRfVHlwZXNdLnhtbFBLAQItABQABgAIAAAA&#10;IQA4/SH/1gAAAJQBAAALAAAAAAAAAAAAAAAAAC8BAABfcmVscy8ucmVsc1BLAQItABQABgAIAAAA&#10;IQB6akH4UwIAAIgEAAAOAAAAAAAAAAAAAAAAAC4CAABkcnMvZTJvRG9jLnhtbFBLAQItABQABgAI&#10;AAAAIQC0W+PC2gAAAAcBAAAPAAAAAAAAAAAAAAAAAK0EAABkcnMvZG93bnJldi54bWxQSwUGAAAA&#10;AAQABADzAAAAtAUAAAAA&#10;" stroked="f">
                <v:path arrowok="t"/>
                <v:textbox inset="0,0,0,0">
                  <w:txbxContent>
                    <w:p w:rsidR="00646E8C" w:rsidRPr="00CB066D" w:rsidRDefault="00646E8C" w:rsidP="00646E8C">
                      <w:pPr>
                        <w:pStyle w:val="ae"/>
                        <w:jc w:val="center"/>
                        <w:rPr>
                          <w:rFonts w:cs="Times New Roman"/>
                          <w:noProof/>
                          <w:sz w:val="22"/>
                          <w:szCs w:val="22"/>
                        </w:rPr>
                      </w:pPr>
                    </w:p>
                  </w:txbxContent>
                </v:textbox>
                <w10:wrap type="tight"/>
              </v:shape>
            </w:pict>
          </mc:Fallback>
        </mc:AlternateContent>
      </w:r>
      <w:r w:rsidR="00646E8C" w:rsidRPr="00A9003C">
        <w:rPr>
          <w:rFonts w:ascii="Times New Roman" w:hAnsi="Times New Roman" w:cs="Times New Roman"/>
          <w:sz w:val="24"/>
          <w:szCs w:val="24"/>
        </w:rPr>
        <w:t xml:space="preserve">По материалам работ методом ГМТЗ, выполненным в Южном </w:t>
      </w:r>
      <w:proofErr w:type="spellStart"/>
      <w:r w:rsidR="00646E8C" w:rsidRPr="00A9003C">
        <w:rPr>
          <w:rFonts w:ascii="Times New Roman" w:hAnsi="Times New Roman" w:cs="Times New Roman"/>
          <w:sz w:val="24"/>
          <w:szCs w:val="24"/>
        </w:rPr>
        <w:t>Приладожье</w:t>
      </w:r>
      <w:proofErr w:type="spellEnd"/>
      <w:r w:rsidR="00646E8C" w:rsidRPr="00A9003C">
        <w:rPr>
          <w:rFonts w:ascii="Times New Roman" w:hAnsi="Times New Roman" w:cs="Times New Roman"/>
          <w:sz w:val="24"/>
          <w:szCs w:val="24"/>
        </w:rPr>
        <w:t>, в 2022 году были опубликованы следующие научные статьи:</w:t>
      </w:r>
    </w:p>
    <w:p w:rsidR="00646E8C" w:rsidRPr="00FA6BE4" w:rsidRDefault="00646E8C" w:rsidP="00E05C20">
      <w:pPr>
        <w:pStyle w:val="a4"/>
        <w:numPr>
          <w:ilvl w:val="0"/>
          <w:numId w:val="20"/>
        </w:numPr>
        <w:spacing w:after="120"/>
        <w:jc w:val="both"/>
      </w:pPr>
      <w:r w:rsidRPr="00FA6BE4">
        <w:rPr>
          <w:b/>
          <w:bCs/>
        </w:rPr>
        <w:t xml:space="preserve">Геоэлектрическая модель Южного </w:t>
      </w:r>
      <w:proofErr w:type="spellStart"/>
      <w:r w:rsidRPr="00FA6BE4">
        <w:rPr>
          <w:b/>
          <w:bCs/>
        </w:rPr>
        <w:t>Приладожья</w:t>
      </w:r>
      <w:proofErr w:type="spellEnd"/>
      <w:r w:rsidRPr="00FA6BE4">
        <w:rPr>
          <w:b/>
          <w:bCs/>
        </w:rPr>
        <w:t xml:space="preserve"> по результатам 3d инверсии магнитотеллурических данных</w:t>
      </w:r>
      <w:r w:rsidRPr="00FA6BE4">
        <w:t xml:space="preserve"> / В. А. Куликов, А. П. </w:t>
      </w:r>
      <w:proofErr w:type="spellStart"/>
      <w:r w:rsidRPr="00FA6BE4">
        <w:t>Ионичева</w:t>
      </w:r>
      <w:proofErr w:type="spellEnd"/>
      <w:r w:rsidRPr="00FA6BE4">
        <w:t>, С. Ю. Колодяжный и др. // Физика Земли. — 2022. — Т. 68, № 5. — С. 45–59.</w:t>
      </w:r>
    </w:p>
    <w:p w:rsidR="00646E8C" w:rsidRPr="00FA6BE4" w:rsidRDefault="00646E8C" w:rsidP="00E05C20">
      <w:pPr>
        <w:pStyle w:val="a4"/>
        <w:numPr>
          <w:ilvl w:val="0"/>
          <w:numId w:val="20"/>
        </w:numPr>
        <w:spacing w:after="120"/>
        <w:jc w:val="both"/>
        <w:rPr>
          <w:lang w:val="en-US"/>
        </w:rPr>
      </w:pPr>
      <w:r w:rsidRPr="00FA6BE4">
        <w:rPr>
          <w:b/>
          <w:bCs/>
          <w:lang w:val="en-US"/>
        </w:rPr>
        <w:t xml:space="preserve">3D inversion of </w:t>
      </w:r>
      <w:proofErr w:type="spellStart"/>
      <w:r w:rsidRPr="00FA6BE4">
        <w:rPr>
          <w:b/>
          <w:bCs/>
          <w:lang w:val="en-US"/>
        </w:rPr>
        <w:t>magnetotelluric</w:t>
      </w:r>
      <w:proofErr w:type="spellEnd"/>
      <w:r w:rsidRPr="00FA6BE4">
        <w:rPr>
          <w:b/>
          <w:bCs/>
          <w:lang w:val="en-US"/>
        </w:rPr>
        <w:t xml:space="preserve"> sounding data in the southern Ladoga region</w:t>
      </w:r>
      <w:r w:rsidRPr="00FA6BE4">
        <w:rPr>
          <w:lang w:val="en-US"/>
        </w:rPr>
        <w:t xml:space="preserve"> / V. A. Kulikov, A. P. </w:t>
      </w:r>
      <w:proofErr w:type="spellStart"/>
      <w:r w:rsidRPr="00FA6BE4">
        <w:rPr>
          <w:lang w:val="en-US"/>
        </w:rPr>
        <w:t>Ionicheva</w:t>
      </w:r>
      <w:proofErr w:type="spellEnd"/>
      <w:r w:rsidRPr="00FA6BE4">
        <w:rPr>
          <w:lang w:val="en-US"/>
        </w:rPr>
        <w:t xml:space="preserve">, </w:t>
      </w:r>
      <w:r w:rsidRPr="00FA6BE4">
        <w:t>А</w:t>
      </w:r>
      <w:r w:rsidRPr="00FA6BE4">
        <w:rPr>
          <w:lang w:val="en-US"/>
        </w:rPr>
        <w:t xml:space="preserve">. </w:t>
      </w:r>
      <w:r w:rsidRPr="00FA6BE4">
        <w:t>В</w:t>
      </w:r>
      <w:r w:rsidRPr="00FA6BE4">
        <w:rPr>
          <w:lang w:val="en-US"/>
        </w:rPr>
        <w:t xml:space="preserve">. </w:t>
      </w:r>
      <w:proofErr w:type="spellStart"/>
      <w:r w:rsidRPr="00FA6BE4">
        <w:t>Королькова</w:t>
      </w:r>
      <w:proofErr w:type="spellEnd"/>
      <w:r w:rsidRPr="00FA6BE4">
        <w:rPr>
          <w:lang w:val="en-US"/>
        </w:rPr>
        <w:t xml:space="preserve"> et al. // Moscow University Geology Bulletin. — 2022. — Vol. 77, no. 1. — P. 133–141.</w:t>
      </w:r>
    </w:p>
    <w:p w:rsidR="00646E8C" w:rsidRPr="00FA6BE4" w:rsidRDefault="00646E8C" w:rsidP="00E05C20">
      <w:pPr>
        <w:pStyle w:val="a4"/>
        <w:numPr>
          <w:ilvl w:val="0"/>
          <w:numId w:val="20"/>
        </w:numPr>
        <w:spacing w:after="120"/>
        <w:jc w:val="both"/>
      </w:pPr>
      <w:r w:rsidRPr="00FA6BE4">
        <w:rPr>
          <w:b/>
          <w:bCs/>
        </w:rPr>
        <w:t xml:space="preserve">Анализ и интерпретация МТ-данных, полученных в Южном </w:t>
      </w:r>
      <w:proofErr w:type="spellStart"/>
      <w:r w:rsidRPr="00FA6BE4">
        <w:rPr>
          <w:b/>
          <w:bCs/>
        </w:rPr>
        <w:t>Приладожье</w:t>
      </w:r>
      <w:proofErr w:type="spellEnd"/>
      <w:r w:rsidRPr="00FA6BE4">
        <w:rPr>
          <w:b/>
          <w:bCs/>
        </w:rPr>
        <w:t xml:space="preserve"> в 2018-2021 </w:t>
      </w:r>
      <w:proofErr w:type="spellStart"/>
      <w:r w:rsidRPr="00FA6BE4">
        <w:rPr>
          <w:b/>
          <w:bCs/>
        </w:rPr>
        <w:t>гг</w:t>
      </w:r>
      <w:proofErr w:type="spellEnd"/>
      <w:r w:rsidRPr="00FA6BE4">
        <w:t xml:space="preserve"> / В. А. Куликов, А. П. </w:t>
      </w:r>
      <w:proofErr w:type="spellStart"/>
      <w:r w:rsidRPr="00FA6BE4">
        <w:t>Ионичева</w:t>
      </w:r>
      <w:proofErr w:type="spellEnd"/>
      <w:r w:rsidRPr="00FA6BE4">
        <w:t xml:space="preserve">, П. Ю. Пушкарев и др. // Труды </w:t>
      </w:r>
      <w:r w:rsidRPr="00FA6BE4">
        <w:rPr>
          <w:lang w:val="en-US"/>
        </w:rPr>
        <w:t>V</w:t>
      </w:r>
      <w:r w:rsidRPr="00FA6BE4">
        <w:t xml:space="preserve"> Международной геолого-геофизической конференции ГеоЕвразия-2022. Геологоразведочные технологии: наука и бизнес. — Т. 1. — </w:t>
      </w:r>
      <w:proofErr w:type="spellStart"/>
      <w:r w:rsidRPr="00FA6BE4">
        <w:t>ПолиПРЕСС</w:t>
      </w:r>
      <w:proofErr w:type="spellEnd"/>
      <w:r w:rsidRPr="00FA6BE4">
        <w:t xml:space="preserve"> Тверь, 2022. — С. 98–101.</w:t>
      </w:r>
    </w:p>
    <w:p w:rsidR="00646E8C" w:rsidRPr="00A9003C" w:rsidRDefault="00A50479" w:rsidP="00A9003C">
      <w:pPr>
        <w:pStyle w:val="20"/>
        <w:spacing w:before="0" w:after="120" w:line="240" w:lineRule="auto"/>
        <w:rPr>
          <w:rFonts w:cs="Times New Roman"/>
          <w:szCs w:val="24"/>
        </w:rPr>
      </w:pPr>
      <w:r>
        <w:rPr>
          <w:rFonts w:cs="Times New Roman"/>
          <w:szCs w:val="24"/>
        </w:rPr>
        <w:t>3.1.</w:t>
      </w:r>
      <w:r w:rsidR="00646E8C" w:rsidRPr="00A9003C">
        <w:rPr>
          <w:rFonts w:cs="Times New Roman"/>
          <w:szCs w:val="24"/>
        </w:rPr>
        <w:t xml:space="preserve">2. Изучение </w:t>
      </w:r>
      <w:proofErr w:type="spellStart"/>
      <w:r w:rsidR="00646E8C" w:rsidRPr="00A9003C">
        <w:rPr>
          <w:rFonts w:cs="Times New Roman"/>
          <w:szCs w:val="24"/>
        </w:rPr>
        <w:t>Ильменской</w:t>
      </w:r>
      <w:proofErr w:type="spellEnd"/>
      <w:r w:rsidR="00646E8C" w:rsidRPr="00A9003C">
        <w:rPr>
          <w:rFonts w:cs="Times New Roman"/>
          <w:szCs w:val="24"/>
        </w:rPr>
        <w:t xml:space="preserve"> </w:t>
      </w:r>
      <w:r>
        <w:rPr>
          <w:rFonts w:cs="Times New Roman"/>
          <w:szCs w:val="24"/>
        </w:rPr>
        <w:t xml:space="preserve">коровой </w:t>
      </w:r>
      <w:r w:rsidR="00646E8C" w:rsidRPr="00A9003C">
        <w:rPr>
          <w:rFonts w:cs="Times New Roman"/>
          <w:szCs w:val="24"/>
        </w:rPr>
        <w:t>аномалии электропроводности.</w:t>
      </w:r>
    </w:p>
    <w:p w:rsidR="00646E8C" w:rsidRPr="00A9003C" w:rsidRDefault="00646E8C" w:rsidP="00A50479">
      <w:pPr>
        <w:spacing w:after="120" w:line="240" w:lineRule="auto"/>
        <w:ind w:firstLine="708"/>
        <w:jc w:val="both"/>
        <w:rPr>
          <w:rFonts w:ascii="Times New Roman" w:hAnsi="Times New Roman" w:cs="Times New Roman"/>
          <w:sz w:val="24"/>
          <w:szCs w:val="24"/>
        </w:rPr>
      </w:pPr>
      <w:r w:rsidRPr="00A9003C">
        <w:rPr>
          <w:rFonts w:ascii="Times New Roman" w:hAnsi="Times New Roman" w:cs="Times New Roman"/>
          <w:sz w:val="24"/>
          <w:szCs w:val="24"/>
        </w:rPr>
        <w:t>В 2022</w:t>
      </w:r>
      <w:r w:rsidR="00A50479">
        <w:rPr>
          <w:rFonts w:ascii="Times New Roman" w:hAnsi="Times New Roman" w:cs="Times New Roman"/>
          <w:sz w:val="24"/>
          <w:szCs w:val="24"/>
        </w:rPr>
        <w:t xml:space="preserve"> </w:t>
      </w:r>
      <w:r w:rsidRPr="00A9003C">
        <w:rPr>
          <w:rFonts w:ascii="Times New Roman" w:hAnsi="Times New Roman" w:cs="Times New Roman"/>
          <w:sz w:val="24"/>
          <w:szCs w:val="24"/>
        </w:rPr>
        <w:t>г</w:t>
      </w:r>
      <w:r w:rsidR="00A50479">
        <w:rPr>
          <w:rFonts w:ascii="Times New Roman" w:hAnsi="Times New Roman" w:cs="Times New Roman"/>
          <w:sz w:val="24"/>
          <w:szCs w:val="24"/>
        </w:rPr>
        <w:t>.</w:t>
      </w:r>
      <w:r w:rsidRPr="00A9003C">
        <w:rPr>
          <w:rFonts w:ascii="Times New Roman" w:hAnsi="Times New Roman" w:cs="Times New Roman"/>
          <w:sz w:val="24"/>
          <w:szCs w:val="24"/>
        </w:rPr>
        <w:t xml:space="preserve"> продолжились работы по изучение корово-мантийной геоэлектрической структуры в зоне тройного сочленения крупнейших сегментов Восточно-Европейской платформы (</w:t>
      </w:r>
      <w:proofErr w:type="spellStart"/>
      <w:r w:rsidRPr="00A9003C">
        <w:rPr>
          <w:rFonts w:ascii="Times New Roman" w:hAnsi="Times New Roman" w:cs="Times New Roman"/>
          <w:sz w:val="24"/>
          <w:szCs w:val="24"/>
        </w:rPr>
        <w:t>Фенноскандии</w:t>
      </w:r>
      <w:proofErr w:type="spellEnd"/>
      <w:r w:rsidRPr="00A9003C">
        <w:rPr>
          <w:rFonts w:ascii="Times New Roman" w:hAnsi="Times New Roman" w:cs="Times New Roman"/>
          <w:sz w:val="24"/>
          <w:szCs w:val="24"/>
        </w:rPr>
        <w:t>, Волго-</w:t>
      </w:r>
      <w:proofErr w:type="spellStart"/>
      <w:r w:rsidRPr="00A9003C">
        <w:rPr>
          <w:rFonts w:ascii="Times New Roman" w:hAnsi="Times New Roman" w:cs="Times New Roman"/>
          <w:sz w:val="24"/>
          <w:szCs w:val="24"/>
        </w:rPr>
        <w:t>Уралии</w:t>
      </w:r>
      <w:proofErr w:type="spellEnd"/>
      <w:r w:rsidRPr="00A9003C">
        <w:rPr>
          <w:rFonts w:ascii="Times New Roman" w:hAnsi="Times New Roman" w:cs="Times New Roman"/>
          <w:sz w:val="24"/>
          <w:szCs w:val="24"/>
        </w:rPr>
        <w:t xml:space="preserve"> и </w:t>
      </w:r>
      <w:proofErr w:type="spellStart"/>
      <w:r w:rsidRPr="00A9003C">
        <w:rPr>
          <w:rFonts w:ascii="Times New Roman" w:hAnsi="Times New Roman" w:cs="Times New Roman"/>
          <w:sz w:val="24"/>
          <w:szCs w:val="24"/>
        </w:rPr>
        <w:t>Сарматии</w:t>
      </w:r>
      <w:proofErr w:type="spellEnd"/>
      <w:r w:rsidRPr="00A9003C">
        <w:rPr>
          <w:rFonts w:ascii="Times New Roman" w:hAnsi="Times New Roman" w:cs="Times New Roman"/>
          <w:sz w:val="24"/>
          <w:szCs w:val="24"/>
        </w:rPr>
        <w:t xml:space="preserve">) в рамках масштабного проекта глубинных электромагнитных (ЭМ) зондирований литосферы SMOLENSK. </w:t>
      </w:r>
    </w:p>
    <w:p w:rsidR="00646E8C" w:rsidRPr="00A9003C" w:rsidRDefault="00646E8C" w:rsidP="00A50479">
      <w:pPr>
        <w:spacing w:after="120" w:line="240" w:lineRule="auto"/>
        <w:ind w:firstLine="708"/>
        <w:jc w:val="both"/>
        <w:rPr>
          <w:rFonts w:ascii="Times New Roman" w:hAnsi="Times New Roman" w:cs="Times New Roman"/>
          <w:sz w:val="24"/>
          <w:szCs w:val="24"/>
        </w:rPr>
      </w:pPr>
      <w:r w:rsidRPr="00A9003C">
        <w:rPr>
          <w:rFonts w:ascii="Times New Roman" w:hAnsi="Times New Roman" w:cs="Times New Roman"/>
          <w:sz w:val="24"/>
          <w:szCs w:val="24"/>
        </w:rPr>
        <w:t>В рамках проекта в 2022</w:t>
      </w:r>
      <w:r w:rsidR="00A50479">
        <w:rPr>
          <w:rFonts w:ascii="Times New Roman" w:hAnsi="Times New Roman" w:cs="Times New Roman"/>
          <w:sz w:val="24"/>
          <w:szCs w:val="24"/>
        </w:rPr>
        <w:t xml:space="preserve"> </w:t>
      </w:r>
      <w:r w:rsidRPr="00A9003C">
        <w:rPr>
          <w:rFonts w:ascii="Times New Roman" w:hAnsi="Times New Roman" w:cs="Times New Roman"/>
          <w:sz w:val="24"/>
          <w:szCs w:val="24"/>
        </w:rPr>
        <w:t>г</w:t>
      </w:r>
      <w:r w:rsidR="00A50479">
        <w:rPr>
          <w:rFonts w:ascii="Times New Roman" w:hAnsi="Times New Roman" w:cs="Times New Roman"/>
          <w:sz w:val="24"/>
          <w:szCs w:val="24"/>
        </w:rPr>
        <w:t>.</w:t>
      </w:r>
      <w:r w:rsidRPr="00A9003C">
        <w:rPr>
          <w:rFonts w:ascii="Times New Roman" w:hAnsi="Times New Roman" w:cs="Times New Roman"/>
          <w:sz w:val="24"/>
          <w:szCs w:val="24"/>
        </w:rPr>
        <w:t xml:space="preserve"> были проведены две экспедиции. В период с 23.02 по 06.02.2022г., в рамках студенческой зимней факультативной практики, были выполнены измерения методом ГМТЗ по региональному профилю г. Пушкинские Горы – г. </w:t>
      </w:r>
      <w:proofErr w:type="spellStart"/>
      <w:r w:rsidRPr="00A9003C">
        <w:rPr>
          <w:rFonts w:ascii="Times New Roman" w:hAnsi="Times New Roman" w:cs="Times New Roman"/>
          <w:sz w:val="24"/>
          <w:szCs w:val="24"/>
        </w:rPr>
        <w:t>Андреаполь</w:t>
      </w:r>
      <w:proofErr w:type="spellEnd"/>
      <w:r w:rsidRPr="00A9003C">
        <w:rPr>
          <w:rFonts w:ascii="Times New Roman" w:hAnsi="Times New Roman" w:cs="Times New Roman"/>
          <w:sz w:val="24"/>
          <w:szCs w:val="24"/>
        </w:rPr>
        <w:t xml:space="preserve">. Объем измерений – 31 </w:t>
      </w:r>
      <w:proofErr w:type="spellStart"/>
      <w:r w:rsidRPr="00A9003C">
        <w:rPr>
          <w:rFonts w:ascii="Times New Roman" w:hAnsi="Times New Roman" w:cs="Times New Roman"/>
          <w:sz w:val="24"/>
          <w:szCs w:val="24"/>
        </w:rPr>
        <w:t>ф.н</w:t>
      </w:r>
      <w:proofErr w:type="spellEnd"/>
      <w:r w:rsidRPr="00A9003C">
        <w:rPr>
          <w:rFonts w:ascii="Times New Roman" w:hAnsi="Times New Roman" w:cs="Times New Roman"/>
          <w:sz w:val="24"/>
          <w:szCs w:val="24"/>
        </w:rPr>
        <w:t>. В июле 2022 г</w:t>
      </w:r>
      <w:r w:rsidR="00A50479">
        <w:rPr>
          <w:rFonts w:ascii="Times New Roman" w:hAnsi="Times New Roman" w:cs="Times New Roman"/>
          <w:sz w:val="24"/>
          <w:szCs w:val="24"/>
        </w:rPr>
        <w:t>.</w:t>
      </w:r>
      <w:r w:rsidRPr="00A9003C">
        <w:rPr>
          <w:rFonts w:ascii="Times New Roman" w:hAnsi="Times New Roman" w:cs="Times New Roman"/>
          <w:sz w:val="24"/>
          <w:szCs w:val="24"/>
        </w:rPr>
        <w:t xml:space="preserve"> были проведены измерения методом ГМТЗ по профилю г. Остров – г. Осташков. Объем измерений 43 </w:t>
      </w:r>
      <w:proofErr w:type="spellStart"/>
      <w:r w:rsidRPr="00A9003C">
        <w:rPr>
          <w:rFonts w:ascii="Times New Roman" w:hAnsi="Times New Roman" w:cs="Times New Roman"/>
          <w:sz w:val="24"/>
          <w:szCs w:val="24"/>
        </w:rPr>
        <w:t>ф.н</w:t>
      </w:r>
      <w:proofErr w:type="spellEnd"/>
      <w:r w:rsidRPr="00A9003C">
        <w:rPr>
          <w:rFonts w:ascii="Times New Roman" w:hAnsi="Times New Roman" w:cs="Times New Roman"/>
          <w:sz w:val="24"/>
          <w:szCs w:val="24"/>
        </w:rPr>
        <w:t>.</w:t>
      </w:r>
    </w:p>
    <w:p w:rsidR="00646E8C" w:rsidRPr="00A9003C" w:rsidRDefault="00ED0645" w:rsidP="00B917AE">
      <w:pPr>
        <w:keepNext/>
        <w:spacing w:after="120" w:line="240" w:lineRule="auto"/>
        <w:ind w:firstLine="708"/>
        <w:jc w:val="both"/>
        <w:rPr>
          <w:rFonts w:ascii="Times New Roman" w:hAnsi="Times New Roman" w:cs="Times New Roman"/>
          <w:sz w:val="24"/>
          <w:szCs w:val="24"/>
        </w:rPr>
      </w:pPr>
      <w:r w:rsidRPr="00A9003C">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67B89E4" wp14:editId="2C65DFD9">
                <wp:simplePos x="0" y="0"/>
                <wp:positionH relativeFrom="column">
                  <wp:posOffset>-1080135</wp:posOffset>
                </wp:positionH>
                <wp:positionV relativeFrom="paragraph">
                  <wp:posOffset>76200</wp:posOffset>
                </wp:positionV>
                <wp:extent cx="262255" cy="45085"/>
                <wp:effectExtent l="0" t="0" r="4445" b="0"/>
                <wp:wrapTight wrapText="bothSides">
                  <wp:wrapPolygon edited="0">
                    <wp:start x="0" y="0"/>
                    <wp:lineTo x="0" y="9127"/>
                    <wp:lineTo x="20397" y="9127"/>
                    <wp:lineTo x="20397" y="0"/>
                    <wp:lineTo x="0" y="0"/>
                  </wp:wrapPolygon>
                </wp:wrapTight>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225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E8C" w:rsidRPr="005501C8" w:rsidRDefault="00646E8C" w:rsidP="00646E8C">
                            <w:pPr>
                              <w:pStyle w:val="afe"/>
                              <w:rPr>
                                <w:rFonts w:eastAsiaTheme="minorHAnsi"/>
                                <w:szCs w:val="24"/>
                                <w:lang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B89E4" id="Надпись 8" o:spid="_x0000_s1027" type="#_x0000_t202" style="position:absolute;left:0;text-align:left;margin-left:-85.05pt;margin-top:6pt;width:20.65pt;height:3.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bVmAIAABQFAAAOAAAAZHJzL2Uyb0RvYy54bWysVM2O0zAQviPxDpbv3fwo6TZR09VuSxHS&#10;8iMtcHcTp7FwbGO7TRbEgTuvwDtw4MCNV+i+EWOn7e7yIyFEDs7YHn+eme8bT8/6lqMt1YZJUeDo&#10;JMSIilJWTKwL/OrlcjTByFgiKsKloAW+pgafzR4+mHYqp7FsJK+oRgAiTN6pAjfWqjwITNnQlpgT&#10;qaiAzVrqlliY6nVQadIBesuDOAzHQSd1pbQsqTGwuhg28czj1zUt7fO6NtQiXmCIzfpR+3HlxmA2&#10;JflaE9Wwch8G+YcoWsIEXHqEWhBL0EazX6BaVmppZG1PStkGsq5ZSX0OkE0U/pTNVUMU9blAcYw6&#10;lsn8P9jy2faFRqwqMBAlSAsU7T7vvuy+7r7vvt18vPmEJq5GnTI5uF4pcLb9heyBa5+vUZeyfGOQ&#10;kPOGiDU911p2DSUVxBi5k8GdowOOcSCr7qms4DKysdID9bVuUc2Zen2AhuIguAdYuz4yRXuLSliM&#10;x3GcphiVsJWk4ST1V5HcoTgalDb2MZUtckaBNejA30K2l8a6qG5dnLuRnFVLxrmf6PVqzjXaEtDM&#10;0n979HtuXDhnId2xAXFYgRDhDrfngvUaeJ9FcRJexNloOZ6cjpJlko6y03AyCqPsIhuHSZYslh9c&#10;gFGSN6yqqLhkgh70GCV/x/e+MwYleUWirsBZGqcDVX9MMvTf75JsmYX25KwFfRydSO4IfiQqSJvk&#10;ljA+2MH98H2VoQaHv6+Kl4NTwKAF2696rz6vFSeVlayuQR9aAm1APTwtYDRSv8OogzYtsHm7IZpi&#10;xJ8I0Jjr6YOhD8bqYBBRwtECW4wGc26H3t8ozdYNIA8qFvIcdFgzL43bKPbqhdbzOeyfCdfbd+fe&#10;6/Yxm/0AAAD//wMAUEsDBBQABgAIAAAAIQBEQhVW3wAAAAsBAAAPAAAAZHJzL2Rvd25yZXYueG1s&#10;TI/BTsMwEETvSPyDtUhcotR2DpCGOBWq1AsSCFo+wIlNEhGvI9tp079nOcFxZ55mZ+rd6iZ2tiGO&#10;HhXIjQBmsfNmxF7B5+mQl8Bi0mj05NEquNoIu+b2ptaV8Rf8sOdj6hmFYKy0giGlueI8doN1Om78&#10;bJG8Lx+cTnSGnpugLxTuJl4I8cCdHpE+DHq2+8F238fFKTi9vr+EbJt1e5GWdjm8ldm1jUrd363P&#10;T8CSXdMfDL/1qTo01Kn1C5rIJgW5fBSSWHIKGkVELouS1rSkbCXwpub/NzQ/AAAA//8DAFBLAQIt&#10;ABQABgAIAAAAIQC2gziS/gAAAOEBAAATAAAAAAAAAAAAAAAAAAAAAABbQ29udGVudF9UeXBlc10u&#10;eG1sUEsBAi0AFAAGAAgAAAAhADj9If/WAAAAlAEAAAsAAAAAAAAAAAAAAAAALwEAAF9yZWxzLy5y&#10;ZWxzUEsBAi0AFAAGAAgAAAAhAMCWJtWYAgAAFAUAAA4AAAAAAAAAAAAAAAAALgIAAGRycy9lMm9E&#10;b2MueG1sUEsBAi0AFAAGAAgAAAAhAERCFVbfAAAACwEAAA8AAAAAAAAAAAAAAAAA8gQAAGRycy9k&#10;b3ducmV2LnhtbFBLBQYAAAAABAAEAPMAAAD+BQAAAAA=&#10;" stroked="f">
                <v:textbox inset="0,0,0,0">
                  <w:txbxContent>
                    <w:p w:rsidR="00646E8C" w:rsidRPr="005501C8" w:rsidRDefault="00646E8C" w:rsidP="00646E8C">
                      <w:pPr>
                        <w:pStyle w:val="afe"/>
                        <w:rPr>
                          <w:rFonts w:eastAsiaTheme="minorHAnsi"/>
                          <w:szCs w:val="24"/>
                          <w:lang w:eastAsia="en-US"/>
                        </w:rPr>
                      </w:pPr>
                    </w:p>
                  </w:txbxContent>
                </v:textbox>
                <w10:wrap type="tight"/>
              </v:shape>
            </w:pict>
          </mc:Fallback>
        </mc:AlternateContent>
      </w:r>
      <w:r w:rsidR="00646E8C" w:rsidRPr="00A9003C">
        <w:rPr>
          <w:rFonts w:ascii="Times New Roman" w:hAnsi="Times New Roman" w:cs="Times New Roman"/>
          <w:sz w:val="24"/>
          <w:szCs w:val="24"/>
        </w:rPr>
        <w:t xml:space="preserve">В состав сводного полевого отряда входили сотрудники, аспиранты и студенты кафедры геофизики Геологического факультета МГУ, а также сотрудники института ЦГЭМИ ИФЗ РАН. Измерения проводились на территории Смоленской, Тверской, Псковской областей России. </w:t>
      </w:r>
    </w:p>
    <w:p w:rsidR="00646E8C" w:rsidRPr="00A9003C" w:rsidRDefault="00646E8C" w:rsidP="00B917AE">
      <w:pPr>
        <w:spacing w:after="120" w:line="240" w:lineRule="auto"/>
        <w:ind w:firstLine="708"/>
        <w:jc w:val="both"/>
        <w:rPr>
          <w:rFonts w:ascii="Times New Roman" w:hAnsi="Times New Roman" w:cs="Times New Roman"/>
          <w:sz w:val="24"/>
          <w:szCs w:val="24"/>
        </w:rPr>
      </w:pPr>
      <w:r w:rsidRPr="00A9003C">
        <w:rPr>
          <w:rFonts w:ascii="Times New Roman" w:hAnsi="Times New Roman" w:cs="Times New Roman"/>
          <w:sz w:val="24"/>
          <w:szCs w:val="24"/>
        </w:rPr>
        <w:t xml:space="preserve">По результатам качественного анализа и количественной интерпретации МТ-данных можно констатировать, что профили ГМТЗ пересекают две </w:t>
      </w:r>
      <w:proofErr w:type="spellStart"/>
      <w:r w:rsidRPr="00A9003C">
        <w:rPr>
          <w:rFonts w:ascii="Times New Roman" w:hAnsi="Times New Roman" w:cs="Times New Roman"/>
          <w:sz w:val="24"/>
          <w:szCs w:val="24"/>
        </w:rPr>
        <w:t>аномалиеобразующие</w:t>
      </w:r>
      <w:proofErr w:type="spellEnd"/>
      <w:r w:rsidRPr="00A9003C">
        <w:rPr>
          <w:rFonts w:ascii="Times New Roman" w:hAnsi="Times New Roman" w:cs="Times New Roman"/>
          <w:sz w:val="24"/>
          <w:szCs w:val="24"/>
        </w:rPr>
        <w:t xml:space="preserve"> структуры, относящиеся к разным гипсометрическим уровням (рис. 3).</w:t>
      </w:r>
    </w:p>
    <w:p w:rsidR="00646E8C" w:rsidRPr="00A9003C" w:rsidRDefault="00646E8C" w:rsidP="00B917AE">
      <w:pPr>
        <w:spacing w:after="120" w:line="240" w:lineRule="auto"/>
        <w:ind w:firstLine="708"/>
        <w:jc w:val="both"/>
        <w:rPr>
          <w:rFonts w:ascii="Times New Roman" w:hAnsi="Times New Roman" w:cs="Times New Roman"/>
          <w:sz w:val="24"/>
          <w:szCs w:val="24"/>
        </w:rPr>
      </w:pPr>
      <w:r w:rsidRPr="00A9003C">
        <w:rPr>
          <w:rFonts w:ascii="Times New Roman" w:hAnsi="Times New Roman" w:cs="Times New Roman"/>
          <w:sz w:val="24"/>
          <w:szCs w:val="24"/>
        </w:rPr>
        <w:t xml:space="preserve">Глубинный проводник, ось которого проходит примерно по линии г. Великие Луки – г. </w:t>
      </w:r>
      <w:proofErr w:type="spellStart"/>
      <w:r w:rsidRPr="00A9003C">
        <w:rPr>
          <w:rFonts w:ascii="Times New Roman" w:hAnsi="Times New Roman" w:cs="Times New Roman"/>
          <w:sz w:val="24"/>
          <w:szCs w:val="24"/>
        </w:rPr>
        <w:t>Локня</w:t>
      </w:r>
      <w:proofErr w:type="spellEnd"/>
      <w:r w:rsidRPr="00A9003C">
        <w:rPr>
          <w:rFonts w:ascii="Times New Roman" w:hAnsi="Times New Roman" w:cs="Times New Roman"/>
          <w:sz w:val="24"/>
          <w:szCs w:val="24"/>
        </w:rPr>
        <w:t xml:space="preserve">, слабо проявляется на первичных данных МТЗ и представляет собой на результатах 2D инверсии </w:t>
      </w:r>
      <w:proofErr w:type="spellStart"/>
      <w:r w:rsidRPr="00A9003C">
        <w:rPr>
          <w:rFonts w:ascii="Times New Roman" w:hAnsi="Times New Roman" w:cs="Times New Roman"/>
          <w:sz w:val="24"/>
          <w:szCs w:val="24"/>
        </w:rPr>
        <w:t>субвертикальную</w:t>
      </w:r>
      <w:proofErr w:type="spellEnd"/>
      <w:r w:rsidRPr="00A9003C">
        <w:rPr>
          <w:rFonts w:ascii="Times New Roman" w:hAnsi="Times New Roman" w:cs="Times New Roman"/>
          <w:sz w:val="24"/>
          <w:szCs w:val="24"/>
        </w:rPr>
        <w:t xml:space="preserve"> зону шириной 30-40 км пониженных сопротивлений, преимущественно, в верхней и средней коре. Есть основания полагать, что выделенная зона является южным продолжением </w:t>
      </w:r>
      <w:proofErr w:type="spellStart"/>
      <w:r w:rsidRPr="00A9003C">
        <w:rPr>
          <w:rFonts w:ascii="Times New Roman" w:hAnsi="Times New Roman" w:cs="Times New Roman"/>
          <w:sz w:val="24"/>
          <w:szCs w:val="24"/>
        </w:rPr>
        <w:t>Ильменской</w:t>
      </w:r>
      <w:proofErr w:type="spellEnd"/>
      <w:r w:rsidRPr="00A9003C">
        <w:rPr>
          <w:rFonts w:ascii="Times New Roman" w:hAnsi="Times New Roman" w:cs="Times New Roman"/>
          <w:sz w:val="24"/>
          <w:szCs w:val="24"/>
        </w:rPr>
        <w:t xml:space="preserve"> аномалии электропроводности (</w:t>
      </w:r>
      <w:proofErr w:type="spellStart"/>
      <w:r w:rsidRPr="00A9003C">
        <w:rPr>
          <w:rFonts w:ascii="Times New Roman" w:hAnsi="Times New Roman" w:cs="Times New Roman"/>
          <w:sz w:val="24"/>
          <w:szCs w:val="24"/>
        </w:rPr>
        <w:t>Рокитянский</w:t>
      </w:r>
      <w:proofErr w:type="spellEnd"/>
      <w:r w:rsidRPr="00A9003C">
        <w:rPr>
          <w:rFonts w:ascii="Times New Roman" w:hAnsi="Times New Roman" w:cs="Times New Roman"/>
          <w:sz w:val="24"/>
          <w:szCs w:val="24"/>
        </w:rPr>
        <w:t xml:space="preserve">) и отвечает региональной Центрально-Белорусской </w:t>
      </w:r>
      <w:proofErr w:type="spellStart"/>
      <w:r w:rsidRPr="00A9003C">
        <w:rPr>
          <w:rFonts w:ascii="Times New Roman" w:hAnsi="Times New Roman" w:cs="Times New Roman"/>
          <w:sz w:val="24"/>
          <w:szCs w:val="24"/>
        </w:rPr>
        <w:t>сутурной</w:t>
      </w:r>
      <w:proofErr w:type="spellEnd"/>
      <w:r w:rsidRPr="00A9003C">
        <w:rPr>
          <w:rFonts w:ascii="Times New Roman" w:hAnsi="Times New Roman" w:cs="Times New Roman"/>
          <w:sz w:val="24"/>
          <w:szCs w:val="24"/>
        </w:rPr>
        <w:t xml:space="preserve"> зоне, разделяющей крупные сегменты коры ВЕП. </w:t>
      </w:r>
    </w:p>
    <w:p w:rsidR="00646E8C" w:rsidRPr="00A9003C" w:rsidRDefault="00646E8C" w:rsidP="00BD5932">
      <w:pPr>
        <w:spacing w:after="120" w:line="240" w:lineRule="auto"/>
        <w:ind w:firstLine="708"/>
        <w:jc w:val="both"/>
        <w:rPr>
          <w:rFonts w:ascii="Times New Roman" w:hAnsi="Times New Roman" w:cs="Times New Roman"/>
          <w:sz w:val="24"/>
          <w:szCs w:val="24"/>
        </w:rPr>
      </w:pPr>
      <w:r w:rsidRPr="00A9003C">
        <w:rPr>
          <w:rFonts w:ascii="Times New Roman" w:hAnsi="Times New Roman" w:cs="Times New Roman"/>
          <w:sz w:val="24"/>
          <w:szCs w:val="24"/>
        </w:rPr>
        <w:t xml:space="preserve">Ось второго </w:t>
      </w:r>
      <w:proofErr w:type="spellStart"/>
      <w:r w:rsidRPr="00A9003C">
        <w:rPr>
          <w:rFonts w:ascii="Times New Roman" w:hAnsi="Times New Roman" w:cs="Times New Roman"/>
          <w:sz w:val="24"/>
          <w:szCs w:val="24"/>
        </w:rPr>
        <w:t>аномалиеобразующего</w:t>
      </w:r>
      <w:proofErr w:type="spellEnd"/>
      <w:r w:rsidRPr="00A9003C">
        <w:rPr>
          <w:rFonts w:ascii="Times New Roman" w:hAnsi="Times New Roman" w:cs="Times New Roman"/>
          <w:sz w:val="24"/>
          <w:szCs w:val="24"/>
        </w:rPr>
        <w:t xml:space="preserve"> объекта, ярко проявленного в первичных МТ-полях, проходит в районе п. Западная Двина на профиле «Себеж-Ржев» и в районе п. </w:t>
      </w:r>
      <w:r w:rsidRPr="00A9003C">
        <w:rPr>
          <w:rFonts w:ascii="Times New Roman" w:hAnsi="Times New Roman" w:cs="Times New Roman"/>
          <w:sz w:val="24"/>
          <w:szCs w:val="24"/>
        </w:rPr>
        <w:lastRenderedPageBreak/>
        <w:t>Бологово на профиле «</w:t>
      </w:r>
      <w:proofErr w:type="spellStart"/>
      <w:r w:rsidRPr="00A9003C">
        <w:rPr>
          <w:rFonts w:ascii="Times New Roman" w:hAnsi="Times New Roman" w:cs="Times New Roman"/>
          <w:sz w:val="24"/>
          <w:szCs w:val="24"/>
        </w:rPr>
        <w:t>Пушгоры-Андреаполь</w:t>
      </w:r>
      <w:proofErr w:type="spellEnd"/>
      <w:r w:rsidRPr="00A9003C">
        <w:rPr>
          <w:rFonts w:ascii="Times New Roman" w:hAnsi="Times New Roman" w:cs="Times New Roman"/>
          <w:sz w:val="24"/>
          <w:szCs w:val="24"/>
        </w:rPr>
        <w:t xml:space="preserve">». Аномалия связана с увеличением мощности проводящих осадков в Валдайском грабене. </w:t>
      </w:r>
    </w:p>
    <w:p w:rsidR="00646E8C" w:rsidRPr="00A9003C" w:rsidRDefault="00646E8C" w:rsidP="00BD5932">
      <w:pPr>
        <w:spacing w:after="120" w:line="240" w:lineRule="auto"/>
        <w:ind w:firstLine="708"/>
        <w:jc w:val="both"/>
        <w:rPr>
          <w:rFonts w:ascii="Times New Roman" w:hAnsi="Times New Roman" w:cs="Times New Roman"/>
          <w:sz w:val="24"/>
          <w:szCs w:val="24"/>
        </w:rPr>
      </w:pPr>
      <w:r w:rsidRPr="00A9003C">
        <w:rPr>
          <w:rFonts w:ascii="Times New Roman" w:hAnsi="Times New Roman" w:cs="Times New Roman"/>
          <w:sz w:val="24"/>
          <w:szCs w:val="24"/>
        </w:rPr>
        <w:t>По результатам работ в районе Слободского тектонического узла в 2022 году были представлены следующие доклады:</w:t>
      </w:r>
    </w:p>
    <w:p w:rsidR="00646E8C" w:rsidRPr="00A9003C" w:rsidRDefault="00646E8C" w:rsidP="00A9003C">
      <w:pPr>
        <w:spacing w:after="120" w:line="240" w:lineRule="auto"/>
        <w:jc w:val="both"/>
        <w:rPr>
          <w:rFonts w:ascii="Times New Roman" w:hAnsi="Times New Roman" w:cs="Times New Roman"/>
          <w:sz w:val="24"/>
          <w:szCs w:val="24"/>
        </w:rPr>
      </w:pPr>
      <w:r w:rsidRPr="00A9003C">
        <w:rPr>
          <w:rFonts w:ascii="Times New Roman" w:hAnsi="Times New Roman" w:cs="Times New Roman"/>
          <w:sz w:val="24"/>
          <w:szCs w:val="24"/>
        </w:rPr>
        <w:t xml:space="preserve">На международной конференции «Электроразведка-2022» г. Москва </w:t>
      </w:r>
    </w:p>
    <w:p w:rsidR="00646E8C" w:rsidRPr="00FA6BE4" w:rsidRDefault="00646E8C" w:rsidP="00E05C20">
      <w:pPr>
        <w:pStyle w:val="a4"/>
        <w:numPr>
          <w:ilvl w:val="0"/>
          <w:numId w:val="19"/>
        </w:numPr>
        <w:spacing w:after="120"/>
        <w:jc w:val="both"/>
      </w:pPr>
      <w:r w:rsidRPr="00FA6BE4">
        <w:rPr>
          <w:b/>
          <w:bCs/>
        </w:rPr>
        <w:t xml:space="preserve">Магнитотеллурические зондирования на профиле Остров - Осташков в зоне сочленения </w:t>
      </w:r>
      <w:proofErr w:type="spellStart"/>
      <w:r w:rsidRPr="00FA6BE4">
        <w:rPr>
          <w:b/>
          <w:bCs/>
        </w:rPr>
        <w:t>Фенноскандии</w:t>
      </w:r>
      <w:proofErr w:type="spellEnd"/>
      <w:r w:rsidRPr="00FA6BE4">
        <w:rPr>
          <w:b/>
          <w:bCs/>
        </w:rPr>
        <w:t xml:space="preserve"> и Волго-</w:t>
      </w:r>
      <w:proofErr w:type="spellStart"/>
      <w:r w:rsidRPr="00FA6BE4">
        <w:rPr>
          <w:b/>
          <w:bCs/>
        </w:rPr>
        <w:t>Уралии</w:t>
      </w:r>
      <w:proofErr w:type="spellEnd"/>
      <w:r w:rsidRPr="00FA6BE4">
        <w:rPr>
          <w:b/>
          <w:bCs/>
        </w:rPr>
        <w:t>.</w:t>
      </w:r>
      <w:r w:rsidRPr="00FA6BE4">
        <w:t xml:space="preserve"> Авторы: </w:t>
      </w:r>
      <w:proofErr w:type="spellStart"/>
      <w:r w:rsidRPr="00FA6BE4">
        <w:t>Ионичева</w:t>
      </w:r>
      <w:proofErr w:type="spellEnd"/>
      <w:r w:rsidRPr="00FA6BE4">
        <w:t xml:space="preserve"> А.П., Варенцов И.М., Иванов П.В., Куликов В.А., </w:t>
      </w:r>
      <w:proofErr w:type="spellStart"/>
      <w:r w:rsidRPr="00FA6BE4">
        <w:t>Королькова</w:t>
      </w:r>
      <w:proofErr w:type="spellEnd"/>
      <w:r w:rsidRPr="00FA6BE4">
        <w:t xml:space="preserve"> А.В., Лозовский И.Н., Родина Т.А., </w:t>
      </w:r>
      <w:proofErr w:type="spellStart"/>
      <w:r w:rsidRPr="00FA6BE4">
        <w:t>Шагарова</w:t>
      </w:r>
      <w:proofErr w:type="spellEnd"/>
      <w:r w:rsidRPr="00FA6BE4">
        <w:t xml:space="preserve"> Н.М., Яковлев А.Г.</w:t>
      </w:r>
    </w:p>
    <w:p w:rsidR="00646E8C" w:rsidRPr="00A9003C" w:rsidRDefault="00646E8C" w:rsidP="00A9003C">
      <w:pPr>
        <w:spacing w:after="120" w:line="240" w:lineRule="auto"/>
        <w:jc w:val="both"/>
        <w:rPr>
          <w:rFonts w:ascii="Times New Roman" w:hAnsi="Times New Roman" w:cs="Times New Roman"/>
          <w:sz w:val="24"/>
          <w:szCs w:val="24"/>
        </w:rPr>
      </w:pPr>
      <w:r w:rsidRPr="00A9003C">
        <w:rPr>
          <w:rFonts w:ascii="Times New Roman" w:hAnsi="Times New Roman" w:cs="Times New Roman"/>
          <w:sz w:val="24"/>
          <w:szCs w:val="24"/>
        </w:rPr>
        <w:t xml:space="preserve">На международной конференции «Ломоносовские чтения-2022» г. Москва </w:t>
      </w:r>
    </w:p>
    <w:p w:rsidR="00646E8C" w:rsidRPr="00FA6BE4" w:rsidRDefault="00646E8C" w:rsidP="00E05C20">
      <w:pPr>
        <w:pStyle w:val="a4"/>
        <w:numPr>
          <w:ilvl w:val="0"/>
          <w:numId w:val="19"/>
        </w:numPr>
        <w:spacing w:after="120"/>
        <w:jc w:val="both"/>
      </w:pPr>
      <w:r w:rsidRPr="00FA6BE4">
        <w:rPr>
          <w:b/>
          <w:bCs/>
        </w:rPr>
        <w:t>Результаты работ методом МТЗ в районе Слободского геодинамического узла.</w:t>
      </w:r>
      <w:r w:rsidRPr="00FA6BE4">
        <w:t xml:space="preserve"> Авторы: Куликов В.А., </w:t>
      </w:r>
      <w:proofErr w:type="spellStart"/>
      <w:r w:rsidRPr="00FA6BE4">
        <w:t>Ионичева</w:t>
      </w:r>
      <w:proofErr w:type="spellEnd"/>
      <w:r w:rsidRPr="00FA6BE4">
        <w:t xml:space="preserve"> А.П., </w:t>
      </w:r>
      <w:proofErr w:type="spellStart"/>
      <w:r w:rsidRPr="00FA6BE4">
        <w:t>Слинчук</w:t>
      </w:r>
      <w:proofErr w:type="spellEnd"/>
      <w:r w:rsidRPr="00FA6BE4">
        <w:t xml:space="preserve"> Г.Е., Яковлев А.Г.</w:t>
      </w:r>
    </w:p>
    <w:p w:rsidR="00646E8C" w:rsidRPr="00A9003C" w:rsidRDefault="00646E8C" w:rsidP="00A9003C">
      <w:pPr>
        <w:spacing w:after="120" w:line="240" w:lineRule="auto"/>
        <w:jc w:val="both"/>
        <w:rPr>
          <w:rFonts w:ascii="Times New Roman" w:hAnsi="Times New Roman" w:cs="Times New Roman"/>
          <w:sz w:val="24"/>
          <w:szCs w:val="24"/>
        </w:rPr>
      </w:pPr>
      <w:r w:rsidRPr="00A9003C">
        <w:rPr>
          <w:rFonts w:ascii="Times New Roman" w:hAnsi="Times New Roman" w:cs="Times New Roman"/>
          <w:sz w:val="24"/>
          <w:szCs w:val="24"/>
        </w:rPr>
        <w:t>А также статья в Сборнике:</w:t>
      </w:r>
    </w:p>
    <w:p w:rsidR="00646E8C" w:rsidRPr="00FA6BE4" w:rsidRDefault="00646E8C" w:rsidP="00E05C20">
      <w:pPr>
        <w:pStyle w:val="a4"/>
        <w:numPr>
          <w:ilvl w:val="0"/>
          <w:numId w:val="19"/>
        </w:numPr>
        <w:spacing w:after="120"/>
        <w:jc w:val="both"/>
      </w:pPr>
      <w:r w:rsidRPr="00FA6BE4">
        <w:rPr>
          <w:b/>
          <w:bCs/>
        </w:rPr>
        <w:t xml:space="preserve">Геоэлектрические модели строения южной части </w:t>
      </w:r>
      <w:proofErr w:type="spellStart"/>
      <w:r w:rsidRPr="00FA6BE4">
        <w:rPr>
          <w:b/>
          <w:bCs/>
        </w:rPr>
        <w:t>Ильменской</w:t>
      </w:r>
      <w:proofErr w:type="spellEnd"/>
      <w:r w:rsidRPr="00FA6BE4">
        <w:rPr>
          <w:b/>
          <w:bCs/>
        </w:rPr>
        <w:t xml:space="preserve"> коровой аномалии электропроводности</w:t>
      </w:r>
      <w:r w:rsidRPr="00FA6BE4">
        <w:t xml:space="preserve"> / В. А. Куликов, И. М. Варенцов, П. В. Иванов и др. // Сборник Труды V Международной геолого-геофизической конференции ГеоЕвразия-2022. Геологоразведочные технологии: наука и бизнес. — Т. 1. — ООО </w:t>
      </w:r>
      <w:proofErr w:type="spellStart"/>
      <w:r w:rsidRPr="00FA6BE4">
        <w:t>ПолиПРЕСС</w:t>
      </w:r>
      <w:proofErr w:type="spellEnd"/>
      <w:r w:rsidRPr="00FA6BE4">
        <w:t xml:space="preserve"> Москва, 2022. — С. 71–74.</w:t>
      </w:r>
    </w:p>
    <w:p w:rsidR="00646E8C" w:rsidRPr="00A9003C" w:rsidRDefault="00646E8C" w:rsidP="00A9003C">
      <w:pPr>
        <w:pStyle w:val="20"/>
        <w:spacing w:before="0" w:after="120" w:line="240" w:lineRule="auto"/>
        <w:rPr>
          <w:rFonts w:cs="Times New Roman"/>
          <w:szCs w:val="24"/>
        </w:rPr>
      </w:pPr>
      <w:r w:rsidRPr="00A9003C">
        <w:rPr>
          <w:rFonts w:cs="Times New Roman"/>
          <w:szCs w:val="24"/>
        </w:rPr>
        <w:t>3.</w:t>
      </w:r>
      <w:r w:rsidR="00BD5932">
        <w:rPr>
          <w:rFonts w:cs="Times New Roman"/>
          <w:szCs w:val="24"/>
        </w:rPr>
        <w:t>1.3.</w:t>
      </w:r>
      <w:r w:rsidRPr="00A9003C">
        <w:rPr>
          <w:rFonts w:cs="Times New Roman"/>
          <w:szCs w:val="24"/>
        </w:rPr>
        <w:t xml:space="preserve"> Изучение погребенных речных долин методами электроразведки </w:t>
      </w:r>
    </w:p>
    <w:p w:rsidR="00646E8C" w:rsidRPr="00A9003C" w:rsidRDefault="00646E8C" w:rsidP="00BD5932">
      <w:pPr>
        <w:spacing w:after="120" w:line="240" w:lineRule="auto"/>
        <w:ind w:firstLine="708"/>
        <w:jc w:val="both"/>
        <w:rPr>
          <w:rFonts w:ascii="Times New Roman" w:hAnsi="Times New Roman" w:cs="Times New Roman"/>
          <w:sz w:val="24"/>
          <w:szCs w:val="24"/>
        </w:rPr>
      </w:pPr>
      <w:r w:rsidRPr="00A9003C">
        <w:rPr>
          <w:rFonts w:ascii="Times New Roman" w:hAnsi="Times New Roman" w:cs="Times New Roman"/>
          <w:sz w:val="24"/>
          <w:szCs w:val="24"/>
        </w:rPr>
        <w:t xml:space="preserve">В 2022 году продолжались комплексные электроразведочные работы методами </w:t>
      </w:r>
      <w:proofErr w:type="spellStart"/>
      <w:r w:rsidR="00BD5932">
        <w:rPr>
          <w:rFonts w:ascii="Times New Roman" w:hAnsi="Times New Roman" w:cs="Times New Roman"/>
          <w:sz w:val="24"/>
          <w:szCs w:val="24"/>
        </w:rPr>
        <w:t>аудио</w:t>
      </w:r>
      <w:r w:rsidR="00BE7763">
        <w:rPr>
          <w:rFonts w:ascii="Times New Roman" w:hAnsi="Times New Roman" w:cs="Times New Roman"/>
          <w:sz w:val="24"/>
          <w:szCs w:val="24"/>
        </w:rPr>
        <w:t>магнитотеллурических</w:t>
      </w:r>
      <w:proofErr w:type="spellEnd"/>
      <w:r w:rsidR="00BE7763">
        <w:rPr>
          <w:rFonts w:ascii="Times New Roman" w:hAnsi="Times New Roman" w:cs="Times New Roman"/>
          <w:sz w:val="24"/>
          <w:szCs w:val="24"/>
        </w:rPr>
        <w:t xml:space="preserve"> зондирований (</w:t>
      </w:r>
      <w:r w:rsidR="00BE7763" w:rsidRPr="00A9003C">
        <w:rPr>
          <w:rFonts w:ascii="Times New Roman" w:hAnsi="Times New Roman" w:cs="Times New Roman"/>
          <w:sz w:val="24"/>
          <w:szCs w:val="24"/>
        </w:rPr>
        <w:t>АМТЗ</w:t>
      </w:r>
      <w:r w:rsidR="00BE7763">
        <w:rPr>
          <w:rFonts w:ascii="Times New Roman" w:hAnsi="Times New Roman" w:cs="Times New Roman"/>
          <w:sz w:val="24"/>
          <w:szCs w:val="24"/>
        </w:rPr>
        <w:t>)</w:t>
      </w:r>
      <w:r w:rsidRPr="00A9003C">
        <w:rPr>
          <w:rFonts w:ascii="Times New Roman" w:hAnsi="Times New Roman" w:cs="Times New Roman"/>
          <w:sz w:val="24"/>
          <w:szCs w:val="24"/>
        </w:rPr>
        <w:t xml:space="preserve">, ЗСБ и </w:t>
      </w:r>
      <w:r w:rsidR="00BE7763">
        <w:rPr>
          <w:rFonts w:ascii="Times New Roman" w:hAnsi="Times New Roman" w:cs="Times New Roman"/>
          <w:sz w:val="24"/>
          <w:szCs w:val="24"/>
        </w:rPr>
        <w:t>вертикальных электрических зондирований (</w:t>
      </w:r>
      <w:r w:rsidRPr="00A9003C">
        <w:rPr>
          <w:rFonts w:ascii="Times New Roman" w:hAnsi="Times New Roman" w:cs="Times New Roman"/>
          <w:sz w:val="24"/>
          <w:szCs w:val="24"/>
        </w:rPr>
        <w:t>ВЭЗ</w:t>
      </w:r>
      <w:r w:rsidR="00BE7763">
        <w:rPr>
          <w:rFonts w:ascii="Times New Roman" w:hAnsi="Times New Roman" w:cs="Times New Roman"/>
          <w:sz w:val="24"/>
          <w:szCs w:val="24"/>
        </w:rPr>
        <w:t>)</w:t>
      </w:r>
      <w:r w:rsidRPr="00A9003C">
        <w:rPr>
          <w:rFonts w:ascii="Times New Roman" w:hAnsi="Times New Roman" w:cs="Times New Roman"/>
          <w:sz w:val="24"/>
          <w:szCs w:val="24"/>
        </w:rPr>
        <w:t xml:space="preserve"> по поиску и изучению разновозрастных погребенных долин по региональным профилям через р. Угра</w:t>
      </w:r>
      <w:r w:rsidR="00BD5932">
        <w:rPr>
          <w:rFonts w:ascii="Times New Roman" w:hAnsi="Times New Roman" w:cs="Times New Roman"/>
          <w:sz w:val="24"/>
          <w:szCs w:val="24"/>
        </w:rPr>
        <w:t xml:space="preserve"> (Калужская область)</w:t>
      </w:r>
      <w:r w:rsidRPr="00A9003C">
        <w:rPr>
          <w:rFonts w:ascii="Times New Roman" w:hAnsi="Times New Roman" w:cs="Times New Roman"/>
          <w:sz w:val="24"/>
          <w:szCs w:val="24"/>
        </w:rPr>
        <w:t>.</w:t>
      </w:r>
    </w:p>
    <w:p w:rsidR="00646E8C" w:rsidRPr="00A9003C" w:rsidRDefault="00646E8C" w:rsidP="00BD5932">
      <w:pPr>
        <w:spacing w:after="120" w:line="240" w:lineRule="auto"/>
        <w:ind w:firstLine="708"/>
        <w:jc w:val="both"/>
        <w:rPr>
          <w:rFonts w:ascii="Times New Roman" w:hAnsi="Times New Roman" w:cs="Times New Roman"/>
          <w:sz w:val="24"/>
          <w:szCs w:val="24"/>
        </w:rPr>
      </w:pPr>
      <w:r w:rsidRPr="00A9003C">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-1080134</wp:posOffset>
                </wp:positionH>
                <wp:positionV relativeFrom="paragraph">
                  <wp:posOffset>973538</wp:posOffset>
                </wp:positionV>
                <wp:extent cx="206734" cy="73218"/>
                <wp:effectExtent l="0" t="0" r="3175" b="3175"/>
                <wp:wrapTight wrapText="bothSides">
                  <wp:wrapPolygon edited="0">
                    <wp:start x="0" y="0"/>
                    <wp:lineTo x="0" y="16904"/>
                    <wp:lineTo x="19938" y="16904"/>
                    <wp:lineTo x="19938" y="0"/>
                    <wp:lineTo x="0" y="0"/>
                  </wp:wrapPolygon>
                </wp:wrapTigh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34" cy="732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E8C" w:rsidRPr="00861342" w:rsidRDefault="00646E8C" w:rsidP="00646E8C">
                            <w:pPr>
                              <w:pStyle w:val="afe"/>
                              <w:rPr>
                                <w:rFonts w:eastAsiaTheme="minorHAnsi"/>
                                <w:noProof/>
                                <w:szCs w:val="24"/>
                                <w:lang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style="position:absolute;left:0;text-align:left;margin-left:-85.05pt;margin-top:76.65pt;width:16.3pt;height: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WhlAIAAAoFAAAOAAAAZHJzL2Uyb0RvYy54bWysVEtu2zAQ3RfoHQjuHX2i2JZgOYiTuiiQ&#10;foC0B6ApyiIqkSxJW0qDLrrvFXqHLrrorldwbtQhZTlJP0BRVAtqSA4fZ+a94ey0a2q0ZdpwKXIc&#10;HYUYMUFlwcU6x29eL0dTjIwloiC1FCzH18zg0/njR7NWZSyWlawLphGACJO1KseVtSoLAkMr1hBz&#10;JBUTsFlK3RALU70OCk1aQG/qIA7DcdBKXSgtKTMGVi/6TTz3+GXJqH1ZloZZVOcYYrN+1H5cuTGY&#10;z0i21kRVnO7DIP8QRUO4gEsPUBfEErTR/BeohlMtjSztEZVNIMuSU+ZzgGyi8KdsriqimM8FimPU&#10;oUzm/8HSF9tXGvEixzFGgjRA0e7z7svu6+777tvtx9tPKHY1apXJwPVKgbPtFrIDrn2+Rl1K+tYg&#10;Ic8rItbsTGvZVowUEGPkTgb3jvY4xoGs2ueygMvIxkoP1JW6cQWEkiBAB66uD/ywziIKi3E4nhwn&#10;GFHYmhzH0dRfQLLhrNLGPmWyQc7IsQb2PTbZXhrrYiHZ4OKuMrLmxZLXtZ/o9eq81mhLQClL/+3R&#10;H7jVwjkL6Y71iP0KhAh3uD0XrGf+Jo3iJFzE6Wg5nk5GyTI5GaWTcDoKo3SRjsMkTS6WH1yAUZJV&#10;vCiYuOSCDSqMkr9jed8PvX68DlGb4/QkPukJ+mOSof9+l2TDLTRlzZscTw9OJHO0PhEFpE0yS3jd&#10;28HD8H2VoQbD31fFi8Dx3ivAdqturzkAcwJZyeIaVKEl0AbUw4MCRiX1e4xaaM4cm3cbohlG9TMB&#10;ynKdPBh6MFaDQQSFozm2GPXmue07fqM0X1eA3GtXyDNQX8m9NO6i2GsWGs7nsH8cXEffn3uvuyds&#10;/gMAAP//AwBQSwMEFAAGAAgAAAAhAE1blC/iAAAADQEAAA8AAABkcnMvZG93bnJldi54bWxMj8FO&#10;wzAMhu9IvENkJC6oS7uybuqaTrDBDQ4b085Zk7UVjVMl6dq9PeYER/v/9PtzsZlMx67a+daigGQW&#10;A9NYWdViLeD49R6tgPkgUcnOohZw0x425f1dIXNlR9zr6yHUjErQ51JAE0Kfc+6rRhvpZ7bXSNnF&#10;OiMDja7mysmRyk3H53GccSNbpAuN7PW20dX3YTACsp0bxj1un3bHtw/52dfz0+vtJMTjw/SyBhb0&#10;FP5g+NUndSjJ6WwHVJ51AqJkGSfEUrJIU2CEREm6XAA70yp7XgEvC/7/i/IHAAD//wMAUEsBAi0A&#10;FAAGAAgAAAAhALaDOJL+AAAA4QEAABMAAAAAAAAAAAAAAAAAAAAAAFtDb250ZW50X1R5cGVzXS54&#10;bWxQSwECLQAUAAYACAAAACEAOP0h/9YAAACUAQAACwAAAAAAAAAAAAAAAAAvAQAAX3JlbHMvLnJl&#10;bHNQSwECLQAUAAYACAAAACEAW9YVoZQCAAAKBQAADgAAAAAAAAAAAAAAAAAuAgAAZHJzL2Uyb0Rv&#10;Yy54bWxQSwECLQAUAAYACAAAACEATVuUL+IAAAANAQAADwAAAAAAAAAAAAAAAADuBAAAZHJzL2Rv&#10;d25yZXYueG1sUEsFBgAAAAAEAAQA8wAAAP0FAAAAAA==&#10;" stroked="f">
                <v:textbox inset="0,0,0,0">
                  <w:txbxContent>
                    <w:p w:rsidR="00646E8C" w:rsidRPr="00861342" w:rsidRDefault="00646E8C" w:rsidP="00646E8C">
                      <w:pPr>
                        <w:pStyle w:val="afe"/>
                        <w:rPr>
                          <w:rFonts w:eastAsiaTheme="minorHAnsi"/>
                          <w:noProof/>
                          <w:szCs w:val="24"/>
                          <w:lang w:eastAsia="en-US"/>
                        </w:rPr>
                      </w:pPr>
                    </w:p>
                  </w:txbxContent>
                </v:textbox>
                <w10:wrap type="tight"/>
              </v:shape>
            </w:pict>
          </mc:Fallback>
        </mc:AlternateContent>
      </w:r>
      <w:r w:rsidRPr="00A9003C">
        <w:rPr>
          <w:rFonts w:ascii="Times New Roman" w:hAnsi="Times New Roman" w:cs="Times New Roman"/>
          <w:sz w:val="24"/>
          <w:szCs w:val="24"/>
        </w:rPr>
        <w:t xml:space="preserve">По результатам многолетних комплексных электроразведочных работ, выполненных на правом берегу р. Угра по трем </w:t>
      </w:r>
      <w:proofErr w:type="spellStart"/>
      <w:r w:rsidRPr="00A9003C">
        <w:rPr>
          <w:rFonts w:ascii="Times New Roman" w:hAnsi="Times New Roman" w:cs="Times New Roman"/>
          <w:sz w:val="24"/>
          <w:szCs w:val="24"/>
        </w:rPr>
        <w:t>субширотным</w:t>
      </w:r>
      <w:proofErr w:type="spellEnd"/>
      <w:r w:rsidRPr="00A9003C">
        <w:rPr>
          <w:rFonts w:ascii="Times New Roman" w:hAnsi="Times New Roman" w:cs="Times New Roman"/>
          <w:sz w:val="24"/>
          <w:szCs w:val="24"/>
        </w:rPr>
        <w:t xml:space="preserve"> профилям, были уточнены контуры погребенной речной долины. Расхождение между границами долины, построенными на основе качественного анализа методов ВЭЗ, ЗСБ и АМТЗ, не превышает 500–700 м. </w:t>
      </w:r>
    </w:p>
    <w:p w:rsidR="00646E8C" w:rsidRPr="00A9003C" w:rsidRDefault="00646E8C" w:rsidP="00BD5932">
      <w:pPr>
        <w:spacing w:after="120" w:line="240" w:lineRule="auto"/>
        <w:ind w:firstLine="708"/>
        <w:jc w:val="both"/>
        <w:rPr>
          <w:rFonts w:ascii="Times New Roman" w:hAnsi="Times New Roman" w:cs="Times New Roman"/>
          <w:sz w:val="24"/>
          <w:szCs w:val="24"/>
        </w:rPr>
      </w:pPr>
      <w:r w:rsidRPr="00A9003C">
        <w:rPr>
          <w:rFonts w:ascii="Times New Roman" w:hAnsi="Times New Roman" w:cs="Times New Roman"/>
          <w:sz w:val="24"/>
          <w:szCs w:val="24"/>
        </w:rPr>
        <w:t>Поэтапная количественная интерпретация электроразведочных данных позволила получить модель удельного электрического сопротивления до глубины 200 м, удовлетворяющую данным трех разных методов электроразведки.</w:t>
      </w:r>
    </w:p>
    <w:p w:rsidR="00646E8C" w:rsidRPr="00A9003C" w:rsidRDefault="00646E8C" w:rsidP="00BD5932">
      <w:pPr>
        <w:spacing w:after="120" w:line="240" w:lineRule="auto"/>
        <w:ind w:firstLine="708"/>
        <w:jc w:val="both"/>
        <w:rPr>
          <w:rFonts w:ascii="Times New Roman" w:hAnsi="Times New Roman" w:cs="Times New Roman"/>
          <w:sz w:val="24"/>
          <w:szCs w:val="24"/>
        </w:rPr>
      </w:pPr>
      <w:r w:rsidRPr="00A9003C">
        <w:rPr>
          <w:rFonts w:ascii="Times New Roman" w:hAnsi="Times New Roman" w:cs="Times New Roman"/>
          <w:sz w:val="24"/>
          <w:szCs w:val="24"/>
        </w:rPr>
        <w:t xml:space="preserve">Анализ глубинной модели </w:t>
      </w:r>
      <w:r w:rsidR="00BE7763">
        <w:rPr>
          <w:rFonts w:ascii="Times New Roman" w:hAnsi="Times New Roman" w:cs="Times New Roman"/>
          <w:sz w:val="24"/>
          <w:szCs w:val="24"/>
        </w:rPr>
        <w:t>удельного электрического сопротивления (</w:t>
      </w:r>
      <w:r w:rsidRPr="00A9003C">
        <w:rPr>
          <w:rFonts w:ascii="Times New Roman" w:hAnsi="Times New Roman" w:cs="Times New Roman"/>
          <w:sz w:val="24"/>
          <w:szCs w:val="24"/>
        </w:rPr>
        <w:t>УЭС</w:t>
      </w:r>
      <w:r w:rsidR="00BE7763">
        <w:rPr>
          <w:rFonts w:ascii="Times New Roman" w:hAnsi="Times New Roman" w:cs="Times New Roman"/>
          <w:sz w:val="24"/>
          <w:szCs w:val="24"/>
        </w:rPr>
        <w:t>)</w:t>
      </w:r>
      <w:r w:rsidRPr="00A9003C">
        <w:rPr>
          <w:rFonts w:ascii="Times New Roman" w:hAnsi="Times New Roman" w:cs="Times New Roman"/>
          <w:sz w:val="24"/>
          <w:szCs w:val="24"/>
        </w:rPr>
        <w:t xml:space="preserve"> подтверждает сделанные нами ранее выводы о многоярусном строении погребенных долин р. Угра. По всем методам фиксируется погружение </w:t>
      </w:r>
      <w:proofErr w:type="spellStart"/>
      <w:r w:rsidRPr="00A9003C">
        <w:rPr>
          <w:rFonts w:ascii="Times New Roman" w:hAnsi="Times New Roman" w:cs="Times New Roman"/>
          <w:sz w:val="24"/>
          <w:szCs w:val="24"/>
        </w:rPr>
        <w:t>высокоомных</w:t>
      </w:r>
      <w:proofErr w:type="spellEnd"/>
      <w:r w:rsidRPr="00A9003C">
        <w:rPr>
          <w:rFonts w:ascii="Times New Roman" w:hAnsi="Times New Roman" w:cs="Times New Roman"/>
          <w:sz w:val="24"/>
          <w:szCs w:val="24"/>
        </w:rPr>
        <w:t xml:space="preserve"> </w:t>
      </w:r>
      <w:proofErr w:type="spellStart"/>
      <w:r w:rsidRPr="00A9003C">
        <w:rPr>
          <w:rFonts w:ascii="Times New Roman" w:hAnsi="Times New Roman" w:cs="Times New Roman"/>
          <w:sz w:val="24"/>
          <w:szCs w:val="24"/>
        </w:rPr>
        <w:t>аномалиеобразующих</w:t>
      </w:r>
      <w:proofErr w:type="spellEnd"/>
      <w:r w:rsidRPr="00A9003C">
        <w:rPr>
          <w:rFonts w:ascii="Times New Roman" w:hAnsi="Times New Roman" w:cs="Times New Roman"/>
          <w:sz w:val="24"/>
          <w:szCs w:val="24"/>
        </w:rPr>
        <w:t xml:space="preserve"> отложений в восточном направлении, от современного русла реки. Данный факт может свидетельствовать о системе наследования разновозрастных </w:t>
      </w:r>
      <w:proofErr w:type="spellStart"/>
      <w:r w:rsidRPr="00A9003C">
        <w:rPr>
          <w:rFonts w:ascii="Times New Roman" w:hAnsi="Times New Roman" w:cs="Times New Roman"/>
          <w:sz w:val="24"/>
          <w:szCs w:val="24"/>
        </w:rPr>
        <w:t>палеодолин</w:t>
      </w:r>
      <w:proofErr w:type="spellEnd"/>
      <w:r w:rsidRPr="00A9003C">
        <w:rPr>
          <w:rFonts w:ascii="Times New Roman" w:hAnsi="Times New Roman" w:cs="Times New Roman"/>
          <w:sz w:val="24"/>
          <w:szCs w:val="24"/>
        </w:rPr>
        <w:t xml:space="preserve"> от </w:t>
      </w:r>
      <w:proofErr w:type="spellStart"/>
      <w:r w:rsidRPr="00A9003C">
        <w:rPr>
          <w:rFonts w:ascii="Times New Roman" w:hAnsi="Times New Roman" w:cs="Times New Roman"/>
          <w:sz w:val="24"/>
          <w:szCs w:val="24"/>
        </w:rPr>
        <w:t>бобриковского</w:t>
      </w:r>
      <w:proofErr w:type="spellEnd"/>
      <w:r w:rsidRPr="00A9003C">
        <w:rPr>
          <w:rFonts w:ascii="Times New Roman" w:hAnsi="Times New Roman" w:cs="Times New Roman"/>
          <w:sz w:val="24"/>
          <w:szCs w:val="24"/>
        </w:rPr>
        <w:t xml:space="preserve"> горизонта нижнего карбона до плейстоцена и голоцена со смещением на запад от более древних к более молодым.</w:t>
      </w:r>
    </w:p>
    <w:p w:rsidR="00646E8C" w:rsidRPr="00A9003C" w:rsidRDefault="00646E8C" w:rsidP="00A9003C">
      <w:pPr>
        <w:spacing w:after="120" w:line="240" w:lineRule="auto"/>
        <w:jc w:val="both"/>
        <w:rPr>
          <w:rFonts w:ascii="Times New Roman" w:hAnsi="Times New Roman" w:cs="Times New Roman"/>
          <w:sz w:val="24"/>
          <w:szCs w:val="24"/>
        </w:rPr>
      </w:pPr>
      <w:r w:rsidRPr="00A9003C">
        <w:rPr>
          <w:rFonts w:ascii="Times New Roman" w:hAnsi="Times New Roman" w:cs="Times New Roman"/>
          <w:sz w:val="24"/>
          <w:szCs w:val="24"/>
        </w:rPr>
        <w:t>По результатам работ были сделаны следующие доклады:</w:t>
      </w:r>
    </w:p>
    <w:p w:rsidR="00646E8C" w:rsidRPr="00A9003C" w:rsidRDefault="00646E8C" w:rsidP="00A9003C">
      <w:pPr>
        <w:spacing w:after="120" w:line="240" w:lineRule="auto"/>
        <w:jc w:val="both"/>
        <w:rPr>
          <w:rFonts w:ascii="Times New Roman" w:hAnsi="Times New Roman" w:cs="Times New Roman"/>
          <w:sz w:val="24"/>
          <w:szCs w:val="24"/>
        </w:rPr>
      </w:pPr>
      <w:r w:rsidRPr="00A9003C">
        <w:rPr>
          <w:rFonts w:ascii="Times New Roman" w:hAnsi="Times New Roman" w:cs="Times New Roman"/>
          <w:sz w:val="24"/>
          <w:szCs w:val="24"/>
        </w:rPr>
        <w:t xml:space="preserve">На международной конференции «Электроразведка-2022» г. Москва </w:t>
      </w:r>
    </w:p>
    <w:p w:rsidR="00646E8C" w:rsidRPr="00FA6BE4" w:rsidRDefault="00646E8C" w:rsidP="00E05C20">
      <w:pPr>
        <w:pStyle w:val="a4"/>
        <w:numPr>
          <w:ilvl w:val="0"/>
          <w:numId w:val="18"/>
        </w:numPr>
        <w:spacing w:after="120"/>
        <w:jc w:val="both"/>
      </w:pPr>
      <w:r w:rsidRPr="00FA6BE4">
        <w:rPr>
          <w:b/>
          <w:bCs/>
        </w:rPr>
        <w:t>Результаты комплексных геофизических работ по изучению погребённых речных долин в калужской области</w:t>
      </w:r>
      <w:r w:rsidRPr="00FA6BE4">
        <w:t xml:space="preserve"> Авторы: Денисова А.А., Куликов В.А., Алексанова Е.А., </w:t>
      </w:r>
      <w:proofErr w:type="spellStart"/>
      <w:r w:rsidRPr="00FA6BE4">
        <w:t>Ионичева</w:t>
      </w:r>
      <w:proofErr w:type="spellEnd"/>
      <w:r w:rsidRPr="00FA6BE4">
        <w:t xml:space="preserve"> А.П., </w:t>
      </w:r>
      <w:proofErr w:type="spellStart"/>
      <w:r w:rsidRPr="00FA6BE4">
        <w:t>Слинчук</w:t>
      </w:r>
      <w:proofErr w:type="spellEnd"/>
      <w:r w:rsidRPr="00FA6BE4">
        <w:t xml:space="preserve"> Г.Е., Шустов Н.Л.</w:t>
      </w:r>
    </w:p>
    <w:p w:rsidR="00646E8C" w:rsidRPr="00A9003C" w:rsidRDefault="00646E8C" w:rsidP="00A9003C">
      <w:pPr>
        <w:spacing w:after="120" w:line="240" w:lineRule="auto"/>
        <w:jc w:val="both"/>
        <w:rPr>
          <w:rFonts w:ascii="Times New Roman" w:hAnsi="Times New Roman" w:cs="Times New Roman"/>
          <w:sz w:val="24"/>
          <w:szCs w:val="24"/>
        </w:rPr>
      </w:pPr>
      <w:r w:rsidRPr="00A9003C">
        <w:rPr>
          <w:rFonts w:ascii="Times New Roman" w:hAnsi="Times New Roman" w:cs="Times New Roman"/>
          <w:sz w:val="24"/>
          <w:szCs w:val="24"/>
        </w:rPr>
        <w:t>Опубликована статья в сборнике:</w:t>
      </w:r>
    </w:p>
    <w:p w:rsidR="00646E8C" w:rsidRPr="00FA6BE4" w:rsidRDefault="00646E8C" w:rsidP="00E05C20">
      <w:pPr>
        <w:pStyle w:val="a4"/>
        <w:numPr>
          <w:ilvl w:val="0"/>
          <w:numId w:val="17"/>
        </w:numPr>
        <w:spacing w:after="120"/>
        <w:jc w:val="both"/>
      </w:pPr>
      <w:r w:rsidRPr="00FA6BE4">
        <w:rPr>
          <w:b/>
          <w:bCs/>
        </w:rPr>
        <w:lastRenderedPageBreak/>
        <w:t>Результаты комплексных геофизических работ по изучению погребенных речных долин в Калужской области</w:t>
      </w:r>
      <w:r w:rsidRPr="00FA6BE4">
        <w:t xml:space="preserve"> / В. А. Куликов, Е. Д. Алексанова, А. А. Денисова и др. // Сборник Труды V Международной геолого-геофизической конференции ГеоЕвразия-2022. Геологоразведочные технологии: наука и бизнес. — Т. 1. — ООО </w:t>
      </w:r>
      <w:proofErr w:type="spellStart"/>
      <w:r w:rsidRPr="00FA6BE4">
        <w:t>ПолиПРЕСС</w:t>
      </w:r>
      <w:proofErr w:type="spellEnd"/>
      <w:r w:rsidRPr="00FA6BE4">
        <w:t xml:space="preserve"> Москва, 2022. — С. 164–168.</w:t>
      </w:r>
    </w:p>
    <w:p w:rsidR="00646E8C" w:rsidRPr="00A9003C" w:rsidRDefault="00646E8C" w:rsidP="00A9003C">
      <w:pPr>
        <w:spacing w:after="120" w:line="240" w:lineRule="auto"/>
        <w:jc w:val="both"/>
        <w:rPr>
          <w:rFonts w:ascii="Times New Roman" w:hAnsi="Times New Roman" w:cs="Times New Roman"/>
          <w:sz w:val="24"/>
          <w:szCs w:val="24"/>
        </w:rPr>
      </w:pPr>
      <w:r w:rsidRPr="00A9003C">
        <w:rPr>
          <w:rFonts w:ascii="Times New Roman" w:hAnsi="Times New Roman" w:cs="Times New Roman"/>
          <w:sz w:val="24"/>
          <w:szCs w:val="24"/>
        </w:rPr>
        <w:t>Подготовлена и сдана в печать (журнал «Геофизика») статья:</w:t>
      </w:r>
    </w:p>
    <w:p w:rsidR="00646E8C" w:rsidRPr="00FA6BE4" w:rsidRDefault="00646E8C" w:rsidP="00E05C20">
      <w:pPr>
        <w:pStyle w:val="a4"/>
        <w:numPr>
          <w:ilvl w:val="0"/>
          <w:numId w:val="16"/>
        </w:numPr>
        <w:jc w:val="both"/>
        <w:rPr>
          <w:b/>
          <w:bCs/>
        </w:rPr>
      </w:pPr>
      <w:r w:rsidRPr="00FA6BE4">
        <w:rPr>
          <w:b/>
          <w:bCs/>
        </w:rPr>
        <w:t>Результаты комплексных электроразведочных зондирований на левобережье р. Угра</w:t>
      </w:r>
    </w:p>
    <w:p w:rsidR="00646E8C" w:rsidRPr="00A9003C" w:rsidRDefault="00646E8C" w:rsidP="00FA6BE4">
      <w:pPr>
        <w:spacing w:after="120" w:line="240" w:lineRule="auto"/>
        <w:jc w:val="both"/>
        <w:rPr>
          <w:rFonts w:ascii="Times New Roman" w:hAnsi="Times New Roman" w:cs="Times New Roman"/>
          <w:sz w:val="24"/>
          <w:szCs w:val="24"/>
        </w:rPr>
      </w:pPr>
      <w:r w:rsidRPr="00A9003C">
        <w:rPr>
          <w:rFonts w:ascii="Times New Roman" w:hAnsi="Times New Roman" w:cs="Times New Roman"/>
          <w:sz w:val="24"/>
          <w:szCs w:val="24"/>
        </w:rPr>
        <w:t>Авторы: Куликов В</w:t>
      </w:r>
      <w:r w:rsidR="00257AB8">
        <w:rPr>
          <w:rFonts w:ascii="Times New Roman" w:hAnsi="Times New Roman" w:cs="Times New Roman"/>
          <w:sz w:val="24"/>
          <w:szCs w:val="24"/>
        </w:rPr>
        <w:t>.А.</w:t>
      </w:r>
      <w:r w:rsidRPr="00A9003C">
        <w:rPr>
          <w:rFonts w:ascii="Times New Roman" w:hAnsi="Times New Roman" w:cs="Times New Roman"/>
          <w:sz w:val="24"/>
          <w:szCs w:val="24"/>
        </w:rPr>
        <w:t>, Алексанова Е</w:t>
      </w:r>
      <w:r w:rsidR="00257AB8">
        <w:rPr>
          <w:rFonts w:ascii="Times New Roman" w:hAnsi="Times New Roman" w:cs="Times New Roman"/>
          <w:sz w:val="24"/>
          <w:szCs w:val="24"/>
        </w:rPr>
        <w:t>.Д.</w:t>
      </w:r>
      <w:r w:rsidRPr="00A9003C">
        <w:rPr>
          <w:rFonts w:ascii="Times New Roman" w:hAnsi="Times New Roman" w:cs="Times New Roman"/>
          <w:sz w:val="24"/>
          <w:szCs w:val="24"/>
        </w:rPr>
        <w:t>, Денисова А</w:t>
      </w:r>
      <w:r w:rsidR="00257AB8">
        <w:rPr>
          <w:rFonts w:ascii="Times New Roman" w:hAnsi="Times New Roman" w:cs="Times New Roman"/>
          <w:sz w:val="24"/>
          <w:szCs w:val="24"/>
        </w:rPr>
        <w:t>.А.</w:t>
      </w:r>
      <w:r w:rsidRPr="00A9003C">
        <w:rPr>
          <w:rFonts w:ascii="Times New Roman" w:hAnsi="Times New Roman" w:cs="Times New Roman"/>
          <w:sz w:val="24"/>
          <w:szCs w:val="24"/>
        </w:rPr>
        <w:t xml:space="preserve">, </w:t>
      </w:r>
      <w:proofErr w:type="spellStart"/>
      <w:r w:rsidRPr="00A9003C">
        <w:rPr>
          <w:rFonts w:ascii="Times New Roman" w:hAnsi="Times New Roman" w:cs="Times New Roman"/>
          <w:sz w:val="24"/>
          <w:szCs w:val="24"/>
        </w:rPr>
        <w:t>Ионичева</w:t>
      </w:r>
      <w:proofErr w:type="spellEnd"/>
      <w:r w:rsidRPr="00A9003C">
        <w:rPr>
          <w:rFonts w:ascii="Times New Roman" w:hAnsi="Times New Roman" w:cs="Times New Roman"/>
          <w:sz w:val="24"/>
          <w:szCs w:val="24"/>
        </w:rPr>
        <w:t xml:space="preserve"> А</w:t>
      </w:r>
      <w:r w:rsidR="00257AB8">
        <w:rPr>
          <w:rFonts w:ascii="Times New Roman" w:hAnsi="Times New Roman" w:cs="Times New Roman"/>
          <w:sz w:val="24"/>
          <w:szCs w:val="24"/>
        </w:rPr>
        <w:t>.</w:t>
      </w:r>
      <w:r w:rsidRPr="00A9003C">
        <w:rPr>
          <w:rFonts w:ascii="Times New Roman" w:hAnsi="Times New Roman" w:cs="Times New Roman"/>
          <w:sz w:val="24"/>
          <w:szCs w:val="24"/>
        </w:rPr>
        <w:t>П</w:t>
      </w:r>
      <w:r w:rsidR="00257AB8">
        <w:rPr>
          <w:rFonts w:ascii="Times New Roman" w:hAnsi="Times New Roman" w:cs="Times New Roman"/>
          <w:sz w:val="24"/>
          <w:szCs w:val="24"/>
        </w:rPr>
        <w:t>.</w:t>
      </w:r>
      <w:r w:rsidRPr="00A9003C">
        <w:rPr>
          <w:rFonts w:ascii="Times New Roman" w:hAnsi="Times New Roman" w:cs="Times New Roman"/>
          <w:sz w:val="24"/>
          <w:szCs w:val="24"/>
        </w:rPr>
        <w:t xml:space="preserve">, </w:t>
      </w:r>
      <w:proofErr w:type="spellStart"/>
      <w:r w:rsidRPr="00A9003C">
        <w:rPr>
          <w:rFonts w:ascii="Times New Roman" w:hAnsi="Times New Roman" w:cs="Times New Roman"/>
          <w:sz w:val="24"/>
          <w:szCs w:val="24"/>
        </w:rPr>
        <w:t>Слинчук</w:t>
      </w:r>
      <w:proofErr w:type="spellEnd"/>
      <w:r w:rsidRPr="00A9003C">
        <w:rPr>
          <w:rFonts w:ascii="Times New Roman" w:hAnsi="Times New Roman" w:cs="Times New Roman"/>
          <w:sz w:val="24"/>
          <w:szCs w:val="24"/>
        </w:rPr>
        <w:t xml:space="preserve"> Г</w:t>
      </w:r>
      <w:r w:rsidR="00257AB8">
        <w:rPr>
          <w:rFonts w:ascii="Times New Roman" w:hAnsi="Times New Roman" w:cs="Times New Roman"/>
          <w:sz w:val="24"/>
          <w:szCs w:val="24"/>
        </w:rPr>
        <w:t>.</w:t>
      </w:r>
      <w:r w:rsidRPr="00A9003C">
        <w:rPr>
          <w:rFonts w:ascii="Times New Roman" w:hAnsi="Times New Roman" w:cs="Times New Roman"/>
          <w:sz w:val="24"/>
          <w:szCs w:val="24"/>
        </w:rPr>
        <w:t>Е</w:t>
      </w:r>
      <w:r w:rsidR="00257AB8">
        <w:rPr>
          <w:rFonts w:ascii="Times New Roman" w:hAnsi="Times New Roman" w:cs="Times New Roman"/>
          <w:sz w:val="24"/>
          <w:szCs w:val="24"/>
        </w:rPr>
        <w:t>.</w:t>
      </w:r>
      <w:r w:rsidRPr="00A9003C">
        <w:rPr>
          <w:rFonts w:ascii="Times New Roman" w:hAnsi="Times New Roman" w:cs="Times New Roman"/>
          <w:sz w:val="24"/>
          <w:szCs w:val="24"/>
        </w:rPr>
        <w:t>, Шустов Н</w:t>
      </w:r>
      <w:r w:rsidR="00257AB8">
        <w:rPr>
          <w:rFonts w:ascii="Times New Roman" w:hAnsi="Times New Roman" w:cs="Times New Roman"/>
          <w:sz w:val="24"/>
          <w:szCs w:val="24"/>
        </w:rPr>
        <w:t>.</w:t>
      </w:r>
      <w:r w:rsidRPr="00A9003C">
        <w:rPr>
          <w:rFonts w:ascii="Times New Roman" w:hAnsi="Times New Roman" w:cs="Times New Roman"/>
          <w:sz w:val="24"/>
          <w:szCs w:val="24"/>
        </w:rPr>
        <w:t>Л</w:t>
      </w:r>
      <w:r w:rsidR="00257AB8">
        <w:rPr>
          <w:rFonts w:ascii="Times New Roman" w:hAnsi="Times New Roman" w:cs="Times New Roman"/>
          <w:sz w:val="24"/>
          <w:szCs w:val="24"/>
        </w:rPr>
        <w:t>.</w:t>
      </w:r>
      <w:r w:rsidRPr="00A9003C">
        <w:rPr>
          <w:rFonts w:ascii="Times New Roman" w:hAnsi="Times New Roman" w:cs="Times New Roman"/>
          <w:sz w:val="24"/>
          <w:szCs w:val="24"/>
        </w:rPr>
        <w:t>, Яковлев А</w:t>
      </w:r>
      <w:r w:rsidR="00257AB8">
        <w:rPr>
          <w:rFonts w:ascii="Times New Roman" w:hAnsi="Times New Roman" w:cs="Times New Roman"/>
          <w:sz w:val="24"/>
          <w:szCs w:val="24"/>
        </w:rPr>
        <w:t>.</w:t>
      </w:r>
      <w:r w:rsidRPr="00A9003C">
        <w:rPr>
          <w:rFonts w:ascii="Times New Roman" w:hAnsi="Times New Roman" w:cs="Times New Roman"/>
          <w:sz w:val="24"/>
          <w:szCs w:val="24"/>
        </w:rPr>
        <w:t>Г</w:t>
      </w:r>
      <w:r w:rsidR="00257AB8">
        <w:rPr>
          <w:rFonts w:ascii="Times New Roman" w:hAnsi="Times New Roman" w:cs="Times New Roman"/>
          <w:sz w:val="24"/>
          <w:szCs w:val="24"/>
        </w:rPr>
        <w:t>.</w:t>
      </w:r>
    </w:p>
    <w:p w:rsidR="00BE7763" w:rsidRPr="00A9003C" w:rsidRDefault="00BE7763" w:rsidP="00BE7763">
      <w:pPr>
        <w:pStyle w:val="20"/>
        <w:spacing w:before="0" w:after="120" w:line="240" w:lineRule="auto"/>
        <w:rPr>
          <w:rFonts w:cs="Times New Roman"/>
          <w:szCs w:val="24"/>
        </w:rPr>
      </w:pPr>
      <w:r>
        <w:rPr>
          <w:rFonts w:cs="Times New Roman"/>
          <w:szCs w:val="24"/>
        </w:rPr>
        <w:t>3.1.4</w:t>
      </w:r>
      <w:r w:rsidRPr="00A9003C">
        <w:rPr>
          <w:rFonts w:cs="Times New Roman"/>
          <w:szCs w:val="24"/>
        </w:rPr>
        <w:t xml:space="preserve">. Изучение </w:t>
      </w:r>
      <w:proofErr w:type="spellStart"/>
      <w:r w:rsidRPr="00A9003C">
        <w:rPr>
          <w:rFonts w:cs="Times New Roman"/>
          <w:szCs w:val="24"/>
        </w:rPr>
        <w:t>Мейерской</w:t>
      </w:r>
      <w:proofErr w:type="spellEnd"/>
      <w:r w:rsidRPr="00A9003C">
        <w:rPr>
          <w:rFonts w:cs="Times New Roman"/>
          <w:szCs w:val="24"/>
        </w:rPr>
        <w:t xml:space="preserve"> зоны надвигов в Северном </w:t>
      </w:r>
      <w:proofErr w:type="spellStart"/>
      <w:r w:rsidRPr="00A9003C">
        <w:rPr>
          <w:rFonts w:cs="Times New Roman"/>
          <w:szCs w:val="24"/>
        </w:rPr>
        <w:t>Приладожье</w:t>
      </w:r>
      <w:proofErr w:type="spellEnd"/>
    </w:p>
    <w:p w:rsidR="00BE7763" w:rsidRPr="00A9003C" w:rsidRDefault="00BE7763" w:rsidP="00BE7763">
      <w:pPr>
        <w:spacing w:after="120" w:line="240" w:lineRule="auto"/>
        <w:ind w:firstLine="708"/>
        <w:jc w:val="both"/>
        <w:rPr>
          <w:rFonts w:ascii="Times New Roman" w:hAnsi="Times New Roman" w:cs="Times New Roman"/>
          <w:sz w:val="24"/>
          <w:szCs w:val="24"/>
        </w:rPr>
      </w:pPr>
      <w:r w:rsidRPr="00A9003C">
        <w:rPr>
          <w:rFonts w:ascii="Times New Roman" w:hAnsi="Times New Roman" w:cs="Times New Roman"/>
          <w:sz w:val="24"/>
          <w:szCs w:val="24"/>
        </w:rPr>
        <w:t>Осенью 2022г под руководством проф</w:t>
      </w:r>
      <w:r w:rsidR="002E2ED5">
        <w:rPr>
          <w:rFonts w:ascii="Times New Roman" w:hAnsi="Times New Roman" w:cs="Times New Roman"/>
          <w:sz w:val="24"/>
          <w:szCs w:val="24"/>
        </w:rPr>
        <w:t>.</w:t>
      </w:r>
      <w:r w:rsidRPr="00A9003C">
        <w:rPr>
          <w:rFonts w:ascii="Times New Roman" w:hAnsi="Times New Roman" w:cs="Times New Roman"/>
          <w:sz w:val="24"/>
          <w:szCs w:val="24"/>
        </w:rPr>
        <w:t xml:space="preserve"> Куликова В.А. были начаты геофизические работы по изучению глубинного строения </w:t>
      </w:r>
      <w:proofErr w:type="spellStart"/>
      <w:r w:rsidRPr="00A9003C">
        <w:rPr>
          <w:rFonts w:ascii="Times New Roman" w:hAnsi="Times New Roman" w:cs="Times New Roman"/>
          <w:sz w:val="24"/>
          <w:szCs w:val="24"/>
        </w:rPr>
        <w:t>Мейерской</w:t>
      </w:r>
      <w:proofErr w:type="spellEnd"/>
      <w:r w:rsidRPr="00A9003C">
        <w:rPr>
          <w:rFonts w:ascii="Times New Roman" w:hAnsi="Times New Roman" w:cs="Times New Roman"/>
          <w:sz w:val="24"/>
          <w:szCs w:val="24"/>
        </w:rPr>
        <w:t xml:space="preserve"> зоны надвигов. В сентябре 2022г на территории Северного </w:t>
      </w:r>
      <w:proofErr w:type="spellStart"/>
      <w:r w:rsidRPr="00A9003C">
        <w:rPr>
          <w:rFonts w:ascii="Times New Roman" w:hAnsi="Times New Roman" w:cs="Times New Roman"/>
          <w:sz w:val="24"/>
          <w:szCs w:val="24"/>
        </w:rPr>
        <w:t>Приладожья</w:t>
      </w:r>
      <w:proofErr w:type="spellEnd"/>
      <w:r w:rsidRPr="00A9003C">
        <w:rPr>
          <w:rFonts w:ascii="Times New Roman" w:hAnsi="Times New Roman" w:cs="Times New Roman"/>
          <w:sz w:val="24"/>
          <w:szCs w:val="24"/>
        </w:rPr>
        <w:t xml:space="preserve"> были выполнены измерения методом АМТЗ в объеме 75 </w:t>
      </w:r>
      <w:proofErr w:type="spellStart"/>
      <w:r w:rsidRPr="00A9003C">
        <w:rPr>
          <w:rFonts w:ascii="Times New Roman" w:hAnsi="Times New Roman" w:cs="Times New Roman"/>
          <w:sz w:val="24"/>
          <w:szCs w:val="24"/>
        </w:rPr>
        <w:t>ф.н</w:t>
      </w:r>
      <w:proofErr w:type="spellEnd"/>
      <w:r w:rsidRPr="00A9003C">
        <w:rPr>
          <w:rFonts w:ascii="Times New Roman" w:hAnsi="Times New Roman" w:cs="Times New Roman"/>
          <w:sz w:val="24"/>
          <w:szCs w:val="24"/>
        </w:rPr>
        <w:t xml:space="preserve">. В дальнейшем планируется провести углубленную обработку данных, качественный анализ и различные варианты интерпретации. </w:t>
      </w:r>
    </w:p>
    <w:p w:rsidR="00BE7763" w:rsidRDefault="00BE7763" w:rsidP="00BE7763">
      <w:pPr>
        <w:spacing w:after="120" w:line="240" w:lineRule="auto"/>
        <w:ind w:firstLine="708"/>
        <w:jc w:val="both"/>
        <w:rPr>
          <w:rFonts w:ascii="Times New Roman" w:hAnsi="Times New Roman" w:cs="Times New Roman"/>
          <w:sz w:val="24"/>
          <w:szCs w:val="24"/>
        </w:rPr>
      </w:pPr>
      <w:r w:rsidRPr="00A9003C">
        <w:rPr>
          <w:rFonts w:ascii="Times New Roman" w:hAnsi="Times New Roman" w:cs="Times New Roman"/>
          <w:sz w:val="24"/>
          <w:szCs w:val="24"/>
        </w:rPr>
        <w:t>Геологическая интерпретация геофизических результатов будет проводиться совместно с сотрудниками лаборатории «Тектоники и геодинамики № 103» ИФЗ РАН, руководитель д.г.-</w:t>
      </w:r>
      <w:proofErr w:type="spellStart"/>
      <w:r w:rsidRPr="00A9003C">
        <w:rPr>
          <w:rFonts w:ascii="Times New Roman" w:hAnsi="Times New Roman" w:cs="Times New Roman"/>
          <w:sz w:val="24"/>
          <w:szCs w:val="24"/>
        </w:rPr>
        <w:t>м.н</w:t>
      </w:r>
      <w:proofErr w:type="spellEnd"/>
      <w:r w:rsidRPr="00A9003C">
        <w:rPr>
          <w:rFonts w:ascii="Times New Roman" w:hAnsi="Times New Roman" w:cs="Times New Roman"/>
          <w:sz w:val="24"/>
          <w:szCs w:val="24"/>
        </w:rPr>
        <w:t>., чл.-корр. РАН Морозов Ю.А.</w:t>
      </w:r>
    </w:p>
    <w:p w:rsidR="00174A4A" w:rsidRPr="00174A4A" w:rsidRDefault="00444296" w:rsidP="00E05C20">
      <w:pPr>
        <w:pStyle w:val="20"/>
        <w:numPr>
          <w:ilvl w:val="1"/>
          <w:numId w:val="3"/>
        </w:numPr>
        <w:spacing w:before="0" w:after="120" w:line="240" w:lineRule="auto"/>
        <w:rPr>
          <w:rFonts w:cs="Times New Roman"/>
          <w:b w:val="0"/>
          <w:szCs w:val="24"/>
        </w:rPr>
      </w:pPr>
      <w:r>
        <w:rPr>
          <w:rFonts w:cs="Times New Roman"/>
          <w:szCs w:val="24"/>
        </w:rPr>
        <w:t xml:space="preserve"> </w:t>
      </w:r>
      <w:r w:rsidR="00174A4A">
        <w:rPr>
          <w:rFonts w:cs="Times New Roman"/>
          <w:szCs w:val="24"/>
        </w:rPr>
        <w:t xml:space="preserve">Совершенствование методики обработки и анализ </w:t>
      </w:r>
      <w:r w:rsidR="00174A4A" w:rsidRPr="00A9003C">
        <w:rPr>
          <w:rFonts w:cs="Times New Roman"/>
          <w:szCs w:val="24"/>
        </w:rPr>
        <w:t xml:space="preserve">эффективности методов подавления влияния приповерхностных неоднородностей в </w:t>
      </w:r>
      <w:r w:rsidR="00174A4A">
        <w:rPr>
          <w:rFonts w:cs="Times New Roman"/>
          <w:szCs w:val="24"/>
        </w:rPr>
        <w:t>МТ-</w:t>
      </w:r>
      <w:r w:rsidR="00174A4A" w:rsidRPr="00A9003C">
        <w:rPr>
          <w:rFonts w:cs="Times New Roman"/>
          <w:szCs w:val="24"/>
        </w:rPr>
        <w:t>данных</w:t>
      </w:r>
      <w:r w:rsidR="00174A4A">
        <w:rPr>
          <w:rFonts w:cs="Times New Roman"/>
          <w:szCs w:val="24"/>
        </w:rPr>
        <w:t xml:space="preserve"> </w:t>
      </w:r>
      <w:r w:rsidR="00174A4A" w:rsidRPr="00174A4A">
        <w:rPr>
          <w:rFonts w:cs="Times New Roman"/>
          <w:b w:val="0"/>
          <w:szCs w:val="24"/>
        </w:rPr>
        <w:t>(рук. проф. Пушкарев П.Ю.).</w:t>
      </w:r>
    </w:p>
    <w:p w:rsidR="005E6322" w:rsidRDefault="005E6322" w:rsidP="003758A8">
      <w:pPr>
        <w:spacing w:after="120" w:line="240" w:lineRule="auto"/>
        <w:ind w:firstLine="851"/>
        <w:jc w:val="both"/>
        <w:rPr>
          <w:rFonts w:ascii="Times New Roman" w:hAnsi="Times New Roman" w:cs="Times New Roman"/>
          <w:sz w:val="24"/>
          <w:szCs w:val="24"/>
        </w:rPr>
      </w:pPr>
      <w:r w:rsidRPr="00A9003C">
        <w:rPr>
          <w:rFonts w:ascii="Times New Roman" w:hAnsi="Times New Roman" w:cs="Times New Roman"/>
          <w:sz w:val="24"/>
          <w:szCs w:val="24"/>
        </w:rPr>
        <w:t>Повышение эффективности глубинных электромагнитных исследований Земли, обеспечивающих получение новой информации о строении земной коры и верхней мантии</w:t>
      </w:r>
      <w:r>
        <w:rPr>
          <w:rFonts w:ascii="Times New Roman" w:hAnsi="Times New Roman" w:cs="Times New Roman"/>
          <w:sz w:val="24"/>
          <w:szCs w:val="24"/>
        </w:rPr>
        <w:t>, является одной из важнейших задач геофизики.</w:t>
      </w:r>
    </w:p>
    <w:p w:rsidR="00174A4A" w:rsidRPr="00174A4A" w:rsidRDefault="005E6322" w:rsidP="003758A8">
      <w:pPr>
        <w:spacing w:after="120" w:line="240" w:lineRule="auto"/>
        <w:ind w:firstLine="851"/>
        <w:jc w:val="both"/>
        <w:rPr>
          <w:rFonts w:ascii="Times New Roman" w:hAnsi="Times New Roman" w:cs="Times New Roman"/>
          <w:sz w:val="24"/>
          <w:szCs w:val="24"/>
        </w:rPr>
      </w:pPr>
      <w:r>
        <w:rPr>
          <w:rFonts w:ascii="Times New Roman" w:hAnsi="Times New Roman" w:cs="Times New Roman"/>
          <w:sz w:val="24"/>
          <w:szCs w:val="24"/>
        </w:rPr>
        <w:t>С этой целью в 2022 г. в</w:t>
      </w:r>
      <w:r w:rsidR="00174A4A" w:rsidRPr="00174A4A">
        <w:rPr>
          <w:rFonts w:ascii="Times New Roman" w:hAnsi="Times New Roman" w:cs="Times New Roman"/>
          <w:sz w:val="24"/>
          <w:szCs w:val="24"/>
        </w:rPr>
        <w:t>ыполн</w:t>
      </w:r>
      <w:r w:rsidR="0051392B">
        <w:rPr>
          <w:rFonts w:ascii="Times New Roman" w:hAnsi="Times New Roman" w:cs="Times New Roman"/>
          <w:sz w:val="24"/>
          <w:szCs w:val="24"/>
        </w:rPr>
        <w:t>ялась</w:t>
      </w:r>
      <w:r w:rsidR="00174A4A" w:rsidRPr="00174A4A">
        <w:rPr>
          <w:rFonts w:ascii="Times New Roman" w:hAnsi="Times New Roman" w:cs="Times New Roman"/>
          <w:sz w:val="24"/>
          <w:szCs w:val="24"/>
        </w:rPr>
        <w:t xml:space="preserve"> обработка записей </w:t>
      </w:r>
      <w:proofErr w:type="spellStart"/>
      <w:r w:rsidR="00174A4A" w:rsidRPr="00174A4A">
        <w:rPr>
          <w:rFonts w:ascii="Times New Roman" w:hAnsi="Times New Roman" w:cs="Times New Roman"/>
          <w:sz w:val="24"/>
          <w:szCs w:val="24"/>
        </w:rPr>
        <w:t>длиннопериодных</w:t>
      </w:r>
      <w:proofErr w:type="spellEnd"/>
      <w:r w:rsidR="00174A4A" w:rsidRPr="00174A4A">
        <w:rPr>
          <w:rFonts w:ascii="Times New Roman" w:hAnsi="Times New Roman" w:cs="Times New Roman"/>
          <w:sz w:val="24"/>
          <w:szCs w:val="24"/>
        </w:rPr>
        <w:t xml:space="preserve"> вариаций электрического и магнитного полей в геомагнитной обсерватории на Александровской базе геологического факультета МГУ. Были систематизированы записи, полученные с 2011 года с помощью магнитотеллурической станции </w:t>
      </w:r>
      <w:r w:rsidR="00174A4A" w:rsidRPr="00174A4A">
        <w:rPr>
          <w:rFonts w:ascii="Times New Roman" w:hAnsi="Times New Roman" w:cs="Times New Roman"/>
          <w:sz w:val="24"/>
          <w:szCs w:val="24"/>
          <w:lang w:val="en-US"/>
        </w:rPr>
        <w:t>LEMI</w:t>
      </w:r>
      <w:r w:rsidR="00174A4A" w:rsidRPr="00174A4A">
        <w:rPr>
          <w:rFonts w:ascii="Times New Roman" w:hAnsi="Times New Roman" w:cs="Times New Roman"/>
          <w:sz w:val="24"/>
          <w:szCs w:val="24"/>
        </w:rPr>
        <w:t>-417</w:t>
      </w:r>
      <w:r w:rsidR="00174A4A" w:rsidRPr="00174A4A">
        <w:rPr>
          <w:rFonts w:ascii="Times New Roman" w:hAnsi="Times New Roman" w:cs="Times New Roman"/>
          <w:sz w:val="24"/>
          <w:szCs w:val="24"/>
          <w:lang w:val="en-US"/>
        </w:rPr>
        <w:t>M</w:t>
      </w:r>
      <w:r w:rsidR="00174A4A" w:rsidRPr="00174A4A">
        <w:rPr>
          <w:rFonts w:ascii="Times New Roman" w:hAnsi="Times New Roman" w:cs="Times New Roman"/>
          <w:sz w:val="24"/>
          <w:szCs w:val="24"/>
        </w:rPr>
        <w:t xml:space="preserve"> и магнитовариационной станции </w:t>
      </w:r>
      <w:r w:rsidR="00174A4A" w:rsidRPr="00174A4A">
        <w:rPr>
          <w:rFonts w:ascii="Times New Roman" w:hAnsi="Times New Roman" w:cs="Times New Roman"/>
          <w:sz w:val="24"/>
          <w:szCs w:val="24"/>
          <w:lang w:val="en-US"/>
        </w:rPr>
        <w:t>LEMI</w:t>
      </w:r>
      <w:r w:rsidR="00174A4A" w:rsidRPr="00174A4A">
        <w:rPr>
          <w:rFonts w:ascii="Times New Roman" w:hAnsi="Times New Roman" w:cs="Times New Roman"/>
          <w:sz w:val="24"/>
          <w:szCs w:val="24"/>
        </w:rPr>
        <w:t xml:space="preserve">-025. Для обработки использовались программы научной группы А.В. Кувшинова из </w:t>
      </w:r>
      <w:r w:rsidR="00174A4A" w:rsidRPr="00174A4A">
        <w:rPr>
          <w:rFonts w:ascii="Times New Roman" w:hAnsi="Times New Roman" w:cs="Times New Roman"/>
          <w:sz w:val="24"/>
          <w:szCs w:val="24"/>
          <w:lang w:val="en-US"/>
        </w:rPr>
        <w:t>ETH</w:t>
      </w:r>
      <w:r w:rsidR="00174A4A" w:rsidRPr="00174A4A">
        <w:rPr>
          <w:rFonts w:ascii="Times New Roman" w:hAnsi="Times New Roman" w:cs="Times New Roman"/>
          <w:sz w:val="24"/>
          <w:szCs w:val="24"/>
        </w:rPr>
        <w:t xml:space="preserve"> </w:t>
      </w:r>
      <w:r w:rsidR="00174A4A" w:rsidRPr="00174A4A">
        <w:rPr>
          <w:rFonts w:ascii="Times New Roman" w:hAnsi="Times New Roman" w:cs="Times New Roman"/>
          <w:sz w:val="24"/>
          <w:szCs w:val="24"/>
          <w:lang w:val="en-US"/>
        </w:rPr>
        <w:t>Zurich</w:t>
      </w:r>
      <w:r w:rsidR="00174A4A" w:rsidRPr="00174A4A">
        <w:rPr>
          <w:rFonts w:ascii="Times New Roman" w:hAnsi="Times New Roman" w:cs="Times New Roman"/>
          <w:sz w:val="24"/>
          <w:szCs w:val="24"/>
        </w:rPr>
        <w:t xml:space="preserve"> (Швейцария). Результаты оценки тензора импеданса и матрицы </w:t>
      </w:r>
      <w:proofErr w:type="spellStart"/>
      <w:r w:rsidR="00174A4A" w:rsidRPr="00174A4A">
        <w:rPr>
          <w:rFonts w:ascii="Times New Roman" w:hAnsi="Times New Roman" w:cs="Times New Roman"/>
          <w:sz w:val="24"/>
          <w:szCs w:val="24"/>
        </w:rPr>
        <w:t>типпера</w:t>
      </w:r>
      <w:proofErr w:type="spellEnd"/>
      <w:r w:rsidR="00174A4A" w:rsidRPr="00174A4A">
        <w:rPr>
          <w:rFonts w:ascii="Times New Roman" w:hAnsi="Times New Roman" w:cs="Times New Roman"/>
          <w:sz w:val="24"/>
          <w:szCs w:val="24"/>
        </w:rPr>
        <w:t xml:space="preserve"> за 2011 – 2014 годы сопоставлены с аналогичными результатами, полученными ранее Т.А. Родиной по программе </w:t>
      </w:r>
      <w:proofErr w:type="spellStart"/>
      <w:r w:rsidR="00174A4A" w:rsidRPr="00174A4A">
        <w:rPr>
          <w:rFonts w:ascii="Times New Roman" w:hAnsi="Times New Roman" w:cs="Times New Roman"/>
          <w:sz w:val="24"/>
          <w:szCs w:val="24"/>
        </w:rPr>
        <w:t>Ив.М</w:t>
      </w:r>
      <w:proofErr w:type="spellEnd"/>
      <w:r w:rsidR="00174A4A" w:rsidRPr="00174A4A">
        <w:rPr>
          <w:rFonts w:ascii="Times New Roman" w:hAnsi="Times New Roman" w:cs="Times New Roman"/>
          <w:sz w:val="24"/>
          <w:szCs w:val="24"/>
        </w:rPr>
        <w:t xml:space="preserve">. </w:t>
      </w:r>
      <w:proofErr w:type="spellStart"/>
      <w:r w:rsidR="00174A4A" w:rsidRPr="00174A4A">
        <w:rPr>
          <w:rFonts w:ascii="Times New Roman" w:hAnsi="Times New Roman" w:cs="Times New Roman"/>
          <w:sz w:val="24"/>
          <w:szCs w:val="24"/>
        </w:rPr>
        <w:t>Варенцова</w:t>
      </w:r>
      <w:proofErr w:type="spellEnd"/>
      <w:r w:rsidR="00174A4A" w:rsidRPr="00174A4A">
        <w:rPr>
          <w:rFonts w:ascii="Times New Roman" w:hAnsi="Times New Roman" w:cs="Times New Roman"/>
          <w:sz w:val="24"/>
          <w:szCs w:val="24"/>
        </w:rPr>
        <w:t xml:space="preserve"> (ЦГЭМИ ИФЗ РАН). Отмечается хорошее совпадение результатов на периодах до 3 часов. Полученные в результате обработки магнитовариационных данных </w:t>
      </w:r>
      <w:r w:rsidR="00174A4A" w:rsidRPr="00174A4A">
        <w:rPr>
          <w:rFonts w:ascii="Times New Roman" w:hAnsi="Times New Roman" w:cs="Times New Roman"/>
          <w:sz w:val="24"/>
          <w:szCs w:val="24"/>
          <w:lang w:val="en-US"/>
        </w:rPr>
        <w:t>C</w:t>
      </w:r>
      <w:r w:rsidR="00174A4A" w:rsidRPr="00174A4A">
        <w:rPr>
          <w:rFonts w:ascii="Times New Roman" w:hAnsi="Times New Roman" w:cs="Times New Roman"/>
          <w:sz w:val="24"/>
          <w:szCs w:val="24"/>
        </w:rPr>
        <w:t>-отклики в настоящее время анализируются, сопоставляются результаты, полученные двумя разными станциями и в различные интервалы времени.</w:t>
      </w:r>
    </w:p>
    <w:p w:rsidR="00174A4A" w:rsidRDefault="00174A4A" w:rsidP="003758A8">
      <w:pPr>
        <w:spacing w:after="120" w:line="240" w:lineRule="auto"/>
        <w:ind w:firstLine="851"/>
        <w:jc w:val="both"/>
        <w:rPr>
          <w:rFonts w:ascii="Times New Roman" w:hAnsi="Times New Roman" w:cs="Times New Roman"/>
          <w:sz w:val="24"/>
          <w:szCs w:val="24"/>
        </w:rPr>
      </w:pPr>
      <w:r w:rsidRPr="00174A4A">
        <w:rPr>
          <w:rFonts w:ascii="Times New Roman" w:hAnsi="Times New Roman" w:cs="Times New Roman"/>
          <w:sz w:val="24"/>
          <w:szCs w:val="24"/>
        </w:rPr>
        <w:t>Ведётся оценка эффективности методов подавления влияния приповерхностных неоднородностей в магнитотеллурических данных. Выполнен обзор методов декомпозиции тензора импеданса и нормализации кривых зондирования. Составлен ряд геоэлектрических моделей (1</w:t>
      </w:r>
      <w:r w:rsidRPr="00174A4A">
        <w:rPr>
          <w:rFonts w:ascii="Times New Roman" w:hAnsi="Times New Roman" w:cs="Times New Roman"/>
          <w:sz w:val="24"/>
          <w:szCs w:val="24"/>
          <w:lang w:val="en-US"/>
        </w:rPr>
        <w:t>D</w:t>
      </w:r>
      <w:r w:rsidRPr="00174A4A">
        <w:rPr>
          <w:rFonts w:ascii="Times New Roman" w:hAnsi="Times New Roman" w:cs="Times New Roman"/>
          <w:sz w:val="24"/>
          <w:szCs w:val="24"/>
        </w:rPr>
        <w:t>, 2</w:t>
      </w:r>
      <w:r w:rsidRPr="00174A4A">
        <w:rPr>
          <w:rFonts w:ascii="Times New Roman" w:hAnsi="Times New Roman" w:cs="Times New Roman"/>
          <w:sz w:val="24"/>
          <w:szCs w:val="24"/>
          <w:lang w:val="en-US"/>
        </w:rPr>
        <w:t>D</w:t>
      </w:r>
      <w:r w:rsidRPr="00174A4A">
        <w:rPr>
          <w:rFonts w:ascii="Times New Roman" w:hAnsi="Times New Roman" w:cs="Times New Roman"/>
          <w:sz w:val="24"/>
          <w:szCs w:val="24"/>
        </w:rPr>
        <w:t xml:space="preserve"> и 3</w:t>
      </w:r>
      <w:r w:rsidRPr="00174A4A">
        <w:rPr>
          <w:rFonts w:ascii="Times New Roman" w:hAnsi="Times New Roman" w:cs="Times New Roman"/>
          <w:sz w:val="24"/>
          <w:szCs w:val="24"/>
          <w:lang w:val="en-US"/>
        </w:rPr>
        <w:t>D</w:t>
      </w:r>
      <w:r w:rsidRPr="00174A4A">
        <w:rPr>
          <w:rFonts w:ascii="Times New Roman" w:hAnsi="Times New Roman" w:cs="Times New Roman"/>
          <w:sz w:val="24"/>
          <w:szCs w:val="24"/>
        </w:rPr>
        <w:t xml:space="preserve"> с однородным и неоднородным верхним слоем) для опробования этих методов на синтетических данных</w:t>
      </w:r>
      <w:r w:rsidR="005E6322">
        <w:rPr>
          <w:rFonts w:ascii="Times New Roman" w:hAnsi="Times New Roman" w:cs="Times New Roman"/>
          <w:sz w:val="24"/>
          <w:szCs w:val="24"/>
        </w:rPr>
        <w:t>.</w:t>
      </w:r>
    </w:p>
    <w:p w:rsidR="005E6322" w:rsidRPr="00A9003C" w:rsidRDefault="005E6322" w:rsidP="003758A8">
      <w:pPr>
        <w:spacing w:after="120" w:line="240" w:lineRule="auto"/>
        <w:ind w:firstLine="851"/>
        <w:jc w:val="both"/>
        <w:rPr>
          <w:rFonts w:ascii="Times New Roman" w:hAnsi="Times New Roman" w:cs="Times New Roman"/>
          <w:sz w:val="24"/>
          <w:szCs w:val="24"/>
        </w:rPr>
      </w:pPr>
      <w:r w:rsidRPr="00A9003C">
        <w:rPr>
          <w:rFonts w:ascii="Times New Roman" w:hAnsi="Times New Roman" w:cs="Times New Roman"/>
          <w:sz w:val="24"/>
          <w:szCs w:val="24"/>
        </w:rPr>
        <w:t>Разработанные методика</w:t>
      </w:r>
      <w:r w:rsidR="00613E60">
        <w:rPr>
          <w:rFonts w:ascii="Times New Roman" w:hAnsi="Times New Roman" w:cs="Times New Roman"/>
          <w:sz w:val="24"/>
          <w:szCs w:val="24"/>
        </w:rPr>
        <w:t xml:space="preserve"> выполнения</w:t>
      </w:r>
      <w:r w:rsidRPr="00A9003C">
        <w:rPr>
          <w:rFonts w:ascii="Times New Roman" w:hAnsi="Times New Roman" w:cs="Times New Roman"/>
          <w:sz w:val="24"/>
          <w:szCs w:val="24"/>
        </w:rPr>
        <w:t xml:space="preserve"> глубинных магнитотеллурических и магнитовариационных зондирований по обсерваторским данным и методика подавления приповерхностных искажений в полевых </w:t>
      </w:r>
      <w:r w:rsidR="0051392B">
        <w:rPr>
          <w:rFonts w:ascii="Times New Roman" w:hAnsi="Times New Roman" w:cs="Times New Roman"/>
          <w:sz w:val="24"/>
          <w:szCs w:val="24"/>
        </w:rPr>
        <w:t>МТ-</w:t>
      </w:r>
      <w:r w:rsidRPr="00A9003C">
        <w:rPr>
          <w:rFonts w:ascii="Times New Roman" w:hAnsi="Times New Roman" w:cs="Times New Roman"/>
          <w:sz w:val="24"/>
          <w:szCs w:val="24"/>
        </w:rPr>
        <w:t xml:space="preserve">данных могут быть применены к </w:t>
      </w:r>
      <w:r w:rsidR="00A85F7E">
        <w:rPr>
          <w:rFonts w:ascii="Times New Roman" w:hAnsi="Times New Roman" w:cs="Times New Roman"/>
          <w:sz w:val="24"/>
          <w:szCs w:val="24"/>
        </w:rPr>
        <w:t>результатам</w:t>
      </w:r>
      <w:r w:rsidRPr="00A9003C">
        <w:rPr>
          <w:rFonts w:ascii="Times New Roman" w:hAnsi="Times New Roman" w:cs="Times New Roman"/>
          <w:sz w:val="24"/>
          <w:szCs w:val="24"/>
        </w:rPr>
        <w:t xml:space="preserve">, полученным в </w:t>
      </w:r>
      <w:r w:rsidR="00613E60">
        <w:rPr>
          <w:rFonts w:ascii="Times New Roman" w:hAnsi="Times New Roman" w:cs="Times New Roman"/>
          <w:sz w:val="24"/>
          <w:szCs w:val="24"/>
        </w:rPr>
        <w:t>других</w:t>
      </w:r>
      <w:r w:rsidRPr="00A9003C">
        <w:rPr>
          <w:rFonts w:ascii="Times New Roman" w:hAnsi="Times New Roman" w:cs="Times New Roman"/>
          <w:sz w:val="24"/>
          <w:szCs w:val="24"/>
        </w:rPr>
        <w:t xml:space="preserve"> регионах</w:t>
      </w:r>
      <w:r w:rsidR="00613E60">
        <w:rPr>
          <w:rFonts w:ascii="Times New Roman" w:hAnsi="Times New Roman" w:cs="Times New Roman"/>
          <w:sz w:val="24"/>
          <w:szCs w:val="24"/>
        </w:rPr>
        <w:t>,</w:t>
      </w:r>
      <w:r w:rsidRPr="00A9003C">
        <w:rPr>
          <w:rFonts w:ascii="Times New Roman" w:hAnsi="Times New Roman" w:cs="Times New Roman"/>
          <w:sz w:val="24"/>
          <w:szCs w:val="24"/>
        </w:rPr>
        <w:t xml:space="preserve"> для изучения их глубинного строения и решения поисково-разведочных задач.</w:t>
      </w:r>
    </w:p>
    <w:p w:rsidR="00646E8C" w:rsidRPr="000C1A0E" w:rsidRDefault="00D50CCD" w:rsidP="00A9003C">
      <w:pPr>
        <w:pStyle w:val="20"/>
        <w:spacing w:before="0" w:after="120" w:line="240" w:lineRule="auto"/>
        <w:rPr>
          <w:rFonts w:cs="Times New Roman"/>
          <w:b w:val="0"/>
          <w:szCs w:val="24"/>
        </w:rPr>
      </w:pPr>
      <w:r>
        <w:rPr>
          <w:rFonts w:cs="Times New Roman"/>
          <w:szCs w:val="24"/>
        </w:rPr>
        <w:lastRenderedPageBreak/>
        <w:t>3.</w:t>
      </w:r>
      <w:r w:rsidR="00444296">
        <w:rPr>
          <w:rFonts w:cs="Times New Roman"/>
          <w:szCs w:val="24"/>
        </w:rPr>
        <w:t>3</w:t>
      </w:r>
      <w:r w:rsidR="00646E8C" w:rsidRPr="00A9003C">
        <w:rPr>
          <w:rFonts w:cs="Times New Roman"/>
          <w:szCs w:val="24"/>
        </w:rPr>
        <w:t>. Рудное направление</w:t>
      </w:r>
      <w:r w:rsidR="000C1A0E">
        <w:rPr>
          <w:rFonts w:cs="Times New Roman"/>
          <w:szCs w:val="24"/>
        </w:rPr>
        <w:t xml:space="preserve"> </w:t>
      </w:r>
      <w:r w:rsidR="000C1A0E" w:rsidRPr="000C1A0E">
        <w:rPr>
          <w:rFonts w:cs="Times New Roman"/>
          <w:b w:val="0"/>
          <w:szCs w:val="24"/>
        </w:rPr>
        <w:t>(</w:t>
      </w:r>
      <w:r w:rsidR="000C1A0E">
        <w:rPr>
          <w:rFonts w:cs="Times New Roman"/>
          <w:b w:val="0"/>
          <w:szCs w:val="24"/>
        </w:rPr>
        <w:t>рук. проф. Куликов В.А.)</w:t>
      </w:r>
    </w:p>
    <w:p w:rsidR="00646E8C" w:rsidRDefault="00646E8C" w:rsidP="00D50CCD">
      <w:pPr>
        <w:spacing w:after="120" w:line="240" w:lineRule="auto"/>
        <w:ind w:firstLine="708"/>
        <w:jc w:val="both"/>
        <w:rPr>
          <w:rFonts w:ascii="Times New Roman" w:hAnsi="Times New Roman" w:cs="Times New Roman"/>
          <w:sz w:val="24"/>
          <w:szCs w:val="24"/>
        </w:rPr>
      </w:pPr>
      <w:r w:rsidRPr="00A9003C">
        <w:rPr>
          <w:rFonts w:ascii="Times New Roman" w:hAnsi="Times New Roman" w:cs="Times New Roman"/>
          <w:sz w:val="24"/>
          <w:szCs w:val="24"/>
        </w:rPr>
        <w:t xml:space="preserve">Под руководством профессора Куликова В.А. продолжаются работы по теме: «Развитие и совершенствование электроразведочного комплекса для поиска и разведки рудных месторождений». </w:t>
      </w:r>
    </w:p>
    <w:p w:rsidR="00257AB8" w:rsidRPr="00E2225E" w:rsidRDefault="00257AB8" w:rsidP="00F32728">
      <w:pPr>
        <w:spacing w:after="0" w:line="240" w:lineRule="auto"/>
        <w:ind w:firstLine="708"/>
        <w:jc w:val="both"/>
        <w:rPr>
          <w:rFonts w:ascii="Times New Roman" w:hAnsi="Times New Roman" w:cs="Times New Roman"/>
          <w:sz w:val="24"/>
          <w:szCs w:val="24"/>
        </w:rPr>
      </w:pPr>
      <w:r w:rsidRPr="00E2225E">
        <w:rPr>
          <w:rFonts w:ascii="Times New Roman" w:hAnsi="Times New Roman" w:cs="Times New Roman"/>
          <w:sz w:val="24"/>
          <w:szCs w:val="24"/>
        </w:rPr>
        <w:t xml:space="preserve">Рассмотрен широкий </w:t>
      </w:r>
      <w:r>
        <w:rPr>
          <w:rFonts w:ascii="Times New Roman" w:hAnsi="Times New Roman" w:cs="Times New Roman"/>
          <w:sz w:val="24"/>
          <w:szCs w:val="24"/>
        </w:rPr>
        <w:t>круг</w:t>
      </w:r>
      <w:r w:rsidRPr="00E2225E">
        <w:rPr>
          <w:rFonts w:ascii="Times New Roman" w:hAnsi="Times New Roman" w:cs="Times New Roman"/>
          <w:sz w:val="24"/>
          <w:szCs w:val="24"/>
        </w:rPr>
        <w:t xml:space="preserve"> вопросов, связанных с рудной электроразведкой. Много внимания в </w:t>
      </w:r>
      <w:r>
        <w:rPr>
          <w:rFonts w:ascii="Times New Roman" w:hAnsi="Times New Roman" w:cs="Times New Roman"/>
          <w:sz w:val="24"/>
          <w:szCs w:val="24"/>
        </w:rPr>
        <w:t>проведенных исследованиях</w:t>
      </w:r>
      <w:r w:rsidRPr="00E2225E">
        <w:rPr>
          <w:rFonts w:ascii="Times New Roman" w:hAnsi="Times New Roman" w:cs="Times New Roman"/>
          <w:sz w:val="24"/>
          <w:szCs w:val="24"/>
        </w:rPr>
        <w:t xml:space="preserve"> уделено методу вызванной поляризации, так как он остается важнейшим и наиболее динамично развивающимся направлением рудной геофизики.</w:t>
      </w:r>
      <w:r w:rsidR="00F32728">
        <w:rPr>
          <w:rFonts w:ascii="Times New Roman" w:hAnsi="Times New Roman" w:cs="Times New Roman"/>
          <w:sz w:val="24"/>
          <w:szCs w:val="24"/>
        </w:rPr>
        <w:t xml:space="preserve"> Исследованы в</w:t>
      </w:r>
      <w:r w:rsidR="00F32728" w:rsidRPr="00F32728">
        <w:rPr>
          <w:rFonts w:ascii="Times New Roman" w:hAnsi="Times New Roman" w:cs="Times New Roman"/>
          <w:bCs/>
          <w:sz w:val="24"/>
          <w:szCs w:val="24"/>
        </w:rPr>
        <w:t>озможности наземных электроразведочных методов ЭТ, ЗСБ и МТЗ при поиске крупных погребенных золоторудных месторождений на основе 3Д моделирования</w:t>
      </w:r>
      <w:r w:rsidR="00F32728">
        <w:rPr>
          <w:rFonts w:ascii="Times New Roman" w:hAnsi="Times New Roman" w:cs="Times New Roman"/>
          <w:bCs/>
          <w:sz w:val="24"/>
          <w:szCs w:val="24"/>
        </w:rPr>
        <w:t>. Осуществлено к</w:t>
      </w:r>
      <w:r w:rsidR="00F32728" w:rsidRPr="00F32728">
        <w:rPr>
          <w:rFonts w:ascii="Times New Roman" w:hAnsi="Times New Roman" w:cs="Times New Roman"/>
          <w:bCs/>
          <w:sz w:val="24"/>
          <w:szCs w:val="24"/>
        </w:rPr>
        <w:t xml:space="preserve">омплексирование АМТЗ и </w:t>
      </w:r>
      <w:proofErr w:type="spellStart"/>
      <w:r w:rsidR="00F32728" w:rsidRPr="00F32728">
        <w:rPr>
          <w:rFonts w:ascii="Times New Roman" w:hAnsi="Times New Roman" w:cs="Times New Roman"/>
          <w:bCs/>
          <w:sz w:val="24"/>
          <w:szCs w:val="24"/>
        </w:rPr>
        <w:t>гравиразведки</w:t>
      </w:r>
      <w:proofErr w:type="spellEnd"/>
      <w:r w:rsidR="00F32728" w:rsidRPr="00F32728">
        <w:rPr>
          <w:rFonts w:ascii="Times New Roman" w:hAnsi="Times New Roman" w:cs="Times New Roman"/>
          <w:bCs/>
          <w:sz w:val="24"/>
          <w:szCs w:val="24"/>
        </w:rPr>
        <w:t xml:space="preserve"> при проведении поисковых работ на флангах медно-цинкового месторождения</w:t>
      </w:r>
      <w:r w:rsidR="005460A3">
        <w:rPr>
          <w:rFonts w:ascii="Times New Roman" w:hAnsi="Times New Roman" w:cs="Times New Roman"/>
          <w:bCs/>
          <w:sz w:val="24"/>
          <w:szCs w:val="24"/>
        </w:rPr>
        <w:t>.</w:t>
      </w:r>
    </w:p>
    <w:p w:rsidR="00257AB8" w:rsidRPr="00A9003C" w:rsidRDefault="00257AB8" w:rsidP="00D50CCD">
      <w:pPr>
        <w:spacing w:after="120" w:line="240" w:lineRule="auto"/>
        <w:ind w:firstLine="708"/>
        <w:jc w:val="both"/>
        <w:rPr>
          <w:rFonts w:ascii="Times New Roman" w:hAnsi="Times New Roman" w:cs="Times New Roman"/>
          <w:sz w:val="24"/>
          <w:szCs w:val="24"/>
        </w:rPr>
      </w:pPr>
    </w:p>
    <w:p w:rsidR="00646E8C" w:rsidRPr="00A9003C" w:rsidRDefault="00646E8C" w:rsidP="00D50CCD">
      <w:pPr>
        <w:spacing w:after="120" w:line="240" w:lineRule="auto"/>
        <w:ind w:firstLine="708"/>
        <w:jc w:val="both"/>
        <w:rPr>
          <w:rFonts w:ascii="Times New Roman" w:hAnsi="Times New Roman" w:cs="Times New Roman"/>
          <w:sz w:val="24"/>
          <w:szCs w:val="24"/>
        </w:rPr>
      </w:pPr>
      <w:r w:rsidRPr="00A9003C">
        <w:rPr>
          <w:rFonts w:ascii="Times New Roman" w:hAnsi="Times New Roman" w:cs="Times New Roman"/>
          <w:sz w:val="24"/>
          <w:szCs w:val="24"/>
        </w:rPr>
        <w:t>Основные результаты работы были отражены в двух докладах на международной конференции «Электроразведка-2022»:</w:t>
      </w:r>
    </w:p>
    <w:p w:rsidR="00646E8C" w:rsidRPr="003758A8" w:rsidRDefault="00646E8C" w:rsidP="00E05C20">
      <w:pPr>
        <w:pStyle w:val="a4"/>
        <w:numPr>
          <w:ilvl w:val="0"/>
          <w:numId w:val="15"/>
        </w:numPr>
        <w:spacing w:after="120"/>
        <w:jc w:val="both"/>
      </w:pPr>
      <w:r w:rsidRPr="003758A8">
        <w:rPr>
          <w:b/>
          <w:bCs/>
        </w:rPr>
        <w:t xml:space="preserve">Комплексирование АМТЗ и </w:t>
      </w:r>
      <w:proofErr w:type="spellStart"/>
      <w:r w:rsidRPr="003758A8">
        <w:rPr>
          <w:b/>
          <w:bCs/>
        </w:rPr>
        <w:t>гравиразведки</w:t>
      </w:r>
      <w:proofErr w:type="spellEnd"/>
      <w:r w:rsidRPr="003758A8">
        <w:rPr>
          <w:b/>
          <w:bCs/>
        </w:rPr>
        <w:t xml:space="preserve"> при проведении поисковых работ на флангах медно-цинкового месторождения</w:t>
      </w:r>
      <w:r w:rsidRPr="003758A8">
        <w:t>. Автор: Куликов В.А.</w:t>
      </w:r>
    </w:p>
    <w:p w:rsidR="00646E8C" w:rsidRPr="003758A8" w:rsidRDefault="00646E8C" w:rsidP="00E05C20">
      <w:pPr>
        <w:pStyle w:val="a4"/>
        <w:numPr>
          <w:ilvl w:val="0"/>
          <w:numId w:val="15"/>
        </w:numPr>
        <w:spacing w:after="120"/>
        <w:jc w:val="both"/>
      </w:pPr>
      <w:r w:rsidRPr="003758A8">
        <w:rPr>
          <w:b/>
          <w:bCs/>
        </w:rPr>
        <w:t>Физико-геологическая модель карбонатитового месторождения в Северной Карелии по результатам комплексных геофизических работ</w:t>
      </w:r>
      <w:r w:rsidRPr="003758A8">
        <w:t>. Автор: Куликов В.А.</w:t>
      </w:r>
    </w:p>
    <w:p w:rsidR="00646E8C" w:rsidRPr="00A9003C" w:rsidRDefault="00646E8C" w:rsidP="00A9003C">
      <w:pPr>
        <w:spacing w:after="120" w:line="240" w:lineRule="auto"/>
        <w:jc w:val="both"/>
        <w:rPr>
          <w:rFonts w:ascii="Times New Roman" w:hAnsi="Times New Roman" w:cs="Times New Roman"/>
          <w:sz w:val="24"/>
          <w:szCs w:val="24"/>
        </w:rPr>
      </w:pPr>
      <w:r w:rsidRPr="00A9003C">
        <w:rPr>
          <w:rFonts w:ascii="Times New Roman" w:hAnsi="Times New Roman" w:cs="Times New Roman"/>
          <w:sz w:val="24"/>
          <w:szCs w:val="24"/>
        </w:rPr>
        <w:t xml:space="preserve">в четырех научных публикациях: </w:t>
      </w:r>
    </w:p>
    <w:p w:rsidR="00646E8C" w:rsidRPr="003758A8" w:rsidRDefault="00646E8C" w:rsidP="00E05C20">
      <w:pPr>
        <w:pStyle w:val="a4"/>
        <w:numPr>
          <w:ilvl w:val="0"/>
          <w:numId w:val="14"/>
        </w:numPr>
        <w:spacing w:after="120"/>
        <w:jc w:val="both"/>
      </w:pPr>
      <w:r w:rsidRPr="003758A8">
        <w:t xml:space="preserve">Куликов В.А., </w:t>
      </w:r>
      <w:proofErr w:type="spellStart"/>
      <w:r w:rsidRPr="003758A8">
        <w:t>Королькова</w:t>
      </w:r>
      <w:proofErr w:type="spellEnd"/>
      <w:r w:rsidRPr="003758A8">
        <w:t xml:space="preserve"> А.В., </w:t>
      </w:r>
      <w:proofErr w:type="spellStart"/>
      <w:r w:rsidRPr="003758A8">
        <w:t>Корбутяк</w:t>
      </w:r>
      <w:proofErr w:type="spellEnd"/>
      <w:r w:rsidRPr="003758A8">
        <w:t xml:space="preserve"> С.П. </w:t>
      </w:r>
      <w:r w:rsidRPr="003758A8">
        <w:rPr>
          <w:b/>
          <w:bCs/>
        </w:rPr>
        <w:t>Возможности наземных электроразведочных методов ЭТ, ЗСБ и МТЗ при поиске крупных погребенных золоторудных месторождений на основе 3Д моделирования</w:t>
      </w:r>
      <w:r w:rsidRPr="003758A8">
        <w:t xml:space="preserve"> // Сборник Труды V Международной геолого-геофизической конференции ГеоЕвразия-2022. Геологоразведочные технологии: наука и бизнес. — Т. 1. — ООО </w:t>
      </w:r>
      <w:proofErr w:type="spellStart"/>
      <w:r w:rsidRPr="003758A8">
        <w:t>ПолиПРЕСС</w:t>
      </w:r>
      <w:proofErr w:type="spellEnd"/>
      <w:r w:rsidRPr="003758A8">
        <w:t xml:space="preserve"> Москва, 2022. — С. 111.</w:t>
      </w:r>
    </w:p>
    <w:p w:rsidR="00646E8C" w:rsidRPr="003758A8" w:rsidRDefault="00646E8C" w:rsidP="00E05C20">
      <w:pPr>
        <w:pStyle w:val="a4"/>
        <w:numPr>
          <w:ilvl w:val="0"/>
          <w:numId w:val="14"/>
        </w:numPr>
        <w:spacing w:after="120"/>
        <w:jc w:val="both"/>
      </w:pPr>
      <w:r w:rsidRPr="003758A8">
        <w:t xml:space="preserve">Куликов В.А., </w:t>
      </w:r>
      <w:proofErr w:type="spellStart"/>
      <w:r w:rsidRPr="003758A8">
        <w:t>Королькова</w:t>
      </w:r>
      <w:proofErr w:type="spellEnd"/>
      <w:r w:rsidRPr="003758A8">
        <w:t xml:space="preserve"> А.В., Поликарпова В.А. </w:t>
      </w:r>
      <w:r w:rsidRPr="003758A8">
        <w:rPr>
          <w:b/>
          <w:bCs/>
        </w:rPr>
        <w:t xml:space="preserve">Сравнение различных установок </w:t>
      </w:r>
      <w:proofErr w:type="spellStart"/>
      <w:r w:rsidRPr="003758A8">
        <w:rPr>
          <w:b/>
          <w:bCs/>
        </w:rPr>
        <w:t>электротомографии</w:t>
      </w:r>
      <w:proofErr w:type="spellEnd"/>
      <w:r w:rsidRPr="003758A8">
        <w:rPr>
          <w:b/>
          <w:bCs/>
        </w:rPr>
        <w:t xml:space="preserve">, используемых при рудных изысканиях, на основе 2d-3d моделирования реальных месторождений </w:t>
      </w:r>
      <w:r w:rsidRPr="003758A8">
        <w:t xml:space="preserve">// Сборник Труды V Международной геолого-геофизической конференции ГеоЕвразия-2022. Геологоразведочные технологии: наука и бизнес. — Т. 1. — ООО </w:t>
      </w:r>
      <w:proofErr w:type="spellStart"/>
      <w:r w:rsidRPr="003758A8">
        <w:t>ПолиПРЕСС</w:t>
      </w:r>
      <w:proofErr w:type="spellEnd"/>
      <w:r w:rsidRPr="003758A8">
        <w:t xml:space="preserve"> Москва, 2022. — С. 130–134.</w:t>
      </w:r>
    </w:p>
    <w:p w:rsidR="00646E8C" w:rsidRPr="003758A8" w:rsidRDefault="00646E8C" w:rsidP="00E05C20">
      <w:pPr>
        <w:pStyle w:val="a4"/>
        <w:numPr>
          <w:ilvl w:val="0"/>
          <w:numId w:val="14"/>
        </w:numPr>
        <w:spacing w:after="120"/>
        <w:jc w:val="both"/>
      </w:pPr>
      <w:r w:rsidRPr="003758A8">
        <w:rPr>
          <w:b/>
          <w:bCs/>
        </w:rPr>
        <w:t xml:space="preserve">Оптимизация выбора установок </w:t>
      </w:r>
      <w:proofErr w:type="spellStart"/>
      <w:r w:rsidRPr="003758A8">
        <w:rPr>
          <w:b/>
          <w:bCs/>
        </w:rPr>
        <w:t>электротомографии</w:t>
      </w:r>
      <w:proofErr w:type="spellEnd"/>
      <w:r w:rsidRPr="003758A8">
        <w:rPr>
          <w:b/>
          <w:bCs/>
        </w:rPr>
        <w:t xml:space="preserve"> на основе 2d- и 3d-моделирования</w:t>
      </w:r>
      <w:r w:rsidRPr="003758A8">
        <w:t xml:space="preserve"> / В.А. Куликов, С.П. </w:t>
      </w:r>
      <w:proofErr w:type="spellStart"/>
      <w:r w:rsidRPr="003758A8">
        <w:t>Корбутяк</w:t>
      </w:r>
      <w:proofErr w:type="spellEnd"/>
      <w:r w:rsidRPr="003758A8">
        <w:t xml:space="preserve">, А.В. </w:t>
      </w:r>
      <w:proofErr w:type="spellStart"/>
      <w:r w:rsidRPr="003758A8">
        <w:t>Королькова</w:t>
      </w:r>
      <w:proofErr w:type="spellEnd"/>
      <w:r w:rsidRPr="003758A8">
        <w:t>, В.А. Поликарпова // Геофизика. — 2022. — № 2. — С. 86–94.</w:t>
      </w:r>
    </w:p>
    <w:p w:rsidR="00646E8C" w:rsidRPr="003758A8" w:rsidRDefault="00646E8C" w:rsidP="00E05C20">
      <w:pPr>
        <w:pStyle w:val="a4"/>
        <w:numPr>
          <w:ilvl w:val="0"/>
          <w:numId w:val="14"/>
        </w:numPr>
        <w:spacing w:after="120"/>
        <w:jc w:val="both"/>
      </w:pPr>
      <w:r w:rsidRPr="003758A8">
        <w:t xml:space="preserve">Куликов В.А., </w:t>
      </w:r>
      <w:proofErr w:type="spellStart"/>
      <w:r w:rsidRPr="003758A8">
        <w:t>Корбутяк</w:t>
      </w:r>
      <w:proofErr w:type="spellEnd"/>
      <w:r w:rsidRPr="003758A8">
        <w:t xml:space="preserve"> С.П., </w:t>
      </w:r>
      <w:proofErr w:type="spellStart"/>
      <w:r w:rsidRPr="003758A8">
        <w:t>Королькова</w:t>
      </w:r>
      <w:proofErr w:type="spellEnd"/>
      <w:r w:rsidRPr="003758A8">
        <w:t xml:space="preserve"> А.В. </w:t>
      </w:r>
      <w:r w:rsidRPr="003758A8">
        <w:rPr>
          <w:b/>
          <w:bCs/>
        </w:rPr>
        <w:t>Возможности наземных методов электроразведки при поиске погребенных золоторудных месторождений на основе 3d-моделирования</w:t>
      </w:r>
      <w:r w:rsidRPr="003758A8">
        <w:t xml:space="preserve"> // Геофизика. — 2022. — № 2. — С. 70–77.</w:t>
      </w:r>
    </w:p>
    <w:p w:rsidR="00A31A15" w:rsidRPr="00C32FCC" w:rsidRDefault="00A31A15" w:rsidP="00A31A15">
      <w:pPr>
        <w:pStyle w:val="20"/>
        <w:spacing w:before="0" w:after="120" w:line="240" w:lineRule="auto"/>
        <w:rPr>
          <w:rFonts w:cs="Times New Roman"/>
          <w:b w:val="0"/>
          <w:szCs w:val="24"/>
        </w:rPr>
      </w:pPr>
      <w:r>
        <w:rPr>
          <w:rFonts w:cs="Times New Roman"/>
          <w:szCs w:val="24"/>
        </w:rPr>
        <w:t>3.4</w:t>
      </w:r>
      <w:r w:rsidRPr="00A9003C">
        <w:rPr>
          <w:rFonts w:cs="Times New Roman"/>
          <w:szCs w:val="24"/>
        </w:rPr>
        <w:t xml:space="preserve">. </w:t>
      </w:r>
      <w:r w:rsidR="00C32FCC" w:rsidRPr="009D392E">
        <w:rPr>
          <w:rFonts w:cs="Times New Roman"/>
          <w:szCs w:val="24"/>
        </w:rPr>
        <w:t>Разработка методик геофизической съёмки с помощью БПЛА</w:t>
      </w:r>
      <w:r w:rsidR="00C32FCC">
        <w:rPr>
          <w:rFonts w:cs="Times New Roman"/>
          <w:szCs w:val="24"/>
        </w:rPr>
        <w:t xml:space="preserve"> </w:t>
      </w:r>
      <w:r w:rsidR="00C32FCC" w:rsidRPr="00C32FCC">
        <w:rPr>
          <w:rFonts w:cs="Times New Roman"/>
          <w:b w:val="0"/>
          <w:szCs w:val="24"/>
        </w:rPr>
        <w:t>(</w:t>
      </w:r>
      <w:proofErr w:type="spellStart"/>
      <w:r w:rsidR="00C32FCC" w:rsidRPr="00C32FCC">
        <w:rPr>
          <w:rFonts w:cs="Times New Roman"/>
          <w:b w:val="0"/>
          <w:szCs w:val="24"/>
        </w:rPr>
        <w:t>н.с</w:t>
      </w:r>
      <w:proofErr w:type="spellEnd"/>
      <w:r w:rsidR="00C32FCC" w:rsidRPr="00C32FCC">
        <w:rPr>
          <w:rFonts w:cs="Times New Roman"/>
          <w:b w:val="0"/>
          <w:szCs w:val="24"/>
        </w:rPr>
        <w:t>. Шустов Н.Л.).</w:t>
      </w:r>
    </w:p>
    <w:p w:rsidR="00646E8C" w:rsidRDefault="00C32FCC" w:rsidP="00C32FCC">
      <w:pPr>
        <w:spacing w:after="120" w:line="240" w:lineRule="auto"/>
        <w:ind w:firstLine="851"/>
        <w:jc w:val="both"/>
        <w:rPr>
          <w:rFonts w:ascii="Times New Roman" w:hAnsi="Times New Roman" w:cs="Times New Roman"/>
          <w:iCs/>
          <w:sz w:val="24"/>
          <w:szCs w:val="24"/>
        </w:rPr>
      </w:pPr>
      <w:r w:rsidRPr="00C32FCC">
        <w:rPr>
          <w:rFonts w:ascii="Times New Roman" w:hAnsi="Times New Roman" w:cs="Times New Roman"/>
          <w:iCs/>
          <w:sz w:val="24"/>
          <w:szCs w:val="24"/>
        </w:rPr>
        <w:t xml:space="preserve">Совместно с </w:t>
      </w:r>
      <w:proofErr w:type="spellStart"/>
      <w:r w:rsidRPr="00C32FCC">
        <w:rPr>
          <w:rFonts w:ascii="Times New Roman" w:hAnsi="Times New Roman" w:cs="Times New Roman"/>
          <w:iCs/>
          <w:sz w:val="24"/>
          <w:szCs w:val="24"/>
        </w:rPr>
        <w:t>с.н.с</w:t>
      </w:r>
      <w:proofErr w:type="spellEnd"/>
      <w:r w:rsidRPr="00C32FCC">
        <w:rPr>
          <w:rFonts w:ascii="Times New Roman" w:hAnsi="Times New Roman" w:cs="Times New Roman"/>
          <w:iCs/>
          <w:sz w:val="24"/>
          <w:szCs w:val="24"/>
        </w:rPr>
        <w:t>. М.Н. Марченко и асс. А.Ю. Пален</w:t>
      </w:r>
      <w:r w:rsidR="000E7430">
        <w:rPr>
          <w:rFonts w:ascii="Times New Roman" w:hAnsi="Times New Roman" w:cs="Times New Roman"/>
          <w:iCs/>
          <w:sz w:val="24"/>
          <w:szCs w:val="24"/>
        </w:rPr>
        <w:t>о</w:t>
      </w:r>
      <w:r w:rsidRPr="00C32FCC">
        <w:rPr>
          <w:rFonts w:ascii="Times New Roman" w:hAnsi="Times New Roman" w:cs="Times New Roman"/>
          <w:iCs/>
          <w:sz w:val="24"/>
          <w:szCs w:val="24"/>
        </w:rPr>
        <w:t xml:space="preserve">вым </w:t>
      </w:r>
      <w:r w:rsidR="00613E60">
        <w:rPr>
          <w:rFonts w:ascii="Times New Roman" w:hAnsi="Times New Roman" w:cs="Times New Roman"/>
          <w:iCs/>
          <w:sz w:val="24"/>
          <w:szCs w:val="24"/>
        </w:rPr>
        <w:t>научный сотрудник лаборатории Шустов Н.Л. участвовал в</w:t>
      </w:r>
      <w:r w:rsidRPr="00C32FCC">
        <w:rPr>
          <w:rFonts w:ascii="Times New Roman" w:hAnsi="Times New Roman" w:cs="Times New Roman"/>
          <w:iCs/>
          <w:sz w:val="24"/>
          <w:szCs w:val="24"/>
        </w:rPr>
        <w:t xml:space="preserve"> разработк</w:t>
      </w:r>
      <w:r w:rsidR="00613E60">
        <w:rPr>
          <w:rFonts w:ascii="Times New Roman" w:hAnsi="Times New Roman" w:cs="Times New Roman"/>
          <w:iCs/>
          <w:sz w:val="24"/>
          <w:szCs w:val="24"/>
        </w:rPr>
        <w:t>е</w:t>
      </w:r>
      <w:r w:rsidRPr="00C32FCC">
        <w:rPr>
          <w:rFonts w:ascii="Times New Roman" w:hAnsi="Times New Roman" w:cs="Times New Roman"/>
          <w:iCs/>
          <w:sz w:val="24"/>
          <w:szCs w:val="24"/>
        </w:rPr>
        <w:t xml:space="preserve"> прототипа аппаратуры метода длинного кабеля в варианте съемки с БПЛА</w:t>
      </w:r>
      <w:r w:rsidR="00613E60">
        <w:rPr>
          <w:rFonts w:ascii="Times New Roman" w:hAnsi="Times New Roman" w:cs="Times New Roman"/>
          <w:iCs/>
          <w:sz w:val="24"/>
          <w:szCs w:val="24"/>
        </w:rPr>
        <w:t>.</w:t>
      </w:r>
      <w:r w:rsidRPr="00C32FCC">
        <w:rPr>
          <w:rFonts w:ascii="Times New Roman" w:hAnsi="Times New Roman" w:cs="Times New Roman"/>
          <w:iCs/>
          <w:sz w:val="24"/>
          <w:szCs w:val="24"/>
        </w:rPr>
        <w:t xml:space="preserve"> </w:t>
      </w:r>
      <w:r w:rsidR="00727BE2">
        <w:rPr>
          <w:rFonts w:ascii="Times New Roman" w:hAnsi="Times New Roman" w:cs="Times New Roman"/>
          <w:iCs/>
          <w:sz w:val="24"/>
          <w:szCs w:val="24"/>
        </w:rPr>
        <w:t>П</w:t>
      </w:r>
      <w:r w:rsidRPr="00C32FCC">
        <w:rPr>
          <w:rFonts w:ascii="Times New Roman" w:hAnsi="Times New Roman" w:cs="Times New Roman"/>
          <w:iCs/>
          <w:sz w:val="24"/>
          <w:szCs w:val="24"/>
        </w:rPr>
        <w:t>олучены первые результаты</w:t>
      </w:r>
      <w:r w:rsidR="00727BE2">
        <w:rPr>
          <w:rFonts w:ascii="Times New Roman" w:hAnsi="Times New Roman" w:cs="Times New Roman"/>
          <w:iCs/>
          <w:sz w:val="24"/>
          <w:szCs w:val="24"/>
        </w:rPr>
        <w:t xml:space="preserve"> съемки</w:t>
      </w:r>
      <w:r w:rsidRPr="00C32FCC">
        <w:rPr>
          <w:rFonts w:ascii="Times New Roman" w:hAnsi="Times New Roman" w:cs="Times New Roman"/>
          <w:iCs/>
          <w:sz w:val="24"/>
          <w:szCs w:val="24"/>
        </w:rPr>
        <w:t xml:space="preserve"> на Александровском полигоне, </w:t>
      </w:r>
      <w:r w:rsidR="00727BE2">
        <w:rPr>
          <w:rFonts w:ascii="Times New Roman" w:hAnsi="Times New Roman" w:cs="Times New Roman"/>
          <w:iCs/>
          <w:sz w:val="24"/>
          <w:szCs w:val="24"/>
        </w:rPr>
        <w:t xml:space="preserve">которые были </w:t>
      </w:r>
      <w:r w:rsidRPr="00C32FCC">
        <w:rPr>
          <w:rFonts w:ascii="Times New Roman" w:hAnsi="Times New Roman" w:cs="Times New Roman"/>
          <w:iCs/>
          <w:sz w:val="24"/>
          <w:szCs w:val="24"/>
        </w:rPr>
        <w:t xml:space="preserve">доложены на конференции «Электроразведка 2022». </w:t>
      </w:r>
      <w:r>
        <w:rPr>
          <w:rFonts w:ascii="Times New Roman" w:hAnsi="Times New Roman" w:cs="Times New Roman"/>
          <w:iCs/>
          <w:sz w:val="24"/>
          <w:szCs w:val="24"/>
        </w:rPr>
        <w:t>П</w:t>
      </w:r>
      <w:r w:rsidRPr="00C32FCC">
        <w:rPr>
          <w:rFonts w:ascii="Times New Roman" w:hAnsi="Times New Roman" w:cs="Times New Roman"/>
          <w:iCs/>
          <w:sz w:val="24"/>
          <w:szCs w:val="24"/>
        </w:rPr>
        <w:t xml:space="preserve">роведена серия исследований возможности поисков песчано-гравийных смесей (ПГС) методом радиометрии с борта БПЛА. </w:t>
      </w:r>
      <w:r w:rsidR="00727BE2">
        <w:rPr>
          <w:rFonts w:ascii="Times New Roman" w:hAnsi="Times New Roman" w:cs="Times New Roman"/>
          <w:iCs/>
          <w:sz w:val="24"/>
          <w:szCs w:val="24"/>
        </w:rPr>
        <w:t>Выполн</w:t>
      </w:r>
      <w:r w:rsidRPr="00C32FCC">
        <w:rPr>
          <w:rFonts w:ascii="Times New Roman" w:hAnsi="Times New Roman" w:cs="Times New Roman"/>
          <w:iCs/>
          <w:sz w:val="24"/>
          <w:szCs w:val="24"/>
        </w:rPr>
        <w:t xml:space="preserve">ены опытные испытания возможностей применения </w:t>
      </w:r>
      <w:proofErr w:type="spellStart"/>
      <w:r w:rsidRPr="00C32FCC">
        <w:rPr>
          <w:rFonts w:ascii="Times New Roman" w:hAnsi="Times New Roman" w:cs="Times New Roman"/>
          <w:iCs/>
          <w:sz w:val="24"/>
          <w:szCs w:val="24"/>
        </w:rPr>
        <w:t>георадара</w:t>
      </w:r>
      <w:proofErr w:type="spellEnd"/>
      <w:r w:rsidRPr="00C32FCC">
        <w:rPr>
          <w:rFonts w:ascii="Times New Roman" w:hAnsi="Times New Roman" w:cs="Times New Roman"/>
          <w:iCs/>
          <w:sz w:val="24"/>
          <w:szCs w:val="24"/>
        </w:rPr>
        <w:t xml:space="preserve"> и дипольного индукционного профилирования с БПЛА в комплексе с радиометрией для оконтуривания ПГС.</w:t>
      </w:r>
    </w:p>
    <w:p w:rsidR="000E7430" w:rsidRPr="00C32FCC" w:rsidRDefault="000E7430" w:rsidP="000E7430">
      <w:pPr>
        <w:pStyle w:val="20"/>
        <w:spacing w:before="0" w:after="120" w:line="240" w:lineRule="auto"/>
        <w:rPr>
          <w:rFonts w:cs="Times New Roman"/>
          <w:b w:val="0"/>
          <w:szCs w:val="24"/>
        </w:rPr>
      </w:pPr>
      <w:r>
        <w:rPr>
          <w:rFonts w:cs="Times New Roman"/>
          <w:szCs w:val="24"/>
        </w:rPr>
        <w:lastRenderedPageBreak/>
        <w:t>3.5</w:t>
      </w:r>
      <w:r w:rsidRPr="00A9003C">
        <w:rPr>
          <w:rFonts w:cs="Times New Roman"/>
          <w:szCs w:val="24"/>
        </w:rPr>
        <w:t xml:space="preserve">. </w:t>
      </w:r>
      <w:r w:rsidRPr="009D392E">
        <w:rPr>
          <w:rFonts w:cs="Times New Roman"/>
          <w:szCs w:val="24"/>
        </w:rPr>
        <w:t>Разработка аппаратуры и программного обеспечения</w:t>
      </w:r>
      <w:r w:rsidRPr="00C32FCC">
        <w:rPr>
          <w:rFonts w:cs="Times New Roman"/>
          <w:b w:val="0"/>
          <w:szCs w:val="24"/>
        </w:rPr>
        <w:t xml:space="preserve"> (</w:t>
      </w:r>
      <w:r>
        <w:rPr>
          <w:rFonts w:cs="Times New Roman"/>
          <w:b w:val="0"/>
          <w:szCs w:val="24"/>
        </w:rPr>
        <w:t>рук. доц. Яковлев А.Г.)</w:t>
      </w:r>
      <w:r w:rsidRPr="00C32FCC">
        <w:rPr>
          <w:rFonts w:cs="Times New Roman"/>
          <w:b w:val="0"/>
          <w:szCs w:val="24"/>
        </w:rPr>
        <w:t>.</w:t>
      </w:r>
    </w:p>
    <w:p w:rsidR="000E7430" w:rsidRPr="00E05C20" w:rsidRDefault="00727BE2" w:rsidP="00E05C20">
      <w:pPr>
        <w:ind w:firstLine="708"/>
        <w:jc w:val="both"/>
        <w:rPr>
          <w:rFonts w:ascii="Times New Roman" w:hAnsi="Times New Roman" w:cs="Times New Roman"/>
          <w:sz w:val="24"/>
          <w:szCs w:val="24"/>
        </w:rPr>
      </w:pPr>
      <w:r>
        <w:rPr>
          <w:rFonts w:ascii="Times New Roman" w:hAnsi="Times New Roman" w:cs="Times New Roman"/>
          <w:sz w:val="24"/>
          <w:szCs w:val="24"/>
        </w:rPr>
        <w:t>При участии сотрудников лаборатории н</w:t>
      </w:r>
      <w:r w:rsidR="000E7430" w:rsidRPr="00E05C20">
        <w:rPr>
          <w:rFonts w:ascii="Times New Roman" w:hAnsi="Times New Roman" w:cs="Times New Roman"/>
          <w:sz w:val="24"/>
          <w:szCs w:val="24"/>
        </w:rPr>
        <w:t xml:space="preserve">а базе геофизической компании «Северо-Запад» завершена разработка </w:t>
      </w:r>
      <w:r w:rsidR="00973137">
        <w:rPr>
          <w:rFonts w:ascii="Times New Roman" w:hAnsi="Times New Roman" w:cs="Times New Roman"/>
          <w:sz w:val="24"/>
          <w:szCs w:val="24"/>
        </w:rPr>
        <w:t xml:space="preserve">и начато производство </w:t>
      </w:r>
      <w:r w:rsidR="00E05C20">
        <w:rPr>
          <w:rFonts w:ascii="Times New Roman" w:hAnsi="Times New Roman" w:cs="Times New Roman"/>
          <w:sz w:val="24"/>
          <w:szCs w:val="24"/>
        </w:rPr>
        <w:t>а</w:t>
      </w:r>
      <w:r w:rsidR="000C1A0E" w:rsidRPr="00E05C20">
        <w:rPr>
          <w:rFonts w:ascii="Times New Roman" w:hAnsi="Times New Roman" w:cs="Times New Roman"/>
          <w:sz w:val="24"/>
          <w:szCs w:val="24"/>
        </w:rPr>
        <w:t>ппаратурно-программн</w:t>
      </w:r>
      <w:r w:rsidR="00E05C20">
        <w:rPr>
          <w:rFonts w:ascii="Times New Roman" w:hAnsi="Times New Roman" w:cs="Times New Roman"/>
          <w:sz w:val="24"/>
          <w:szCs w:val="24"/>
        </w:rPr>
        <w:t>ого</w:t>
      </w:r>
      <w:r w:rsidR="000C1A0E" w:rsidRPr="00E05C20">
        <w:rPr>
          <w:rFonts w:ascii="Times New Roman" w:hAnsi="Times New Roman" w:cs="Times New Roman"/>
          <w:sz w:val="24"/>
          <w:szCs w:val="24"/>
        </w:rPr>
        <w:t xml:space="preserve"> электроразведочн</w:t>
      </w:r>
      <w:r w:rsidR="00E05C20">
        <w:rPr>
          <w:rFonts w:ascii="Times New Roman" w:hAnsi="Times New Roman" w:cs="Times New Roman"/>
          <w:sz w:val="24"/>
          <w:szCs w:val="24"/>
        </w:rPr>
        <w:t>ого</w:t>
      </w:r>
      <w:r w:rsidR="000C1A0E" w:rsidRPr="00E05C20">
        <w:rPr>
          <w:rFonts w:ascii="Times New Roman" w:hAnsi="Times New Roman" w:cs="Times New Roman"/>
          <w:sz w:val="24"/>
          <w:szCs w:val="24"/>
        </w:rPr>
        <w:t xml:space="preserve"> измерительн</w:t>
      </w:r>
      <w:r w:rsidR="00E05C20">
        <w:rPr>
          <w:rFonts w:ascii="Times New Roman" w:hAnsi="Times New Roman" w:cs="Times New Roman"/>
          <w:sz w:val="24"/>
          <w:szCs w:val="24"/>
        </w:rPr>
        <w:t>ого</w:t>
      </w:r>
      <w:r w:rsidR="000C1A0E" w:rsidRPr="00E05C20">
        <w:rPr>
          <w:rFonts w:ascii="Times New Roman" w:hAnsi="Times New Roman" w:cs="Times New Roman"/>
          <w:sz w:val="24"/>
          <w:szCs w:val="24"/>
        </w:rPr>
        <w:t xml:space="preserve"> комплекс</w:t>
      </w:r>
      <w:r w:rsidR="00E05C20">
        <w:rPr>
          <w:rFonts w:ascii="Times New Roman" w:hAnsi="Times New Roman" w:cs="Times New Roman"/>
          <w:sz w:val="24"/>
          <w:szCs w:val="24"/>
        </w:rPr>
        <w:t xml:space="preserve">а </w:t>
      </w:r>
      <w:r w:rsidR="00E05C20" w:rsidRPr="00E05C20">
        <w:rPr>
          <w:rFonts w:ascii="Times New Roman" w:hAnsi="Times New Roman" w:cs="Times New Roman"/>
          <w:sz w:val="24"/>
          <w:szCs w:val="24"/>
        </w:rPr>
        <w:t>«</w:t>
      </w:r>
      <w:r w:rsidR="00E05C20">
        <w:rPr>
          <w:rFonts w:ascii="Times New Roman" w:hAnsi="Times New Roman" w:cs="Times New Roman"/>
          <w:sz w:val="24"/>
          <w:szCs w:val="24"/>
          <w:lang w:val="en-US"/>
        </w:rPr>
        <w:t>NORD</w:t>
      </w:r>
      <w:r w:rsidR="00E05C20" w:rsidRPr="00E05C20">
        <w:rPr>
          <w:rFonts w:ascii="Times New Roman" w:hAnsi="Times New Roman" w:cs="Times New Roman"/>
          <w:sz w:val="24"/>
          <w:szCs w:val="24"/>
        </w:rPr>
        <w:t>»</w:t>
      </w:r>
      <w:r w:rsidR="00973137">
        <w:rPr>
          <w:rFonts w:ascii="Times New Roman" w:hAnsi="Times New Roman" w:cs="Times New Roman"/>
          <w:sz w:val="24"/>
          <w:szCs w:val="24"/>
        </w:rPr>
        <w:t xml:space="preserve">, </w:t>
      </w:r>
      <w:r w:rsidR="00973137" w:rsidRPr="00727BE2">
        <w:rPr>
          <w:rFonts w:ascii="Times New Roman" w:hAnsi="Times New Roman" w:cs="Times New Roman"/>
          <w:sz w:val="24"/>
          <w:szCs w:val="24"/>
        </w:rPr>
        <w:t xml:space="preserve">предназначенного </w:t>
      </w:r>
      <w:r w:rsidR="000C1A0E" w:rsidRPr="00727BE2">
        <w:rPr>
          <w:rFonts w:ascii="Times New Roman" w:hAnsi="Times New Roman" w:cs="Times New Roman"/>
          <w:sz w:val="24"/>
          <w:szCs w:val="24"/>
        </w:rPr>
        <w:t>для выполнения работ методами МТЗ и</w:t>
      </w:r>
      <w:r w:rsidR="00E05C20" w:rsidRPr="00727BE2">
        <w:rPr>
          <w:rFonts w:ascii="Times New Roman" w:hAnsi="Times New Roman" w:cs="Times New Roman"/>
          <w:sz w:val="24"/>
          <w:szCs w:val="24"/>
        </w:rPr>
        <w:t xml:space="preserve"> </w:t>
      </w:r>
      <w:r w:rsidR="000C1A0E" w:rsidRPr="00727BE2">
        <w:rPr>
          <w:rFonts w:ascii="Times New Roman" w:hAnsi="Times New Roman" w:cs="Times New Roman"/>
          <w:sz w:val="24"/>
          <w:szCs w:val="24"/>
        </w:rPr>
        <w:t xml:space="preserve">ЧЗ. </w:t>
      </w:r>
      <w:r w:rsidR="00E05C20" w:rsidRPr="00727BE2">
        <w:rPr>
          <w:rFonts w:ascii="Times New Roman" w:hAnsi="Times New Roman" w:cs="Times New Roman"/>
          <w:sz w:val="24"/>
          <w:szCs w:val="24"/>
        </w:rPr>
        <w:t xml:space="preserve">Комплекс </w:t>
      </w:r>
      <w:r>
        <w:rPr>
          <w:rFonts w:ascii="Times New Roman" w:hAnsi="Times New Roman" w:cs="Times New Roman"/>
          <w:sz w:val="24"/>
          <w:szCs w:val="24"/>
        </w:rPr>
        <w:t>служит</w:t>
      </w:r>
      <w:r w:rsidR="000C1A0E" w:rsidRPr="00E05C20">
        <w:rPr>
          <w:rFonts w:ascii="Times New Roman" w:hAnsi="Times New Roman" w:cs="Times New Roman"/>
          <w:sz w:val="24"/>
          <w:szCs w:val="24"/>
        </w:rPr>
        <w:t xml:space="preserve"> для регистрации электромагнитного поля при выполнении </w:t>
      </w:r>
      <w:r w:rsidR="00E05C20">
        <w:rPr>
          <w:rFonts w:ascii="Times New Roman" w:hAnsi="Times New Roman" w:cs="Times New Roman"/>
          <w:sz w:val="24"/>
          <w:szCs w:val="24"/>
        </w:rPr>
        <w:t xml:space="preserve">различных </w:t>
      </w:r>
      <w:r w:rsidR="000C1A0E" w:rsidRPr="00E05C20">
        <w:rPr>
          <w:rFonts w:ascii="Times New Roman" w:hAnsi="Times New Roman" w:cs="Times New Roman"/>
          <w:sz w:val="24"/>
          <w:szCs w:val="24"/>
        </w:rPr>
        <w:t>геофизических исследований. NORD имеет пять каналов: 2 электрических и 3 магнитных. Регистрация сигнала на каждом канале ведётся 32-битным АЦП с</w:t>
      </w:r>
      <w:r w:rsidR="00321B49">
        <w:rPr>
          <w:rFonts w:ascii="Times New Roman" w:hAnsi="Times New Roman" w:cs="Times New Roman"/>
          <w:sz w:val="24"/>
          <w:szCs w:val="24"/>
        </w:rPr>
        <w:t xml:space="preserve"> </w:t>
      </w:r>
      <w:r w:rsidR="000C1A0E" w:rsidRPr="00E05C20">
        <w:rPr>
          <w:rFonts w:ascii="Times New Roman" w:hAnsi="Times New Roman" w:cs="Times New Roman"/>
          <w:sz w:val="24"/>
          <w:szCs w:val="24"/>
        </w:rPr>
        <w:t>частотой дискретизации 2400 Гц, и 24-битным АЦП с частотой дискретизации 78.125</w:t>
      </w:r>
      <w:r w:rsidR="00321B49">
        <w:rPr>
          <w:rFonts w:ascii="Times New Roman" w:hAnsi="Times New Roman" w:cs="Times New Roman"/>
          <w:sz w:val="24"/>
          <w:szCs w:val="24"/>
        </w:rPr>
        <w:t xml:space="preserve"> </w:t>
      </w:r>
      <w:r w:rsidR="000C1A0E" w:rsidRPr="00E05C20">
        <w:rPr>
          <w:rFonts w:ascii="Times New Roman" w:hAnsi="Times New Roman" w:cs="Times New Roman"/>
          <w:sz w:val="24"/>
          <w:szCs w:val="24"/>
        </w:rPr>
        <w:t>или 312.5</w:t>
      </w:r>
      <w:r w:rsidR="00321B49">
        <w:rPr>
          <w:rFonts w:ascii="Times New Roman" w:hAnsi="Times New Roman" w:cs="Times New Roman"/>
          <w:sz w:val="24"/>
          <w:szCs w:val="24"/>
        </w:rPr>
        <w:t xml:space="preserve"> </w:t>
      </w:r>
      <w:r w:rsidR="000C1A0E" w:rsidRPr="00E05C20">
        <w:rPr>
          <w:rFonts w:ascii="Times New Roman" w:hAnsi="Times New Roman" w:cs="Times New Roman"/>
          <w:sz w:val="24"/>
          <w:szCs w:val="24"/>
        </w:rPr>
        <w:t>кГц в</w:t>
      </w:r>
      <w:r w:rsidR="00321B49">
        <w:rPr>
          <w:rFonts w:ascii="Times New Roman" w:hAnsi="Times New Roman" w:cs="Times New Roman"/>
          <w:sz w:val="24"/>
          <w:szCs w:val="24"/>
        </w:rPr>
        <w:t xml:space="preserve"> </w:t>
      </w:r>
      <w:proofErr w:type="spellStart"/>
      <w:r w:rsidR="000C1A0E" w:rsidRPr="00E05C20">
        <w:rPr>
          <w:rFonts w:ascii="Times New Roman" w:hAnsi="Times New Roman" w:cs="Times New Roman"/>
          <w:sz w:val="24"/>
          <w:szCs w:val="24"/>
        </w:rPr>
        <w:t>аудиодиапазоне</w:t>
      </w:r>
      <w:proofErr w:type="spellEnd"/>
      <w:r w:rsidR="000C1A0E" w:rsidRPr="00E05C20">
        <w:rPr>
          <w:rFonts w:ascii="Times New Roman" w:hAnsi="Times New Roman" w:cs="Times New Roman"/>
          <w:sz w:val="24"/>
          <w:szCs w:val="24"/>
        </w:rPr>
        <w:t>.</w:t>
      </w:r>
    </w:p>
    <w:p w:rsidR="00E05C20" w:rsidRDefault="000C1A0E" w:rsidP="00E05C20">
      <w:pPr>
        <w:jc w:val="both"/>
        <w:rPr>
          <w:rFonts w:ascii="Times New Roman" w:eastAsia="Times New Roman" w:hAnsi="Times New Roman" w:cs="Times New Roman"/>
          <w:sz w:val="24"/>
          <w:szCs w:val="24"/>
          <w:lang w:eastAsia="ru-RU"/>
        </w:rPr>
      </w:pPr>
      <w:r w:rsidRPr="00E05C20">
        <w:rPr>
          <w:rFonts w:ascii="Times New Roman" w:hAnsi="Times New Roman" w:cs="Times New Roman"/>
          <w:sz w:val="24"/>
          <w:szCs w:val="24"/>
        </w:rPr>
        <w:tab/>
        <w:t>Оперативная обработка данных NORD может осуществляться в режиме реального времени с помощью управляющей программы на</w:t>
      </w:r>
      <w:r w:rsidR="00A85F7E">
        <w:rPr>
          <w:rFonts w:ascii="Times New Roman" w:hAnsi="Times New Roman" w:cs="Times New Roman"/>
          <w:sz w:val="24"/>
          <w:szCs w:val="24"/>
        </w:rPr>
        <w:t xml:space="preserve"> </w:t>
      </w:r>
      <w:proofErr w:type="spellStart"/>
      <w:r w:rsidRPr="00E05C20">
        <w:rPr>
          <w:rFonts w:ascii="Times New Roman" w:hAnsi="Times New Roman" w:cs="Times New Roman"/>
          <w:sz w:val="24"/>
          <w:szCs w:val="24"/>
        </w:rPr>
        <w:t>Android</w:t>
      </w:r>
      <w:proofErr w:type="spellEnd"/>
      <w:r w:rsidRPr="00E05C20">
        <w:rPr>
          <w:rFonts w:ascii="Times New Roman" w:hAnsi="Times New Roman" w:cs="Times New Roman"/>
          <w:sz w:val="24"/>
          <w:szCs w:val="24"/>
        </w:rPr>
        <w:t xml:space="preserve"> без прерывания записи.</w:t>
      </w:r>
      <w:r w:rsidR="00A85F7E">
        <w:rPr>
          <w:rFonts w:ascii="Times New Roman" w:hAnsi="Times New Roman" w:cs="Times New Roman"/>
          <w:sz w:val="24"/>
          <w:szCs w:val="24"/>
        </w:rPr>
        <w:t xml:space="preserve"> </w:t>
      </w:r>
      <w:r w:rsidRPr="00E05C20">
        <w:rPr>
          <w:rFonts w:ascii="Times New Roman" w:hAnsi="Times New Roman" w:cs="Times New Roman"/>
          <w:sz w:val="24"/>
          <w:szCs w:val="24"/>
        </w:rPr>
        <w:t>Окончательная обработка полученных регистратором NORD данных осуществляется после окончания записи на</w:t>
      </w:r>
      <w:r w:rsidR="00A85F7E">
        <w:rPr>
          <w:rFonts w:ascii="Times New Roman" w:hAnsi="Times New Roman" w:cs="Times New Roman"/>
          <w:sz w:val="24"/>
          <w:szCs w:val="24"/>
        </w:rPr>
        <w:t xml:space="preserve"> </w:t>
      </w:r>
      <w:r w:rsidRPr="00E05C20">
        <w:rPr>
          <w:rFonts w:ascii="Times New Roman" w:hAnsi="Times New Roman" w:cs="Times New Roman"/>
          <w:sz w:val="24"/>
          <w:szCs w:val="24"/>
        </w:rPr>
        <w:t xml:space="preserve">любом компьютере под управлением </w:t>
      </w:r>
      <w:proofErr w:type="spellStart"/>
      <w:r w:rsidRPr="00E05C20">
        <w:rPr>
          <w:rFonts w:ascii="Times New Roman" w:hAnsi="Times New Roman" w:cs="Times New Roman"/>
          <w:sz w:val="24"/>
          <w:szCs w:val="24"/>
        </w:rPr>
        <w:t>Windows</w:t>
      </w:r>
      <w:proofErr w:type="spellEnd"/>
      <w:r w:rsidRPr="00E05C20">
        <w:rPr>
          <w:rFonts w:ascii="Times New Roman" w:hAnsi="Times New Roman" w:cs="Times New Roman"/>
          <w:sz w:val="24"/>
          <w:szCs w:val="24"/>
        </w:rPr>
        <w:t>. Для обработки используется программа EPI-KIT, которая входит в комплект поставки</w:t>
      </w:r>
      <w:r w:rsidR="00E05C20" w:rsidRPr="00E05C20">
        <w:rPr>
          <w:rFonts w:ascii="Times New Roman" w:eastAsia="Times New Roman" w:hAnsi="Times New Roman" w:cs="Times New Roman"/>
          <w:sz w:val="24"/>
          <w:szCs w:val="24"/>
          <w:lang w:eastAsia="ru-RU"/>
        </w:rPr>
        <w:t>.</w:t>
      </w:r>
    </w:p>
    <w:p w:rsidR="00727BE2" w:rsidRPr="00C32FCC" w:rsidRDefault="00727BE2" w:rsidP="00727BE2">
      <w:pPr>
        <w:pStyle w:val="20"/>
        <w:spacing w:before="0" w:after="120" w:line="240" w:lineRule="auto"/>
        <w:rPr>
          <w:rFonts w:cs="Times New Roman"/>
          <w:b w:val="0"/>
          <w:szCs w:val="24"/>
        </w:rPr>
      </w:pPr>
      <w:r>
        <w:rPr>
          <w:rFonts w:cs="Times New Roman"/>
          <w:szCs w:val="24"/>
        </w:rPr>
        <w:t>3.6</w:t>
      </w:r>
      <w:r w:rsidRPr="00A9003C">
        <w:rPr>
          <w:rFonts w:cs="Times New Roman"/>
          <w:szCs w:val="24"/>
        </w:rPr>
        <w:t xml:space="preserve">. </w:t>
      </w:r>
      <w:r w:rsidRPr="00727BE2">
        <w:t>Сбор и обработка ретроспективных материалов на опорных геолого-геофизических профилях на территории Дальневосточного федерального округа в 2022-2024 гг</w:t>
      </w:r>
      <w:r>
        <w:t>.</w:t>
      </w:r>
      <w:r w:rsidR="006C04A5">
        <w:t xml:space="preserve"> (</w:t>
      </w:r>
      <w:r w:rsidR="006C04A5" w:rsidRPr="006C04A5">
        <w:rPr>
          <w:b w:val="0"/>
        </w:rPr>
        <w:t xml:space="preserve">рук. </w:t>
      </w:r>
      <w:proofErr w:type="spellStart"/>
      <w:r w:rsidR="006C04A5" w:rsidRPr="006C04A5">
        <w:rPr>
          <w:b w:val="0"/>
        </w:rPr>
        <w:t>н.с</w:t>
      </w:r>
      <w:proofErr w:type="spellEnd"/>
      <w:r w:rsidR="006C04A5" w:rsidRPr="006C04A5">
        <w:rPr>
          <w:b w:val="0"/>
        </w:rPr>
        <w:t xml:space="preserve">. </w:t>
      </w:r>
      <w:proofErr w:type="spellStart"/>
      <w:r w:rsidR="006C04A5" w:rsidRPr="006C04A5">
        <w:rPr>
          <w:b w:val="0"/>
        </w:rPr>
        <w:t>Голубцова</w:t>
      </w:r>
      <w:proofErr w:type="spellEnd"/>
      <w:r w:rsidR="006C04A5" w:rsidRPr="006C04A5">
        <w:rPr>
          <w:b w:val="0"/>
        </w:rPr>
        <w:t xml:space="preserve"> Н.С.)</w:t>
      </w:r>
    </w:p>
    <w:p w:rsidR="00727BE2" w:rsidRPr="006C04A5" w:rsidRDefault="00727BE2" w:rsidP="006C04A5">
      <w:pPr>
        <w:spacing w:after="120" w:line="240" w:lineRule="auto"/>
        <w:ind w:firstLine="708"/>
        <w:jc w:val="both"/>
        <w:rPr>
          <w:rFonts w:ascii="Times New Roman" w:eastAsia="Times New Roman" w:hAnsi="Times New Roman" w:cs="Times New Roman"/>
          <w:sz w:val="24"/>
          <w:szCs w:val="24"/>
          <w:lang w:eastAsia="ru-RU"/>
        </w:rPr>
      </w:pPr>
      <w:r w:rsidRPr="006C04A5">
        <w:rPr>
          <w:rFonts w:ascii="Times New Roman" w:eastAsia="Times New Roman" w:hAnsi="Times New Roman" w:cs="Times New Roman"/>
          <w:sz w:val="24"/>
          <w:szCs w:val="24"/>
          <w:lang w:eastAsia="ru-RU"/>
        </w:rPr>
        <w:tab/>
        <w:t xml:space="preserve">Совместно с ООО «Северо-Запад» в рамках хоздоговора </w:t>
      </w:r>
      <w:r w:rsidR="006C04A5" w:rsidRPr="006C04A5">
        <w:rPr>
          <w:rFonts w:ascii="Times New Roman" w:eastAsia="Times New Roman" w:hAnsi="Times New Roman" w:cs="Times New Roman"/>
          <w:sz w:val="24"/>
          <w:szCs w:val="24"/>
          <w:lang w:eastAsia="ru-RU"/>
        </w:rPr>
        <w:t>выполнял</w:t>
      </w:r>
      <w:r w:rsidR="00323E9C">
        <w:rPr>
          <w:rFonts w:ascii="Times New Roman" w:eastAsia="Times New Roman" w:hAnsi="Times New Roman" w:cs="Times New Roman"/>
          <w:sz w:val="24"/>
          <w:szCs w:val="24"/>
          <w:lang w:eastAsia="ru-RU"/>
        </w:rPr>
        <w:t>а</w:t>
      </w:r>
      <w:r w:rsidR="006C04A5" w:rsidRPr="006C04A5">
        <w:rPr>
          <w:rFonts w:ascii="Times New Roman" w:eastAsia="Times New Roman" w:hAnsi="Times New Roman" w:cs="Times New Roman"/>
          <w:sz w:val="24"/>
          <w:szCs w:val="24"/>
          <w:lang w:eastAsia="ru-RU"/>
        </w:rPr>
        <w:t xml:space="preserve">сь </w:t>
      </w:r>
      <w:r w:rsidR="00323E9C">
        <w:rPr>
          <w:rFonts w:ascii="Times New Roman" w:eastAsia="Times New Roman" w:hAnsi="Times New Roman" w:cs="Times New Roman"/>
          <w:sz w:val="24"/>
          <w:szCs w:val="24"/>
          <w:lang w:eastAsia="ru-RU"/>
        </w:rPr>
        <w:t>работа по</w:t>
      </w:r>
      <w:r w:rsidR="006C04A5" w:rsidRPr="006C04A5">
        <w:rPr>
          <w:rFonts w:ascii="Times New Roman" w:hAnsi="Times New Roman" w:cs="Times New Roman"/>
          <w:sz w:val="24"/>
          <w:szCs w:val="24"/>
        </w:rPr>
        <w:t xml:space="preserve"> с</w:t>
      </w:r>
      <w:r w:rsidR="006C04A5" w:rsidRPr="006C04A5">
        <w:rPr>
          <w:rFonts w:ascii="Times New Roman" w:hAnsi="Times New Roman" w:cs="Times New Roman"/>
          <w:bCs/>
          <w:sz w:val="24"/>
          <w:szCs w:val="24"/>
        </w:rPr>
        <w:t>бор</w:t>
      </w:r>
      <w:r w:rsidR="00323E9C">
        <w:rPr>
          <w:rFonts w:ascii="Times New Roman" w:hAnsi="Times New Roman" w:cs="Times New Roman"/>
          <w:bCs/>
          <w:sz w:val="24"/>
          <w:szCs w:val="24"/>
        </w:rPr>
        <w:t>у и анализу</w:t>
      </w:r>
      <w:r w:rsidR="006C04A5" w:rsidRPr="006C04A5">
        <w:rPr>
          <w:rFonts w:ascii="Times New Roman" w:hAnsi="Times New Roman" w:cs="Times New Roman"/>
          <w:bCs/>
          <w:sz w:val="24"/>
          <w:szCs w:val="24"/>
        </w:rPr>
        <w:t xml:space="preserve"> архивных электроразведочных материалов в полосе </w:t>
      </w:r>
      <w:r w:rsidR="006C04A5" w:rsidRPr="006C04A5">
        <w:rPr>
          <w:rFonts w:ascii="Times New Roman" w:hAnsi="Times New Roman" w:cs="Times New Roman"/>
          <w:bCs/>
          <w:color w:val="000000"/>
          <w:sz w:val="24"/>
          <w:szCs w:val="24"/>
        </w:rPr>
        <w:t>Северного фрагмента опорного геолого-геофизического профиля 4-СБ</w:t>
      </w:r>
      <w:r w:rsidR="00323E9C">
        <w:rPr>
          <w:rFonts w:ascii="Times New Roman" w:hAnsi="Times New Roman" w:cs="Times New Roman"/>
          <w:bCs/>
          <w:color w:val="000000"/>
          <w:sz w:val="24"/>
          <w:szCs w:val="24"/>
        </w:rPr>
        <w:t>.</w:t>
      </w:r>
    </w:p>
    <w:p w:rsidR="000C1A0E" w:rsidRPr="00323E9C" w:rsidRDefault="00323E9C" w:rsidP="00323E9C">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Цель проводимых исследований: о</w:t>
      </w:r>
      <w:r w:rsidRPr="006C04A5">
        <w:rPr>
          <w:rFonts w:ascii="Times New Roman" w:hAnsi="Times New Roman" w:cs="Times New Roman"/>
          <w:sz w:val="24"/>
          <w:szCs w:val="24"/>
        </w:rPr>
        <w:t xml:space="preserve">беспечить прирост изученности </w:t>
      </w:r>
      <w:r>
        <w:rPr>
          <w:rFonts w:ascii="Times New Roman" w:hAnsi="Times New Roman" w:cs="Times New Roman"/>
          <w:sz w:val="24"/>
          <w:szCs w:val="24"/>
        </w:rPr>
        <w:t xml:space="preserve">территории </w:t>
      </w:r>
      <w:r w:rsidRPr="006C04A5">
        <w:rPr>
          <w:rFonts w:ascii="Times New Roman" w:hAnsi="Times New Roman" w:cs="Times New Roman"/>
          <w:sz w:val="24"/>
          <w:szCs w:val="24"/>
        </w:rPr>
        <w:t>России глубинными геоэлектрическими данными по опорным геолого-геофизическим профилям Государственной сети (профиль 4-СБ) в пределах Дальневосточного федерального округа, включая Республику Саха (Якутия).</w:t>
      </w:r>
      <w:r>
        <w:rPr>
          <w:rFonts w:ascii="Times New Roman" w:hAnsi="Times New Roman" w:cs="Times New Roman"/>
          <w:sz w:val="24"/>
          <w:szCs w:val="24"/>
        </w:rPr>
        <w:t xml:space="preserve"> Данные, полученные в результате</w:t>
      </w:r>
      <w:r>
        <w:rPr>
          <w:rFonts w:ascii="Times New Roman" w:hAnsi="Times New Roman" w:cs="Times New Roman"/>
          <w:bCs/>
          <w:sz w:val="24"/>
          <w:szCs w:val="24"/>
        </w:rPr>
        <w:t xml:space="preserve"> анализа</w:t>
      </w:r>
      <w:r w:rsidRPr="00323E9C">
        <w:rPr>
          <w:rFonts w:ascii="Times New Roman" w:hAnsi="Times New Roman" w:cs="Times New Roman"/>
          <w:bCs/>
          <w:sz w:val="24"/>
          <w:szCs w:val="24"/>
        </w:rPr>
        <w:t xml:space="preserve"> архивных электроразведочных материалов</w:t>
      </w:r>
      <w:r>
        <w:rPr>
          <w:rFonts w:ascii="Times New Roman" w:hAnsi="Times New Roman" w:cs="Times New Roman"/>
          <w:bCs/>
          <w:sz w:val="24"/>
          <w:szCs w:val="24"/>
        </w:rPr>
        <w:t>,</w:t>
      </w:r>
      <w:r w:rsidRPr="00323E9C">
        <w:rPr>
          <w:rFonts w:ascii="Times New Roman" w:hAnsi="Times New Roman" w:cs="Times New Roman"/>
          <w:bCs/>
          <w:sz w:val="24"/>
          <w:szCs w:val="24"/>
        </w:rPr>
        <w:t xml:space="preserve"> </w:t>
      </w:r>
      <w:r>
        <w:rPr>
          <w:rFonts w:ascii="Times New Roman" w:hAnsi="Times New Roman" w:cs="Times New Roman"/>
          <w:bCs/>
          <w:sz w:val="24"/>
          <w:szCs w:val="24"/>
        </w:rPr>
        <w:t>необходимы</w:t>
      </w:r>
      <w:r w:rsidRPr="00323E9C">
        <w:rPr>
          <w:rFonts w:ascii="Times New Roman" w:hAnsi="Times New Roman" w:cs="Times New Roman"/>
          <w:bCs/>
          <w:color w:val="000000"/>
          <w:sz w:val="24"/>
          <w:szCs w:val="24"/>
        </w:rPr>
        <w:t xml:space="preserve"> для интерпретации материалов МТЗ, которые </w:t>
      </w:r>
      <w:r>
        <w:rPr>
          <w:rFonts w:ascii="Times New Roman" w:hAnsi="Times New Roman" w:cs="Times New Roman"/>
          <w:bCs/>
          <w:color w:val="000000"/>
          <w:sz w:val="24"/>
          <w:szCs w:val="24"/>
        </w:rPr>
        <w:t xml:space="preserve">уже получены или </w:t>
      </w:r>
      <w:r w:rsidRPr="00323E9C">
        <w:rPr>
          <w:rFonts w:ascii="Times New Roman" w:hAnsi="Times New Roman" w:cs="Times New Roman"/>
          <w:bCs/>
          <w:color w:val="000000"/>
          <w:sz w:val="24"/>
          <w:szCs w:val="24"/>
        </w:rPr>
        <w:t>будут получены в результате работ 2022-2024 гг. на данном участке</w:t>
      </w:r>
      <w:r>
        <w:rPr>
          <w:rFonts w:ascii="Times New Roman" w:hAnsi="Times New Roman" w:cs="Times New Roman"/>
          <w:bCs/>
          <w:color w:val="000000"/>
          <w:sz w:val="24"/>
          <w:szCs w:val="24"/>
        </w:rPr>
        <w:t>.</w:t>
      </w:r>
    </w:p>
    <w:p w:rsidR="00074598" w:rsidRPr="009B5264" w:rsidRDefault="00074598" w:rsidP="00E05C20">
      <w:pPr>
        <w:pStyle w:val="a4"/>
        <w:numPr>
          <w:ilvl w:val="0"/>
          <w:numId w:val="6"/>
        </w:numPr>
      </w:pPr>
      <w:r w:rsidRPr="009B5264">
        <w:br w:type="page"/>
      </w:r>
    </w:p>
    <w:p w:rsidR="00AB22A5" w:rsidRDefault="00AB22A5" w:rsidP="00074598">
      <w:pPr>
        <w:autoSpaceDE w:val="0"/>
        <w:autoSpaceDN w:val="0"/>
        <w:adjustRightInd w:val="0"/>
        <w:spacing w:after="0" w:line="240" w:lineRule="auto"/>
        <w:jc w:val="center"/>
        <w:rPr>
          <w:rFonts w:ascii="Times New Roman" w:hAnsi="Times New Roman" w:cs="Times New Roman"/>
          <w:sz w:val="24"/>
          <w:szCs w:val="24"/>
        </w:rPr>
      </w:pPr>
    </w:p>
    <w:p w:rsidR="00074598" w:rsidRDefault="00074598" w:rsidP="00074598">
      <w:pPr>
        <w:autoSpaceDE w:val="0"/>
        <w:autoSpaceDN w:val="0"/>
        <w:adjustRightInd w:val="0"/>
        <w:spacing w:after="0" w:line="240" w:lineRule="auto"/>
        <w:jc w:val="center"/>
        <w:rPr>
          <w:rFonts w:ascii="Times New Roman" w:hAnsi="Times New Roman" w:cs="Times New Roman"/>
          <w:sz w:val="24"/>
          <w:szCs w:val="24"/>
        </w:rPr>
      </w:pPr>
      <w:r w:rsidRPr="00101FFF">
        <w:rPr>
          <w:rFonts w:ascii="Times New Roman" w:hAnsi="Times New Roman" w:cs="Times New Roman"/>
          <w:sz w:val="24"/>
          <w:szCs w:val="24"/>
        </w:rPr>
        <w:t xml:space="preserve">ГЛАВА </w:t>
      </w:r>
      <w:r>
        <w:rPr>
          <w:rFonts w:ascii="Times New Roman" w:hAnsi="Times New Roman" w:cs="Times New Roman"/>
          <w:sz w:val="24"/>
          <w:szCs w:val="24"/>
        </w:rPr>
        <w:t>4</w:t>
      </w:r>
      <w:r w:rsidRPr="00101FFF">
        <w:rPr>
          <w:rFonts w:ascii="Times New Roman" w:hAnsi="Times New Roman" w:cs="Times New Roman"/>
          <w:sz w:val="24"/>
          <w:szCs w:val="24"/>
        </w:rPr>
        <w:t>.</w:t>
      </w:r>
    </w:p>
    <w:p w:rsidR="00074598" w:rsidRPr="007756EA" w:rsidRDefault="00074598" w:rsidP="00074598">
      <w:pPr>
        <w:autoSpaceDE w:val="0"/>
        <w:autoSpaceDN w:val="0"/>
        <w:adjustRightInd w:val="0"/>
        <w:spacing w:after="0" w:line="240" w:lineRule="auto"/>
        <w:jc w:val="center"/>
        <w:rPr>
          <w:rFonts w:ascii="Times New Roman" w:hAnsi="Times New Roman" w:cs="Times New Roman"/>
          <w:sz w:val="24"/>
          <w:szCs w:val="24"/>
        </w:rPr>
      </w:pPr>
    </w:p>
    <w:p w:rsidR="00074598" w:rsidRDefault="00074598" w:rsidP="00E05C20">
      <w:pPr>
        <w:pStyle w:val="10"/>
        <w:numPr>
          <w:ilvl w:val="0"/>
          <w:numId w:val="3"/>
        </w:numPr>
      </w:pPr>
      <w:r>
        <w:t xml:space="preserve">Научные исследования в </w:t>
      </w:r>
      <w:r w:rsidRPr="00633CB3">
        <w:t xml:space="preserve">лаборатории </w:t>
      </w:r>
      <w:r>
        <w:t>МАЛОГЛУБИННОЙ ЭЛЕКТРО</w:t>
      </w:r>
      <w:r w:rsidRPr="00101FFF">
        <w:t xml:space="preserve">разведки </w:t>
      </w:r>
    </w:p>
    <w:p w:rsidR="00074598" w:rsidRDefault="00074598" w:rsidP="00074598">
      <w:pPr>
        <w:spacing w:after="120" w:line="240" w:lineRule="auto"/>
        <w:ind w:firstLine="851"/>
        <w:jc w:val="both"/>
        <w:rPr>
          <w:rFonts w:ascii="Times New Roman" w:hAnsi="Times New Roman" w:cs="Times New Roman"/>
          <w:sz w:val="24"/>
          <w:szCs w:val="24"/>
        </w:rPr>
      </w:pPr>
      <w:r w:rsidRPr="003A5411">
        <w:rPr>
          <w:rFonts w:ascii="Times New Roman" w:hAnsi="Times New Roman" w:cs="Times New Roman"/>
          <w:sz w:val="24"/>
          <w:szCs w:val="24"/>
        </w:rPr>
        <w:t xml:space="preserve">Лабораторию </w:t>
      </w:r>
      <w:proofErr w:type="spellStart"/>
      <w:r>
        <w:rPr>
          <w:rFonts w:ascii="Times New Roman" w:hAnsi="Times New Roman" w:cs="Times New Roman"/>
          <w:sz w:val="24"/>
          <w:szCs w:val="24"/>
        </w:rPr>
        <w:t>малоглубинной</w:t>
      </w:r>
      <w:proofErr w:type="spellEnd"/>
      <w:r>
        <w:rPr>
          <w:rFonts w:ascii="Times New Roman" w:hAnsi="Times New Roman" w:cs="Times New Roman"/>
          <w:sz w:val="24"/>
          <w:szCs w:val="24"/>
        </w:rPr>
        <w:t xml:space="preserve"> электроразведк</w:t>
      </w:r>
      <w:r w:rsidRPr="003A5411">
        <w:rPr>
          <w:rFonts w:ascii="Times New Roman" w:hAnsi="Times New Roman" w:cs="Times New Roman"/>
          <w:sz w:val="24"/>
          <w:szCs w:val="24"/>
        </w:rPr>
        <w:t xml:space="preserve">и составляют </w:t>
      </w:r>
      <w:r>
        <w:rPr>
          <w:rFonts w:ascii="Times New Roman" w:hAnsi="Times New Roman" w:cs="Times New Roman"/>
          <w:sz w:val="24"/>
          <w:szCs w:val="24"/>
        </w:rPr>
        <w:t>9</w:t>
      </w:r>
      <w:r w:rsidRPr="003A5411">
        <w:rPr>
          <w:rFonts w:ascii="Times New Roman" w:hAnsi="Times New Roman" w:cs="Times New Roman"/>
          <w:sz w:val="24"/>
          <w:szCs w:val="24"/>
        </w:rPr>
        <w:t xml:space="preserve"> штатных сотрудник</w:t>
      </w:r>
      <w:r>
        <w:rPr>
          <w:rFonts w:ascii="Times New Roman" w:hAnsi="Times New Roman" w:cs="Times New Roman"/>
          <w:sz w:val="24"/>
          <w:szCs w:val="24"/>
        </w:rPr>
        <w:t>ов</w:t>
      </w:r>
      <w:r w:rsidRPr="003A5411">
        <w:rPr>
          <w:rFonts w:ascii="Times New Roman" w:hAnsi="Times New Roman" w:cs="Times New Roman"/>
          <w:sz w:val="24"/>
          <w:szCs w:val="24"/>
        </w:rPr>
        <w:t xml:space="preserve"> кафедры (</w:t>
      </w:r>
      <w:r w:rsidRPr="00D76497">
        <w:rPr>
          <w:rFonts w:ascii="Times New Roman" w:hAnsi="Times New Roman" w:cs="Times New Roman"/>
          <w:sz w:val="24"/>
          <w:szCs w:val="24"/>
        </w:rPr>
        <w:t>Зав</w:t>
      </w:r>
      <w:r>
        <w:rPr>
          <w:rFonts w:ascii="Times New Roman" w:hAnsi="Times New Roman" w:cs="Times New Roman"/>
          <w:sz w:val="24"/>
          <w:szCs w:val="24"/>
        </w:rPr>
        <w:t xml:space="preserve">едующий </w:t>
      </w:r>
      <w:r w:rsidRPr="00D76497">
        <w:rPr>
          <w:rFonts w:ascii="Times New Roman" w:hAnsi="Times New Roman" w:cs="Times New Roman"/>
          <w:sz w:val="24"/>
          <w:szCs w:val="24"/>
        </w:rPr>
        <w:t>лаб</w:t>
      </w:r>
      <w:r>
        <w:rPr>
          <w:rFonts w:ascii="Times New Roman" w:hAnsi="Times New Roman" w:cs="Times New Roman"/>
          <w:sz w:val="24"/>
          <w:szCs w:val="24"/>
        </w:rPr>
        <w:t>ораторией</w:t>
      </w:r>
      <w:r w:rsidRPr="00D76497">
        <w:rPr>
          <w:rFonts w:ascii="Times New Roman" w:hAnsi="Times New Roman" w:cs="Times New Roman"/>
          <w:sz w:val="24"/>
          <w:szCs w:val="24"/>
        </w:rPr>
        <w:t>. – проф</w:t>
      </w:r>
      <w:r>
        <w:rPr>
          <w:rFonts w:ascii="Times New Roman" w:hAnsi="Times New Roman" w:cs="Times New Roman"/>
          <w:sz w:val="24"/>
          <w:szCs w:val="24"/>
        </w:rPr>
        <w:t>.</w:t>
      </w:r>
      <w:r w:rsidRPr="00D76497">
        <w:rPr>
          <w:rFonts w:ascii="Times New Roman" w:hAnsi="Times New Roman" w:cs="Times New Roman"/>
          <w:sz w:val="24"/>
          <w:szCs w:val="24"/>
        </w:rPr>
        <w:t xml:space="preserve">, д.т.н. </w:t>
      </w:r>
      <w:proofErr w:type="spellStart"/>
      <w:r w:rsidRPr="00D76497">
        <w:rPr>
          <w:rFonts w:ascii="Times New Roman" w:hAnsi="Times New Roman" w:cs="Times New Roman"/>
          <w:sz w:val="24"/>
          <w:szCs w:val="24"/>
        </w:rPr>
        <w:t>Модин</w:t>
      </w:r>
      <w:proofErr w:type="spellEnd"/>
      <w:r w:rsidRPr="00D76497">
        <w:rPr>
          <w:rFonts w:ascii="Times New Roman" w:hAnsi="Times New Roman" w:cs="Times New Roman"/>
          <w:sz w:val="24"/>
          <w:szCs w:val="24"/>
        </w:rPr>
        <w:t xml:space="preserve"> И</w:t>
      </w:r>
      <w:r>
        <w:rPr>
          <w:rFonts w:ascii="Times New Roman" w:hAnsi="Times New Roman" w:cs="Times New Roman"/>
          <w:sz w:val="24"/>
          <w:szCs w:val="24"/>
        </w:rPr>
        <w:t>.</w:t>
      </w:r>
      <w:r w:rsidRPr="00D76497">
        <w:rPr>
          <w:rFonts w:ascii="Times New Roman" w:hAnsi="Times New Roman" w:cs="Times New Roman"/>
          <w:sz w:val="24"/>
          <w:szCs w:val="24"/>
        </w:rPr>
        <w:t>Н</w:t>
      </w:r>
      <w:r>
        <w:rPr>
          <w:rFonts w:ascii="Times New Roman" w:hAnsi="Times New Roman" w:cs="Times New Roman"/>
          <w:sz w:val="24"/>
          <w:szCs w:val="24"/>
        </w:rPr>
        <w:t>. Сотрудники: проф.,</w:t>
      </w:r>
      <w:r w:rsidRPr="00D76497">
        <w:rPr>
          <w:rFonts w:ascii="Times New Roman" w:hAnsi="Times New Roman" w:cs="Times New Roman"/>
          <w:sz w:val="24"/>
          <w:szCs w:val="24"/>
        </w:rPr>
        <w:t xml:space="preserve"> </w:t>
      </w:r>
      <w:r w:rsidRPr="00667727">
        <w:rPr>
          <w:rFonts w:ascii="Times New Roman" w:hAnsi="Times New Roman" w:cs="Times New Roman"/>
          <w:sz w:val="24"/>
          <w:szCs w:val="24"/>
        </w:rPr>
        <w:t>д.ф.-м.н. Шевнин В</w:t>
      </w:r>
      <w:r>
        <w:rPr>
          <w:rFonts w:ascii="Times New Roman" w:hAnsi="Times New Roman" w:cs="Times New Roman"/>
          <w:sz w:val="24"/>
          <w:szCs w:val="24"/>
        </w:rPr>
        <w:t>.</w:t>
      </w:r>
      <w:r w:rsidRPr="00667727">
        <w:rPr>
          <w:rFonts w:ascii="Times New Roman" w:hAnsi="Times New Roman" w:cs="Times New Roman"/>
          <w:sz w:val="24"/>
          <w:szCs w:val="24"/>
        </w:rPr>
        <w:t>А</w:t>
      </w:r>
      <w:r>
        <w:rPr>
          <w:rFonts w:ascii="Times New Roman" w:hAnsi="Times New Roman" w:cs="Times New Roman"/>
          <w:sz w:val="24"/>
          <w:szCs w:val="24"/>
        </w:rPr>
        <w:t>.</w:t>
      </w:r>
      <w:r w:rsidRPr="00667727">
        <w:rPr>
          <w:rFonts w:ascii="Times New Roman" w:hAnsi="Times New Roman" w:cs="Times New Roman"/>
          <w:sz w:val="24"/>
          <w:szCs w:val="24"/>
        </w:rPr>
        <w:t>,</w:t>
      </w:r>
      <w:r>
        <w:rPr>
          <w:rFonts w:ascii="Times New Roman" w:hAnsi="Times New Roman" w:cs="Times New Roman"/>
          <w:sz w:val="24"/>
          <w:szCs w:val="24"/>
        </w:rPr>
        <w:t xml:space="preserve"> </w:t>
      </w:r>
      <w:r w:rsidRPr="00667727">
        <w:rPr>
          <w:rFonts w:ascii="Times New Roman" w:hAnsi="Times New Roman" w:cs="Times New Roman"/>
          <w:sz w:val="24"/>
          <w:szCs w:val="24"/>
        </w:rPr>
        <w:t>доц</w:t>
      </w:r>
      <w:r>
        <w:rPr>
          <w:rFonts w:ascii="Times New Roman" w:hAnsi="Times New Roman" w:cs="Times New Roman"/>
          <w:sz w:val="24"/>
          <w:szCs w:val="24"/>
        </w:rPr>
        <w:t>.</w:t>
      </w:r>
      <w:r w:rsidRPr="00667727">
        <w:rPr>
          <w:rFonts w:ascii="Times New Roman" w:hAnsi="Times New Roman" w:cs="Times New Roman"/>
          <w:sz w:val="24"/>
          <w:szCs w:val="24"/>
        </w:rPr>
        <w:t>, к.ф.-м.н. Большаков Д</w:t>
      </w:r>
      <w:r>
        <w:rPr>
          <w:rFonts w:ascii="Times New Roman" w:hAnsi="Times New Roman" w:cs="Times New Roman"/>
          <w:sz w:val="24"/>
          <w:szCs w:val="24"/>
        </w:rPr>
        <w:t>.</w:t>
      </w:r>
      <w:r w:rsidRPr="00667727">
        <w:rPr>
          <w:rFonts w:ascii="Times New Roman" w:hAnsi="Times New Roman" w:cs="Times New Roman"/>
          <w:sz w:val="24"/>
          <w:szCs w:val="24"/>
        </w:rPr>
        <w:t>К</w:t>
      </w:r>
      <w:r>
        <w:rPr>
          <w:rFonts w:ascii="Times New Roman" w:hAnsi="Times New Roman" w:cs="Times New Roman"/>
          <w:sz w:val="24"/>
          <w:szCs w:val="24"/>
        </w:rPr>
        <w:t>.</w:t>
      </w:r>
      <w:r w:rsidRPr="00667727">
        <w:rPr>
          <w:rFonts w:ascii="Times New Roman" w:hAnsi="Times New Roman" w:cs="Times New Roman"/>
          <w:sz w:val="24"/>
          <w:szCs w:val="24"/>
        </w:rPr>
        <w:t>,</w:t>
      </w:r>
      <w:r>
        <w:rPr>
          <w:rFonts w:ascii="Times New Roman" w:hAnsi="Times New Roman" w:cs="Times New Roman"/>
          <w:sz w:val="24"/>
          <w:szCs w:val="24"/>
        </w:rPr>
        <w:t xml:space="preserve"> </w:t>
      </w:r>
      <w:r w:rsidRPr="00667727">
        <w:rPr>
          <w:rFonts w:ascii="Times New Roman" w:hAnsi="Times New Roman" w:cs="Times New Roman"/>
          <w:sz w:val="24"/>
          <w:szCs w:val="24"/>
        </w:rPr>
        <w:t>доц</w:t>
      </w:r>
      <w:r>
        <w:rPr>
          <w:rFonts w:ascii="Times New Roman" w:hAnsi="Times New Roman" w:cs="Times New Roman"/>
          <w:sz w:val="24"/>
          <w:szCs w:val="24"/>
        </w:rPr>
        <w:t>.</w:t>
      </w:r>
      <w:r w:rsidRPr="00667727">
        <w:rPr>
          <w:rFonts w:ascii="Times New Roman" w:hAnsi="Times New Roman" w:cs="Times New Roman"/>
          <w:sz w:val="24"/>
          <w:szCs w:val="24"/>
        </w:rPr>
        <w:t xml:space="preserve">, к.ф.-м.н. </w:t>
      </w:r>
      <w:proofErr w:type="spellStart"/>
      <w:r w:rsidRPr="00667727">
        <w:rPr>
          <w:rFonts w:ascii="Times New Roman" w:hAnsi="Times New Roman" w:cs="Times New Roman"/>
          <w:sz w:val="24"/>
          <w:szCs w:val="24"/>
        </w:rPr>
        <w:t>Бобачев</w:t>
      </w:r>
      <w:proofErr w:type="spellEnd"/>
      <w:r w:rsidRPr="00667727">
        <w:rPr>
          <w:rFonts w:ascii="Times New Roman" w:hAnsi="Times New Roman" w:cs="Times New Roman"/>
          <w:sz w:val="24"/>
          <w:szCs w:val="24"/>
        </w:rPr>
        <w:t xml:space="preserve"> А</w:t>
      </w:r>
      <w:r>
        <w:rPr>
          <w:rFonts w:ascii="Times New Roman" w:hAnsi="Times New Roman" w:cs="Times New Roman"/>
          <w:sz w:val="24"/>
          <w:szCs w:val="24"/>
        </w:rPr>
        <w:t>.</w:t>
      </w:r>
      <w:r w:rsidRPr="00667727">
        <w:rPr>
          <w:rFonts w:ascii="Times New Roman" w:hAnsi="Times New Roman" w:cs="Times New Roman"/>
          <w:sz w:val="24"/>
          <w:szCs w:val="24"/>
        </w:rPr>
        <w:t>А</w:t>
      </w:r>
      <w:r>
        <w:rPr>
          <w:rFonts w:ascii="Times New Roman" w:hAnsi="Times New Roman" w:cs="Times New Roman"/>
          <w:sz w:val="24"/>
          <w:szCs w:val="24"/>
        </w:rPr>
        <w:t>.</w:t>
      </w:r>
      <w:r w:rsidRPr="0066772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67727">
        <w:rPr>
          <w:rFonts w:ascii="Times New Roman" w:hAnsi="Times New Roman" w:cs="Times New Roman"/>
          <w:sz w:val="24"/>
          <w:szCs w:val="24"/>
        </w:rPr>
        <w:t>с.н.с</w:t>
      </w:r>
      <w:proofErr w:type="spellEnd"/>
      <w:r w:rsidRPr="00667727">
        <w:rPr>
          <w:rFonts w:ascii="Times New Roman" w:hAnsi="Times New Roman" w:cs="Times New Roman"/>
          <w:sz w:val="24"/>
          <w:szCs w:val="24"/>
        </w:rPr>
        <w:t>., к.ф.-м.н. Марченко М</w:t>
      </w:r>
      <w:r>
        <w:rPr>
          <w:rFonts w:ascii="Times New Roman" w:hAnsi="Times New Roman" w:cs="Times New Roman"/>
          <w:sz w:val="24"/>
          <w:szCs w:val="24"/>
        </w:rPr>
        <w:t>.</w:t>
      </w:r>
      <w:r w:rsidRPr="00667727">
        <w:rPr>
          <w:rFonts w:ascii="Times New Roman" w:hAnsi="Times New Roman" w:cs="Times New Roman"/>
          <w:sz w:val="24"/>
          <w:szCs w:val="24"/>
        </w:rPr>
        <w:t>Н</w:t>
      </w:r>
      <w:r>
        <w:rPr>
          <w:rFonts w:ascii="Times New Roman" w:hAnsi="Times New Roman" w:cs="Times New Roman"/>
          <w:sz w:val="24"/>
          <w:szCs w:val="24"/>
        </w:rPr>
        <w:t>.</w:t>
      </w:r>
      <w:r w:rsidRPr="00667727">
        <w:rPr>
          <w:rFonts w:ascii="Times New Roman" w:hAnsi="Times New Roman" w:cs="Times New Roman"/>
          <w:sz w:val="24"/>
          <w:szCs w:val="24"/>
        </w:rPr>
        <w:t>,</w:t>
      </w:r>
      <w:r>
        <w:rPr>
          <w:rFonts w:ascii="Times New Roman" w:hAnsi="Times New Roman" w:cs="Times New Roman"/>
          <w:sz w:val="24"/>
          <w:szCs w:val="24"/>
        </w:rPr>
        <w:t xml:space="preserve"> инженеры: </w:t>
      </w:r>
      <w:r w:rsidRPr="00667727">
        <w:rPr>
          <w:rFonts w:ascii="Times New Roman" w:hAnsi="Times New Roman" w:cs="Times New Roman"/>
          <w:sz w:val="24"/>
          <w:szCs w:val="24"/>
        </w:rPr>
        <w:t>Иванова С</w:t>
      </w:r>
      <w:r>
        <w:rPr>
          <w:rFonts w:ascii="Times New Roman" w:hAnsi="Times New Roman" w:cs="Times New Roman"/>
          <w:sz w:val="24"/>
          <w:szCs w:val="24"/>
        </w:rPr>
        <w:t>.</w:t>
      </w:r>
      <w:r w:rsidRPr="00667727">
        <w:rPr>
          <w:rFonts w:ascii="Times New Roman" w:hAnsi="Times New Roman" w:cs="Times New Roman"/>
          <w:sz w:val="24"/>
          <w:szCs w:val="24"/>
        </w:rPr>
        <w:t>В</w:t>
      </w:r>
      <w:r>
        <w:rPr>
          <w:rFonts w:ascii="Times New Roman" w:hAnsi="Times New Roman" w:cs="Times New Roman"/>
          <w:sz w:val="24"/>
          <w:szCs w:val="24"/>
        </w:rPr>
        <w:t>.</w:t>
      </w:r>
      <w:r w:rsidRPr="00667727">
        <w:rPr>
          <w:rFonts w:ascii="Times New Roman" w:hAnsi="Times New Roman" w:cs="Times New Roman"/>
          <w:sz w:val="24"/>
          <w:szCs w:val="24"/>
        </w:rPr>
        <w:t>,</w:t>
      </w:r>
      <w:r>
        <w:rPr>
          <w:rFonts w:ascii="Times New Roman" w:hAnsi="Times New Roman" w:cs="Times New Roman"/>
          <w:sz w:val="24"/>
          <w:szCs w:val="24"/>
        </w:rPr>
        <w:t xml:space="preserve"> </w:t>
      </w:r>
      <w:r w:rsidRPr="00667727">
        <w:rPr>
          <w:rFonts w:ascii="Times New Roman" w:hAnsi="Times New Roman" w:cs="Times New Roman"/>
          <w:sz w:val="24"/>
          <w:szCs w:val="24"/>
        </w:rPr>
        <w:t>Скобелев А</w:t>
      </w:r>
      <w:r>
        <w:rPr>
          <w:rFonts w:ascii="Times New Roman" w:hAnsi="Times New Roman" w:cs="Times New Roman"/>
          <w:sz w:val="24"/>
          <w:szCs w:val="24"/>
        </w:rPr>
        <w:t>.</w:t>
      </w:r>
      <w:r w:rsidRPr="00667727">
        <w:rPr>
          <w:rFonts w:ascii="Times New Roman" w:hAnsi="Times New Roman" w:cs="Times New Roman"/>
          <w:sz w:val="24"/>
          <w:szCs w:val="24"/>
        </w:rPr>
        <w:t>Д</w:t>
      </w:r>
      <w:r>
        <w:rPr>
          <w:rFonts w:ascii="Times New Roman" w:hAnsi="Times New Roman" w:cs="Times New Roman"/>
          <w:sz w:val="24"/>
          <w:szCs w:val="24"/>
        </w:rPr>
        <w:t>.</w:t>
      </w:r>
      <w:r w:rsidRPr="00667727">
        <w:rPr>
          <w:rFonts w:ascii="Times New Roman" w:hAnsi="Times New Roman" w:cs="Times New Roman"/>
          <w:sz w:val="24"/>
          <w:szCs w:val="24"/>
        </w:rPr>
        <w:t>,</w:t>
      </w:r>
      <w:r>
        <w:rPr>
          <w:rFonts w:ascii="Times New Roman" w:hAnsi="Times New Roman" w:cs="Times New Roman"/>
          <w:sz w:val="24"/>
          <w:szCs w:val="24"/>
        </w:rPr>
        <w:t xml:space="preserve"> </w:t>
      </w:r>
      <w:r w:rsidRPr="00667727">
        <w:rPr>
          <w:rFonts w:ascii="Times New Roman" w:hAnsi="Times New Roman" w:cs="Times New Roman"/>
          <w:sz w:val="24"/>
          <w:szCs w:val="24"/>
        </w:rPr>
        <w:t>Волков С</w:t>
      </w:r>
      <w:r>
        <w:rPr>
          <w:rFonts w:ascii="Times New Roman" w:hAnsi="Times New Roman" w:cs="Times New Roman"/>
          <w:sz w:val="24"/>
          <w:szCs w:val="24"/>
        </w:rPr>
        <w:t>.</w:t>
      </w:r>
      <w:r w:rsidRPr="00667727">
        <w:rPr>
          <w:rFonts w:ascii="Times New Roman" w:hAnsi="Times New Roman" w:cs="Times New Roman"/>
          <w:sz w:val="24"/>
          <w:szCs w:val="24"/>
        </w:rPr>
        <w:t>И</w:t>
      </w:r>
      <w:r>
        <w:rPr>
          <w:rFonts w:ascii="Times New Roman" w:hAnsi="Times New Roman" w:cs="Times New Roman"/>
          <w:sz w:val="24"/>
          <w:szCs w:val="24"/>
        </w:rPr>
        <w:t xml:space="preserve">., </w:t>
      </w:r>
      <w:r w:rsidRPr="00667727">
        <w:rPr>
          <w:rFonts w:ascii="Times New Roman" w:hAnsi="Times New Roman" w:cs="Times New Roman"/>
          <w:sz w:val="24"/>
          <w:szCs w:val="24"/>
        </w:rPr>
        <w:t>Акуленко С</w:t>
      </w:r>
      <w:r>
        <w:rPr>
          <w:rFonts w:ascii="Times New Roman" w:hAnsi="Times New Roman" w:cs="Times New Roman"/>
          <w:sz w:val="24"/>
          <w:szCs w:val="24"/>
        </w:rPr>
        <w:t>.</w:t>
      </w:r>
      <w:r w:rsidRPr="00667727">
        <w:rPr>
          <w:rFonts w:ascii="Times New Roman" w:hAnsi="Times New Roman" w:cs="Times New Roman"/>
          <w:sz w:val="24"/>
          <w:szCs w:val="24"/>
        </w:rPr>
        <w:t>А</w:t>
      </w:r>
      <w:r>
        <w:rPr>
          <w:rFonts w:ascii="Times New Roman" w:hAnsi="Times New Roman" w:cs="Times New Roman"/>
          <w:sz w:val="24"/>
          <w:szCs w:val="24"/>
        </w:rPr>
        <w:t>.</w:t>
      </w:r>
      <w:r w:rsidR="00113599">
        <w:rPr>
          <w:rFonts w:ascii="Times New Roman" w:hAnsi="Times New Roman" w:cs="Times New Roman"/>
          <w:sz w:val="24"/>
          <w:szCs w:val="24"/>
        </w:rPr>
        <w:t>).</w:t>
      </w:r>
    </w:p>
    <w:p w:rsidR="00240B22" w:rsidRDefault="005D1544" w:rsidP="005D154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D377AA">
        <w:rPr>
          <w:rFonts w:ascii="Times New Roman" w:hAnsi="Times New Roman" w:cs="Times New Roman"/>
          <w:sz w:val="24"/>
          <w:szCs w:val="24"/>
        </w:rPr>
        <w:t xml:space="preserve">В лаборатории </w:t>
      </w:r>
      <w:proofErr w:type="spellStart"/>
      <w:r w:rsidRPr="00D377AA">
        <w:rPr>
          <w:rFonts w:ascii="Times New Roman" w:hAnsi="Times New Roman" w:cs="Times New Roman"/>
          <w:sz w:val="24"/>
          <w:szCs w:val="24"/>
        </w:rPr>
        <w:t>малоглубинной</w:t>
      </w:r>
      <w:proofErr w:type="spellEnd"/>
      <w:r w:rsidRPr="00D377AA">
        <w:rPr>
          <w:rFonts w:ascii="Times New Roman" w:hAnsi="Times New Roman" w:cs="Times New Roman"/>
          <w:sz w:val="24"/>
          <w:szCs w:val="24"/>
        </w:rPr>
        <w:t xml:space="preserve"> электроразведки в 2022 году проводились научные исследования по</w:t>
      </w:r>
      <w:r w:rsidR="00D377AA" w:rsidRPr="00D377AA">
        <w:rPr>
          <w:rFonts w:ascii="Times New Roman" w:hAnsi="Times New Roman" w:cs="Times New Roman"/>
          <w:sz w:val="24"/>
          <w:szCs w:val="24"/>
        </w:rPr>
        <w:t xml:space="preserve"> разработка новых геофизических технологий и их применению</w:t>
      </w:r>
      <w:r w:rsidRPr="00D377AA">
        <w:rPr>
          <w:rFonts w:ascii="Times New Roman" w:hAnsi="Times New Roman" w:cs="Times New Roman"/>
          <w:sz w:val="24"/>
          <w:szCs w:val="24"/>
        </w:rPr>
        <w:t xml:space="preserve"> </w:t>
      </w:r>
      <w:r w:rsidR="003C600F" w:rsidRPr="00D377AA">
        <w:rPr>
          <w:rFonts w:ascii="Times New Roman" w:hAnsi="Times New Roman" w:cs="Times New Roman"/>
          <w:sz w:val="24"/>
          <w:szCs w:val="24"/>
        </w:rPr>
        <w:t>для решения задач</w:t>
      </w:r>
      <w:r w:rsidR="00240B22" w:rsidRPr="00D377AA">
        <w:rPr>
          <w:rFonts w:ascii="Times New Roman" w:hAnsi="Times New Roman" w:cs="Times New Roman"/>
          <w:sz w:val="24"/>
          <w:szCs w:val="24"/>
        </w:rPr>
        <w:t xml:space="preserve"> археологической геофизики,</w:t>
      </w:r>
      <w:r w:rsidR="003C600F" w:rsidRPr="00D377AA">
        <w:rPr>
          <w:rFonts w:ascii="Times New Roman" w:hAnsi="Times New Roman" w:cs="Times New Roman"/>
          <w:sz w:val="24"/>
          <w:szCs w:val="24"/>
        </w:rPr>
        <w:t xml:space="preserve"> экологической геофизики, для решения инженерных задач, для поиска различных полезных ископаемых.</w:t>
      </w:r>
      <w:r w:rsidR="00240B22" w:rsidRPr="00D377AA">
        <w:rPr>
          <w:rFonts w:ascii="Times New Roman" w:hAnsi="Times New Roman" w:cs="Times New Roman"/>
          <w:sz w:val="24"/>
          <w:szCs w:val="24"/>
        </w:rPr>
        <w:t xml:space="preserve"> </w:t>
      </w:r>
      <w:r w:rsidR="003C600F" w:rsidRPr="00D377AA">
        <w:rPr>
          <w:rFonts w:ascii="Times New Roman" w:hAnsi="Times New Roman" w:cs="Times New Roman"/>
          <w:sz w:val="24"/>
          <w:szCs w:val="24"/>
        </w:rPr>
        <w:t>Большое внимание уделя</w:t>
      </w:r>
      <w:r w:rsidR="00D377AA" w:rsidRPr="00D377AA">
        <w:rPr>
          <w:rFonts w:ascii="Times New Roman" w:hAnsi="Times New Roman" w:cs="Times New Roman"/>
          <w:sz w:val="24"/>
          <w:szCs w:val="24"/>
        </w:rPr>
        <w:t>лось</w:t>
      </w:r>
      <w:r w:rsidR="003C600F" w:rsidRPr="00D377AA">
        <w:rPr>
          <w:rFonts w:ascii="Times New Roman" w:hAnsi="Times New Roman" w:cs="Times New Roman"/>
          <w:sz w:val="24"/>
          <w:szCs w:val="24"/>
        </w:rPr>
        <w:t xml:space="preserve"> </w:t>
      </w:r>
      <w:r w:rsidR="00A6027E" w:rsidRPr="00D377AA">
        <w:rPr>
          <w:rFonts w:ascii="Times New Roman" w:hAnsi="Times New Roman" w:cs="Times New Roman"/>
          <w:sz w:val="24"/>
          <w:szCs w:val="24"/>
        </w:rPr>
        <w:t>разработк</w:t>
      </w:r>
      <w:r w:rsidR="003C600F" w:rsidRPr="00D377AA">
        <w:rPr>
          <w:rFonts w:ascii="Times New Roman" w:hAnsi="Times New Roman" w:cs="Times New Roman"/>
          <w:sz w:val="24"/>
          <w:szCs w:val="24"/>
        </w:rPr>
        <w:t>е</w:t>
      </w:r>
      <w:r w:rsidR="00A6027E" w:rsidRPr="00D377AA">
        <w:rPr>
          <w:rFonts w:ascii="Times New Roman" w:hAnsi="Times New Roman" w:cs="Times New Roman"/>
          <w:sz w:val="24"/>
          <w:szCs w:val="24"/>
        </w:rPr>
        <w:t xml:space="preserve"> аппаратуры и</w:t>
      </w:r>
      <w:r w:rsidR="00D377AA" w:rsidRPr="00D377AA">
        <w:rPr>
          <w:rFonts w:ascii="Times New Roman" w:hAnsi="Times New Roman" w:cs="Times New Roman"/>
          <w:sz w:val="24"/>
          <w:szCs w:val="24"/>
        </w:rPr>
        <w:t xml:space="preserve"> совершенствованию</w:t>
      </w:r>
      <w:r w:rsidR="00A6027E" w:rsidRPr="00D377AA">
        <w:rPr>
          <w:rFonts w:ascii="Times New Roman" w:hAnsi="Times New Roman" w:cs="Times New Roman"/>
          <w:sz w:val="24"/>
          <w:szCs w:val="24"/>
        </w:rPr>
        <w:t xml:space="preserve"> методики проведения геофизических работ на земле, в воздухе и на акваториях</w:t>
      </w:r>
      <w:r w:rsidR="00761CE3" w:rsidRPr="00D377AA">
        <w:rPr>
          <w:rFonts w:ascii="Times New Roman" w:hAnsi="Times New Roman" w:cs="Times New Roman"/>
          <w:sz w:val="24"/>
          <w:szCs w:val="24"/>
        </w:rPr>
        <w:t>.</w:t>
      </w:r>
    </w:p>
    <w:p w:rsidR="00761CE3" w:rsidRPr="00255C2A" w:rsidRDefault="00255C2A" w:rsidP="00E05C20">
      <w:pPr>
        <w:pStyle w:val="a4"/>
        <w:numPr>
          <w:ilvl w:val="1"/>
          <w:numId w:val="3"/>
        </w:numPr>
        <w:spacing w:after="120"/>
        <w:jc w:val="both"/>
        <w:rPr>
          <w:b/>
        </w:rPr>
      </w:pPr>
      <w:r>
        <w:t xml:space="preserve"> </w:t>
      </w:r>
      <w:r w:rsidR="00761CE3" w:rsidRPr="00255C2A">
        <w:rPr>
          <w:b/>
        </w:rPr>
        <w:t xml:space="preserve">Проведение полевых испытаний новой речной электроразведочной станции «Хариус», при выполнении непрерывных </w:t>
      </w:r>
      <w:proofErr w:type="spellStart"/>
      <w:r w:rsidR="00761CE3" w:rsidRPr="00255C2A">
        <w:rPr>
          <w:b/>
        </w:rPr>
        <w:t>акваторных</w:t>
      </w:r>
      <w:proofErr w:type="spellEnd"/>
      <w:r w:rsidR="00761CE3" w:rsidRPr="00255C2A">
        <w:rPr>
          <w:b/>
        </w:rPr>
        <w:t xml:space="preserve"> зондирований на р. Угра (Калужская обл.).</w:t>
      </w:r>
    </w:p>
    <w:p w:rsidR="00761CE3" w:rsidRPr="00255C2A" w:rsidRDefault="00761CE3" w:rsidP="00255C2A">
      <w:pPr>
        <w:spacing w:after="120"/>
        <w:ind w:left="284" w:firstLine="567"/>
        <w:jc w:val="both"/>
        <w:rPr>
          <w:rFonts w:ascii="Times New Roman" w:hAnsi="Times New Roman" w:cs="Times New Roman"/>
          <w:sz w:val="24"/>
          <w:szCs w:val="24"/>
        </w:rPr>
      </w:pPr>
      <w:r w:rsidRPr="00255C2A">
        <w:rPr>
          <w:rFonts w:ascii="Times New Roman" w:hAnsi="Times New Roman" w:cs="Times New Roman"/>
          <w:sz w:val="24"/>
          <w:szCs w:val="24"/>
        </w:rPr>
        <w:t xml:space="preserve">Летом 2022 г. на реке Угра успешно прошли полевые испытания новой речной электроразведочной станции «Хариус». В результате выполнены электроразведочные наблюдения, проведена обработка и интерпретация данных непрерывных </w:t>
      </w:r>
      <w:proofErr w:type="spellStart"/>
      <w:r w:rsidRPr="00255C2A">
        <w:rPr>
          <w:rFonts w:ascii="Times New Roman" w:hAnsi="Times New Roman" w:cs="Times New Roman"/>
          <w:sz w:val="24"/>
          <w:szCs w:val="24"/>
        </w:rPr>
        <w:t>акваторных</w:t>
      </w:r>
      <w:proofErr w:type="spellEnd"/>
      <w:r w:rsidRPr="00255C2A">
        <w:rPr>
          <w:rFonts w:ascii="Times New Roman" w:hAnsi="Times New Roman" w:cs="Times New Roman"/>
          <w:sz w:val="24"/>
          <w:szCs w:val="24"/>
        </w:rPr>
        <w:t xml:space="preserve"> зондирований, получены данные по естественному полю, современный профиль речного дна и </w:t>
      </w:r>
      <w:proofErr w:type="spellStart"/>
      <w:r w:rsidRPr="00255C2A">
        <w:rPr>
          <w:rFonts w:ascii="Times New Roman" w:hAnsi="Times New Roman" w:cs="Times New Roman"/>
          <w:sz w:val="24"/>
          <w:szCs w:val="24"/>
        </w:rPr>
        <w:t>георадиолокационные</w:t>
      </w:r>
      <w:proofErr w:type="spellEnd"/>
      <w:r w:rsidRPr="00255C2A">
        <w:rPr>
          <w:rFonts w:ascii="Times New Roman" w:hAnsi="Times New Roman" w:cs="Times New Roman"/>
          <w:sz w:val="24"/>
          <w:szCs w:val="24"/>
        </w:rPr>
        <w:t xml:space="preserve"> данные на участке Малое Устье – Косая Гора.</w:t>
      </w:r>
    </w:p>
    <w:p w:rsidR="00761CE3" w:rsidRDefault="00255C2A" w:rsidP="00E05C20">
      <w:pPr>
        <w:pStyle w:val="a4"/>
        <w:numPr>
          <w:ilvl w:val="1"/>
          <w:numId w:val="3"/>
        </w:numPr>
        <w:spacing w:after="120"/>
        <w:jc w:val="both"/>
      </w:pPr>
      <w:r>
        <w:t xml:space="preserve"> </w:t>
      </w:r>
      <w:r w:rsidR="00761CE3" w:rsidRPr="00255C2A">
        <w:rPr>
          <w:b/>
        </w:rPr>
        <w:t>Исследования в области археологической геофизики: изучение древних курганных могильников в районе г. Суздаль комплексом геофизических методов</w:t>
      </w:r>
      <w:r w:rsidR="00761CE3">
        <w:t>.</w:t>
      </w:r>
    </w:p>
    <w:p w:rsidR="00761CE3" w:rsidRPr="00255C2A" w:rsidRDefault="00761CE3" w:rsidP="00255C2A">
      <w:pPr>
        <w:spacing w:after="120"/>
        <w:ind w:left="284" w:firstLine="567"/>
        <w:jc w:val="both"/>
        <w:rPr>
          <w:rFonts w:ascii="Times New Roman" w:hAnsi="Times New Roman" w:cs="Times New Roman"/>
          <w:sz w:val="24"/>
          <w:szCs w:val="24"/>
        </w:rPr>
      </w:pPr>
      <w:r w:rsidRPr="00255C2A">
        <w:rPr>
          <w:rFonts w:ascii="Times New Roman" w:hAnsi="Times New Roman" w:cs="Times New Roman"/>
          <w:sz w:val="24"/>
          <w:szCs w:val="24"/>
        </w:rPr>
        <w:t>За период с 2017 г. по настоящее время в результате сотрудничества с Институтом Археологии РАН в районе г.</w:t>
      </w:r>
      <w:r w:rsidR="00255C2A">
        <w:rPr>
          <w:rFonts w:ascii="Times New Roman" w:hAnsi="Times New Roman" w:cs="Times New Roman"/>
          <w:sz w:val="24"/>
          <w:szCs w:val="24"/>
        </w:rPr>
        <w:t xml:space="preserve"> </w:t>
      </w:r>
      <w:r w:rsidRPr="00255C2A">
        <w:rPr>
          <w:rFonts w:ascii="Times New Roman" w:hAnsi="Times New Roman" w:cs="Times New Roman"/>
          <w:sz w:val="24"/>
          <w:szCs w:val="24"/>
        </w:rPr>
        <w:t xml:space="preserve">Суздаль установлено положение около 300 курганов на трех древнерусских курганных могильниках </w:t>
      </w:r>
      <w:r w:rsidRPr="00255C2A">
        <w:rPr>
          <w:rFonts w:ascii="Times New Roman" w:hAnsi="Times New Roman" w:cs="Times New Roman"/>
          <w:sz w:val="24"/>
          <w:szCs w:val="24"/>
          <w:lang w:val="en-US"/>
        </w:rPr>
        <w:t>X</w:t>
      </w:r>
      <w:r w:rsidRPr="00255C2A">
        <w:rPr>
          <w:rFonts w:ascii="Times New Roman" w:hAnsi="Times New Roman" w:cs="Times New Roman"/>
          <w:sz w:val="24"/>
          <w:szCs w:val="24"/>
        </w:rPr>
        <w:t>-</w:t>
      </w:r>
      <w:r w:rsidRPr="00255C2A">
        <w:rPr>
          <w:rFonts w:ascii="Times New Roman" w:hAnsi="Times New Roman" w:cs="Times New Roman"/>
          <w:sz w:val="24"/>
          <w:szCs w:val="24"/>
          <w:lang w:val="en-US"/>
        </w:rPr>
        <w:t>XI</w:t>
      </w:r>
      <w:r w:rsidRPr="00255C2A">
        <w:rPr>
          <w:rFonts w:ascii="Times New Roman" w:hAnsi="Times New Roman" w:cs="Times New Roman"/>
          <w:sz w:val="24"/>
          <w:szCs w:val="24"/>
        </w:rPr>
        <w:t xml:space="preserve"> </w:t>
      </w:r>
      <w:proofErr w:type="spellStart"/>
      <w:r w:rsidRPr="00255C2A">
        <w:rPr>
          <w:rFonts w:ascii="Times New Roman" w:hAnsi="Times New Roman" w:cs="Times New Roman"/>
          <w:sz w:val="24"/>
          <w:szCs w:val="24"/>
        </w:rPr>
        <w:t>в.в</w:t>
      </w:r>
      <w:proofErr w:type="spellEnd"/>
      <w:r w:rsidRPr="00255C2A">
        <w:rPr>
          <w:rFonts w:ascii="Times New Roman" w:hAnsi="Times New Roman" w:cs="Times New Roman"/>
          <w:sz w:val="24"/>
          <w:szCs w:val="24"/>
        </w:rPr>
        <w:t xml:space="preserve"> – Шекшово-6, Гнездилово-9 и Сельцо. В результате геофизических работ, которые выполняются по сетке 1х1 м, получается куб данных на площади от 2 до 5 га. Далее производится послойное сканирование и на наиболее информативных глубинах строятся карты удельного электрического сопротивления. В зависимости от статуса захороненного лица диаметр курганов меняется от 4 до 30 м. Самые маленькие захоронения выполнены для обычных воинов и не очень богатых людей. Могилы размером 12-16 м - для богатых воинов и богатых мужчин. Найденный курган диаметром около 30 м имеет княжеский статус.</w:t>
      </w:r>
    </w:p>
    <w:p w:rsidR="005F2A76" w:rsidRDefault="00DA566E" w:rsidP="00E05C20">
      <w:pPr>
        <w:pStyle w:val="a4"/>
        <w:numPr>
          <w:ilvl w:val="1"/>
          <w:numId w:val="3"/>
        </w:numPr>
        <w:spacing w:after="120"/>
        <w:jc w:val="both"/>
      </w:pPr>
      <w:r>
        <w:t xml:space="preserve"> </w:t>
      </w:r>
      <w:r w:rsidR="0021411F" w:rsidRPr="00DA566E">
        <w:rPr>
          <w:b/>
        </w:rPr>
        <w:t>Результаты комплексных геофизических исследований на территории Тверской и Новгородской областей с целью изучения верхней части разреза</w:t>
      </w:r>
      <w:r w:rsidR="0021411F" w:rsidRPr="005F2A76">
        <w:t>.</w:t>
      </w:r>
    </w:p>
    <w:p w:rsidR="00761CE3" w:rsidRPr="005F2A76" w:rsidRDefault="00761CE3" w:rsidP="008C7685">
      <w:pPr>
        <w:spacing w:after="120"/>
        <w:ind w:left="284" w:firstLine="567"/>
        <w:jc w:val="both"/>
        <w:rPr>
          <w:rFonts w:ascii="Times New Roman" w:hAnsi="Times New Roman" w:cs="Times New Roman"/>
          <w:sz w:val="24"/>
          <w:szCs w:val="24"/>
        </w:rPr>
      </w:pPr>
      <w:r w:rsidRPr="008C7685">
        <w:rPr>
          <w:rFonts w:ascii="Times New Roman" w:hAnsi="Times New Roman" w:cs="Times New Roman"/>
          <w:sz w:val="24"/>
          <w:szCs w:val="24"/>
        </w:rPr>
        <w:t xml:space="preserve">В 2021 г. на территории Тверской и Новгородской областей выполнены комплексные геофизические исследования с целью изучения верхней части разреза до глубины 70 м. На пространствах, где перед началом Валдайского оледенения залегали глины обнаружены огромные чередования </w:t>
      </w:r>
      <w:proofErr w:type="spellStart"/>
      <w:r w:rsidRPr="008C7685">
        <w:rPr>
          <w:rFonts w:ascii="Times New Roman" w:hAnsi="Times New Roman" w:cs="Times New Roman"/>
          <w:sz w:val="24"/>
          <w:szCs w:val="24"/>
        </w:rPr>
        <w:t>гляциодислокаций</w:t>
      </w:r>
      <w:proofErr w:type="spellEnd"/>
      <w:r w:rsidRPr="008C7685">
        <w:rPr>
          <w:rFonts w:ascii="Times New Roman" w:hAnsi="Times New Roman" w:cs="Times New Roman"/>
          <w:sz w:val="24"/>
          <w:szCs w:val="24"/>
        </w:rPr>
        <w:t xml:space="preserve"> в виде волнообразных поднятий высотой до 35 м и размером между периодическими поднятиями по 200-300м </w:t>
      </w:r>
      <w:proofErr w:type="gramStart"/>
      <w:r w:rsidR="008C7685">
        <w:rPr>
          <w:rFonts w:ascii="Times New Roman" w:hAnsi="Times New Roman" w:cs="Times New Roman"/>
          <w:sz w:val="24"/>
          <w:szCs w:val="24"/>
        </w:rPr>
        <w:t>На</w:t>
      </w:r>
      <w:proofErr w:type="gramEnd"/>
      <w:r w:rsidR="008C7685">
        <w:rPr>
          <w:rFonts w:ascii="Times New Roman" w:hAnsi="Times New Roman" w:cs="Times New Roman"/>
          <w:sz w:val="24"/>
          <w:szCs w:val="24"/>
        </w:rPr>
        <w:t xml:space="preserve"> построенном</w:t>
      </w:r>
      <w:r w:rsidRPr="005F2A76">
        <w:rPr>
          <w:rFonts w:ascii="Times New Roman" w:hAnsi="Times New Roman" w:cs="Times New Roman"/>
          <w:sz w:val="24"/>
          <w:szCs w:val="24"/>
        </w:rPr>
        <w:t xml:space="preserve"> регионально</w:t>
      </w:r>
      <w:r w:rsidR="008C7685">
        <w:rPr>
          <w:rFonts w:ascii="Times New Roman" w:hAnsi="Times New Roman" w:cs="Times New Roman"/>
          <w:sz w:val="24"/>
          <w:szCs w:val="24"/>
        </w:rPr>
        <w:t>м</w:t>
      </w:r>
      <w:r w:rsidRPr="005F2A76">
        <w:rPr>
          <w:rFonts w:ascii="Times New Roman" w:hAnsi="Times New Roman" w:cs="Times New Roman"/>
          <w:sz w:val="24"/>
          <w:szCs w:val="24"/>
        </w:rPr>
        <w:t xml:space="preserve"> профил</w:t>
      </w:r>
      <w:r w:rsidR="008C7685">
        <w:rPr>
          <w:rFonts w:ascii="Times New Roman" w:hAnsi="Times New Roman" w:cs="Times New Roman"/>
          <w:sz w:val="24"/>
          <w:szCs w:val="24"/>
        </w:rPr>
        <w:t>е</w:t>
      </w:r>
      <w:r w:rsidRPr="005F2A76">
        <w:rPr>
          <w:rFonts w:ascii="Times New Roman" w:hAnsi="Times New Roman" w:cs="Times New Roman"/>
          <w:sz w:val="24"/>
          <w:szCs w:val="24"/>
        </w:rPr>
        <w:t xml:space="preserve"> длиной 1700 м отчетливо прослеживается </w:t>
      </w:r>
      <w:r w:rsidR="008C7685">
        <w:rPr>
          <w:rFonts w:ascii="Times New Roman" w:hAnsi="Times New Roman" w:cs="Times New Roman"/>
          <w:sz w:val="24"/>
          <w:szCs w:val="24"/>
        </w:rPr>
        <w:t>череда</w:t>
      </w:r>
      <w:r w:rsidRPr="005F2A76">
        <w:rPr>
          <w:rFonts w:ascii="Times New Roman" w:hAnsi="Times New Roman" w:cs="Times New Roman"/>
          <w:sz w:val="24"/>
          <w:szCs w:val="24"/>
        </w:rPr>
        <w:t xml:space="preserve"> </w:t>
      </w:r>
      <w:proofErr w:type="spellStart"/>
      <w:r w:rsidRPr="005F2A76">
        <w:rPr>
          <w:rFonts w:ascii="Times New Roman" w:hAnsi="Times New Roman" w:cs="Times New Roman"/>
          <w:sz w:val="24"/>
          <w:szCs w:val="24"/>
        </w:rPr>
        <w:t>гляциодислокаций</w:t>
      </w:r>
      <w:proofErr w:type="spellEnd"/>
      <w:r w:rsidRPr="005F2A76">
        <w:rPr>
          <w:rFonts w:ascii="Times New Roman" w:hAnsi="Times New Roman" w:cs="Times New Roman"/>
          <w:sz w:val="24"/>
          <w:szCs w:val="24"/>
        </w:rPr>
        <w:t xml:space="preserve"> валдайского возраста в виде поднятий с относительной высотой до 35 м.</w:t>
      </w:r>
    </w:p>
    <w:p w:rsidR="00C101DA" w:rsidRDefault="008C7685" w:rsidP="00E05C20">
      <w:pPr>
        <w:pStyle w:val="a4"/>
        <w:numPr>
          <w:ilvl w:val="1"/>
          <w:numId w:val="3"/>
        </w:numPr>
        <w:spacing w:after="120"/>
        <w:jc w:val="both"/>
      </w:pPr>
      <w:r>
        <w:lastRenderedPageBreak/>
        <w:t xml:space="preserve"> </w:t>
      </w:r>
      <w:r w:rsidR="00240B22" w:rsidRPr="008C7685">
        <w:rPr>
          <w:b/>
        </w:rPr>
        <w:t>Г</w:t>
      </w:r>
      <w:r w:rsidR="0021411F" w:rsidRPr="008C7685">
        <w:rPr>
          <w:b/>
        </w:rPr>
        <w:t>еофизические исследования в Долине Гейзеров</w:t>
      </w:r>
      <w:r w:rsidR="00240B22">
        <w:t>.</w:t>
      </w:r>
      <w:r w:rsidR="00C101DA" w:rsidRPr="00C101DA">
        <w:t xml:space="preserve"> </w:t>
      </w:r>
    </w:p>
    <w:p w:rsidR="00255C2A" w:rsidRDefault="00255C2A" w:rsidP="00927167">
      <w:pPr>
        <w:spacing w:after="120" w:line="240" w:lineRule="auto"/>
        <w:ind w:firstLine="567"/>
        <w:jc w:val="both"/>
      </w:pPr>
      <w:r w:rsidRPr="005F2A76">
        <w:rPr>
          <w:rFonts w:ascii="Times New Roman" w:hAnsi="Times New Roman" w:cs="Times New Roman"/>
          <w:sz w:val="24"/>
          <w:szCs w:val="24"/>
        </w:rPr>
        <w:t xml:space="preserve">В 2020 г. были выполнены геофизические исследования в Долине Гейзеров. На нескольких наиболее доступных и безопасных сайтах были проведены мониторинговые исследования механизма работы гейзеров. </w:t>
      </w:r>
      <w:r w:rsidR="008C7685">
        <w:rPr>
          <w:rFonts w:ascii="Times New Roman" w:hAnsi="Times New Roman" w:cs="Times New Roman"/>
          <w:sz w:val="24"/>
          <w:szCs w:val="24"/>
        </w:rPr>
        <w:t>По результатам мониторинга выявлен</w:t>
      </w:r>
      <w:r w:rsidRPr="005F2A76">
        <w:rPr>
          <w:rFonts w:ascii="Times New Roman" w:hAnsi="Times New Roman" w:cs="Times New Roman"/>
          <w:sz w:val="24"/>
          <w:szCs w:val="24"/>
        </w:rPr>
        <w:t xml:space="preserve"> механизм работы гейзера Большой. Каждый цикл измерения выполнялся за 10 минут. Цикл гейзера Большой составил около 1 часа. Единственно возможная технология выполнения таких мониторинговых исследований – это </w:t>
      </w:r>
      <w:proofErr w:type="spellStart"/>
      <w:r w:rsidRPr="005F2A76">
        <w:rPr>
          <w:rFonts w:ascii="Times New Roman" w:hAnsi="Times New Roman" w:cs="Times New Roman"/>
          <w:sz w:val="24"/>
          <w:szCs w:val="24"/>
        </w:rPr>
        <w:t>электротомография</w:t>
      </w:r>
      <w:proofErr w:type="spellEnd"/>
      <w:r w:rsidRPr="005F2A76">
        <w:rPr>
          <w:rFonts w:ascii="Times New Roman" w:hAnsi="Times New Roman" w:cs="Times New Roman"/>
          <w:sz w:val="24"/>
          <w:szCs w:val="24"/>
        </w:rPr>
        <w:t>, которая позволяет в автоматическом режиме, не снимая и не передвигая оборудование получить картину изменений, которые наблюдаются в недрах гейзерной системы</w:t>
      </w:r>
      <w:r w:rsidR="008C7685">
        <w:rPr>
          <w:rFonts w:ascii="Times New Roman" w:hAnsi="Times New Roman" w:cs="Times New Roman"/>
          <w:sz w:val="24"/>
          <w:szCs w:val="24"/>
        </w:rPr>
        <w:t>.</w:t>
      </w:r>
    </w:p>
    <w:p w:rsidR="00240B22" w:rsidRPr="008C7685" w:rsidRDefault="008C7685" w:rsidP="00E05C20">
      <w:pPr>
        <w:pStyle w:val="a4"/>
        <w:numPr>
          <w:ilvl w:val="1"/>
          <w:numId w:val="3"/>
        </w:numPr>
        <w:spacing w:after="120"/>
        <w:jc w:val="both"/>
        <w:rPr>
          <w:b/>
        </w:rPr>
      </w:pPr>
      <w:r>
        <w:t xml:space="preserve"> </w:t>
      </w:r>
      <w:r w:rsidR="00255C2A" w:rsidRPr="008C7685">
        <w:rPr>
          <w:b/>
        </w:rPr>
        <w:t>Р</w:t>
      </w:r>
      <w:r w:rsidR="00EF0E0C" w:rsidRPr="008C7685">
        <w:rPr>
          <w:b/>
        </w:rPr>
        <w:t>аботы по созданию прототипа аэроэлектроразведочной аппаратуры для работы с борта беспилотного воздушного судна методом длинного кабеля.</w:t>
      </w:r>
    </w:p>
    <w:p w:rsidR="00971E39" w:rsidRPr="00927167" w:rsidRDefault="0022114E" w:rsidP="00927167">
      <w:pPr>
        <w:spacing w:after="120" w:line="240" w:lineRule="auto"/>
        <w:ind w:left="360" w:firstLine="491"/>
        <w:jc w:val="both"/>
        <w:rPr>
          <w:rFonts w:ascii="Times New Roman" w:hAnsi="Times New Roman" w:cs="Times New Roman"/>
          <w:sz w:val="24"/>
          <w:szCs w:val="24"/>
        </w:rPr>
      </w:pPr>
      <w:r w:rsidRPr="005F2A76">
        <w:rPr>
          <w:rFonts w:ascii="Times New Roman" w:hAnsi="Times New Roman" w:cs="Times New Roman"/>
          <w:sz w:val="24"/>
          <w:szCs w:val="24"/>
        </w:rPr>
        <w:t>В течении 2022</w:t>
      </w:r>
      <w:r w:rsidR="008C7685">
        <w:rPr>
          <w:rFonts w:ascii="Times New Roman" w:hAnsi="Times New Roman" w:cs="Times New Roman"/>
          <w:sz w:val="24"/>
          <w:szCs w:val="24"/>
        </w:rPr>
        <w:t xml:space="preserve"> </w:t>
      </w:r>
      <w:r w:rsidRPr="005F2A76">
        <w:rPr>
          <w:rFonts w:ascii="Times New Roman" w:hAnsi="Times New Roman" w:cs="Times New Roman"/>
          <w:sz w:val="24"/>
          <w:szCs w:val="24"/>
        </w:rPr>
        <w:t xml:space="preserve">г. межлабораторной группой в составе </w:t>
      </w:r>
      <w:proofErr w:type="spellStart"/>
      <w:r w:rsidR="008C7685">
        <w:rPr>
          <w:rFonts w:ascii="Times New Roman" w:hAnsi="Times New Roman" w:cs="Times New Roman"/>
          <w:sz w:val="24"/>
          <w:szCs w:val="24"/>
        </w:rPr>
        <w:t>с.н.с</w:t>
      </w:r>
      <w:proofErr w:type="spellEnd"/>
      <w:r w:rsidR="008C7685">
        <w:rPr>
          <w:rFonts w:ascii="Times New Roman" w:hAnsi="Times New Roman" w:cs="Times New Roman"/>
          <w:sz w:val="24"/>
          <w:szCs w:val="24"/>
        </w:rPr>
        <w:t xml:space="preserve">. </w:t>
      </w:r>
      <w:r w:rsidRPr="005F2A76">
        <w:rPr>
          <w:rFonts w:ascii="Times New Roman" w:hAnsi="Times New Roman" w:cs="Times New Roman"/>
          <w:sz w:val="24"/>
          <w:szCs w:val="24"/>
        </w:rPr>
        <w:t xml:space="preserve">М.Н. Марченко, </w:t>
      </w:r>
      <w:r w:rsidR="008C7685">
        <w:rPr>
          <w:rFonts w:ascii="Times New Roman" w:hAnsi="Times New Roman" w:cs="Times New Roman"/>
          <w:sz w:val="24"/>
          <w:szCs w:val="24"/>
        </w:rPr>
        <w:t xml:space="preserve">асс. </w:t>
      </w:r>
      <w:r w:rsidRPr="005F2A76">
        <w:rPr>
          <w:rFonts w:ascii="Times New Roman" w:hAnsi="Times New Roman" w:cs="Times New Roman"/>
          <w:sz w:val="24"/>
          <w:szCs w:val="24"/>
        </w:rPr>
        <w:t xml:space="preserve">А.Ю. Паленова, </w:t>
      </w:r>
      <w:proofErr w:type="spellStart"/>
      <w:r w:rsidR="008C7685">
        <w:rPr>
          <w:rFonts w:ascii="Times New Roman" w:hAnsi="Times New Roman" w:cs="Times New Roman"/>
          <w:sz w:val="24"/>
          <w:szCs w:val="24"/>
        </w:rPr>
        <w:t>н.с</w:t>
      </w:r>
      <w:proofErr w:type="spellEnd"/>
      <w:r w:rsidR="008C7685">
        <w:rPr>
          <w:rFonts w:ascii="Times New Roman" w:hAnsi="Times New Roman" w:cs="Times New Roman"/>
          <w:sz w:val="24"/>
          <w:szCs w:val="24"/>
        </w:rPr>
        <w:t xml:space="preserve">. </w:t>
      </w:r>
      <w:r w:rsidRPr="005F2A76">
        <w:rPr>
          <w:rFonts w:ascii="Times New Roman" w:hAnsi="Times New Roman" w:cs="Times New Roman"/>
          <w:sz w:val="24"/>
          <w:szCs w:val="24"/>
        </w:rPr>
        <w:t xml:space="preserve">Н.Л. Шустова, </w:t>
      </w:r>
      <w:r w:rsidR="008C7685">
        <w:rPr>
          <w:rFonts w:ascii="Times New Roman" w:hAnsi="Times New Roman" w:cs="Times New Roman"/>
          <w:sz w:val="24"/>
          <w:szCs w:val="24"/>
        </w:rPr>
        <w:t xml:space="preserve">проф. </w:t>
      </w:r>
      <w:r w:rsidRPr="005F2A76">
        <w:rPr>
          <w:rFonts w:ascii="Times New Roman" w:hAnsi="Times New Roman" w:cs="Times New Roman"/>
          <w:sz w:val="24"/>
          <w:szCs w:val="24"/>
        </w:rPr>
        <w:t xml:space="preserve">И.Н. </w:t>
      </w:r>
      <w:proofErr w:type="spellStart"/>
      <w:r w:rsidRPr="005F2A76">
        <w:rPr>
          <w:rFonts w:ascii="Times New Roman" w:hAnsi="Times New Roman" w:cs="Times New Roman"/>
          <w:sz w:val="24"/>
          <w:szCs w:val="24"/>
        </w:rPr>
        <w:t>Модина</w:t>
      </w:r>
      <w:proofErr w:type="spellEnd"/>
      <w:r w:rsidRPr="005F2A76">
        <w:rPr>
          <w:rFonts w:ascii="Times New Roman" w:hAnsi="Times New Roman" w:cs="Times New Roman"/>
          <w:sz w:val="24"/>
          <w:szCs w:val="24"/>
        </w:rPr>
        <w:t xml:space="preserve"> проводились работы по созданию прототипа аэроэлектроразведочной аппаратуры для работы с борта беспилотного воздушного судна методом длинного кабеля. Разработан рабочий прототип бортового приемного оборудования. Создано соответствующее программное </w:t>
      </w:r>
      <w:r w:rsidRPr="00927167">
        <w:rPr>
          <w:rFonts w:ascii="Times New Roman" w:hAnsi="Times New Roman" w:cs="Times New Roman"/>
          <w:sz w:val="24"/>
          <w:szCs w:val="24"/>
        </w:rPr>
        <w:t xml:space="preserve">обеспечение. В течение года три раза осуществлялись опытно-методические полевые работы на научно-учебном полигоне «Александровка». </w:t>
      </w:r>
    </w:p>
    <w:p w:rsidR="0022114E" w:rsidRPr="00927167" w:rsidRDefault="00971E39" w:rsidP="00362462">
      <w:pPr>
        <w:spacing w:after="120" w:line="240" w:lineRule="auto"/>
        <w:ind w:firstLine="708"/>
        <w:jc w:val="both"/>
        <w:rPr>
          <w:rFonts w:ascii="Times New Roman" w:hAnsi="Times New Roman" w:cs="Times New Roman"/>
          <w:sz w:val="24"/>
          <w:szCs w:val="24"/>
        </w:rPr>
      </w:pPr>
      <w:r w:rsidRPr="00927167">
        <w:rPr>
          <w:rFonts w:ascii="Times New Roman" w:hAnsi="Times New Roman" w:cs="Times New Roman"/>
          <w:sz w:val="24"/>
          <w:szCs w:val="24"/>
        </w:rPr>
        <w:t>Актуальность исследования определяется потребностью производственных организаций в инструменте для быстрого выполнения значительных объемов электроразведочных наблюдений для решения широкого круга детальных разведочных, технических и изыскательских задач на глубинах до 20÷30 м. В частности, такие системы могут быть эффективными для поиска месторождений песчано-гравийных смесей, необходимых при строительстве объектов инфраструктуры, осваиваемых месторождений полезных ископаемых.</w:t>
      </w:r>
      <w:r w:rsidR="00362462">
        <w:rPr>
          <w:rFonts w:ascii="Times New Roman" w:hAnsi="Times New Roman" w:cs="Times New Roman"/>
          <w:sz w:val="24"/>
          <w:szCs w:val="24"/>
        </w:rPr>
        <w:t xml:space="preserve"> </w:t>
      </w:r>
      <w:r w:rsidR="0022114E" w:rsidRPr="00927167">
        <w:rPr>
          <w:rFonts w:ascii="Times New Roman" w:hAnsi="Times New Roman" w:cs="Times New Roman"/>
          <w:sz w:val="24"/>
          <w:szCs w:val="24"/>
        </w:rPr>
        <w:t>Работы в сентябре</w:t>
      </w:r>
      <w:r w:rsidR="00362462">
        <w:rPr>
          <w:rFonts w:ascii="Times New Roman" w:hAnsi="Times New Roman" w:cs="Times New Roman"/>
          <w:sz w:val="24"/>
          <w:szCs w:val="24"/>
        </w:rPr>
        <w:t xml:space="preserve"> 2022 г.</w:t>
      </w:r>
      <w:r w:rsidR="0022114E" w:rsidRPr="00927167">
        <w:rPr>
          <w:rFonts w:ascii="Times New Roman" w:hAnsi="Times New Roman" w:cs="Times New Roman"/>
          <w:sz w:val="24"/>
          <w:szCs w:val="24"/>
        </w:rPr>
        <w:t xml:space="preserve"> дали положительный результат при разделении песчаных и суглинистых грунтов в верхней части разреза.</w:t>
      </w:r>
    </w:p>
    <w:p w:rsidR="00A72590" w:rsidRPr="005F2A76" w:rsidRDefault="00A72590" w:rsidP="005F2A76">
      <w:pPr>
        <w:spacing w:after="120" w:line="240" w:lineRule="auto"/>
        <w:jc w:val="both"/>
        <w:rPr>
          <w:rFonts w:ascii="Times New Roman" w:hAnsi="Times New Roman" w:cs="Times New Roman"/>
          <w:sz w:val="24"/>
          <w:szCs w:val="24"/>
        </w:rPr>
      </w:pPr>
      <w:r w:rsidRPr="005F2A76">
        <w:rPr>
          <w:rFonts w:ascii="Times New Roman" w:hAnsi="Times New Roman" w:cs="Times New Roman"/>
          <w:sz w:val="24"/>
          <w:szCs w:val="24"/>
        </w:rPr>
        <w:br w:type="page"/>
      </w:r>
    </w:p>
    <w:p w:rsidR="00736870" w:rsidRPr="00420731" w:rsidRDefault="00736870" w:rsidP="00736870">
      <w:pPr>
        <w:pStyle w:val="aa"/>
        <w:shd w:val="clear" w:color="auto" w:fill="FFFFFF"/>
        <w:spacing w:before="0" w:beforeAutospacing="0" w:after="0" w:afterAutospacing="0"/>
        <w:ind w:left="720"/>
        <w:jc w:val="center"/>
      </w:pPr>
      <w:r w:rsidRPr="00420731">
        <w:lastRenderedPageBreak/>
        <w:t>ЗАКЛЮЧЕНИЕ.</w:t>
      </w:r>
    </w:p>
    <w:p w:rsidR="00736870" w:rsidRPr="00420731" w:rsidRDefault="00736870" w:rsidP="00736870">
      <w:pPr>
        <w:pStyle w:val="aa"/>
        <w:shd w:val="clear" w:color="auto" w:fill="FFFFFF"/>
        <w:spacing w:before="0" w:beforeAutospacing="0" w:after="0" w:afterAutospacing="0"/>
        <w:ind w:left="720"/>
        <w:jc w:val="center"/>
      </w:pPr>
    </w:p>
    <w:p w:rsidR="00736870" w:rsidRPr="00420731" w:rsidRDefault="00736870" w:rsidP="00736870">
      <w:pPr>
        <w:pStyle w:val="aa"/>
        <w:shd w:val="clear" w:color="auto" w:fill="FFFFFF"/>
        <w:spacing w:before="0" w:beforeAutospacing="0" w:after="0" w:afterAutospacing="0"/>
        <w:ind w:firstLine="708"/>
        <w:jc w:val="both"/>
      </w:pPr>
      <w:r w:rsidRPr="00420731">
        <w:t>Основные результаты научно-исследовательской работы сотрудников кафедры геофизических методов исследования земной коры в 20</w:t>
      </w:r>
      <w:r w:rsidRPr="00FD16D6">
        <w:t>2</w:t>
      </w:r>
      <w:r w:rsidR="00321B49">
        <w:t>2</w:t>
      </w:r>
      <w:r w:rsidRPr="00420731">
        <w:t xml:space="preserve"> г.</w:t>
      </w:r>
      <w:r w:rsidRPr="00FD16D6">
        <w:t xml:space="preserve"> </w:t>
      </w:r>
      <w:r>
        <w:t>по госбюджетной теме:</w:t>
      </w:r>
      <w:r w:rsidRPr="00420731">
        <w:t xml:space="preserve"> </w:t>
      </w:r>
      <w:r>
        <w:t>«</w:t>
      </w:r>
      <w:hyperlink r:id="rId13" w:tooltip="Перейти на страницу НИР" w:history="1">
        <w:r w:rsidRPr="001F0E9E">
          <w:rPr>
            <w:rStyle w:val="a9"/>
            <w:color w:val="auto"/>
            <w:u w:val="none"/>
          </w:rPr>
          <w:t xml:space="preserve">Геофизические исследования и разработка новых геофизических технологий при решении фундаментальных и прикладных задач геологии, геоэкологии и </w:t>
        </w:r>
        <w:proofErr w:type="spellStart"/>
        <w:r w:rsidRPr="001F0E9E">
          <w:rPr>
            <w:rStyle w:val="a9"/>
            <w:color w:val="auto"/>
            <w:u w:val="none"/>
          </w:rPr>
          <w:t>геоэнергетики</w:t>
        </w:r>
        <w:proofErr w:type="spellEnd"/>
      </w:hyperlink>
      <w:r>
        <w:rPr>
          <w:rFonts w:eastAsia="F17"/>
          <w:b/>
        </w:rPr>
        <w:t>»</w:t>
      </w:r>
      <w:r w:rsidRPr="00420731">
        <w:t xml:space="preserve"> можно сформулировать следующим образом:</w:t>
      </w:r>
    </w:p>
    <w:p w:rsidR="00736870" w:rsidRPr="00420731" w:rsidRDefault="00736870" w:rsidP="00736870">
      <w:pPr>
        <w:pStyle w:val="aa"/>
        <w:shd w:val="clear" w:color="auto" w:fill="FFFFFF"/>
        <w:spacing w:before="0" w:beforeAutospacing="0" w:after="0" w:afterAutospacing="0"/>
        <w:ind w:firstLine="708"/>
        <w:jc w:val="both"/>
      </w:pPr>
    </w:p>
    <w:p w:rsidR="00321B49" w:rsidRPr="006E4AC0" w:rsidRDefault="00321B49" w:rsidP="00321B49">
      <w:pPr>
        <w:spacing w:after="120" w:line="240" w:lineRule="auto"/>
        <w:ind w:firstLine="708"/>
        <w:jc w:val="both"/>
        <w:rPr>
          <w:rFonts w:ascii="Times New Roman" w:hAnsi="Times New Roman" w:cs="Times New Roman"/>
          <w:sz w:val="24"/>
          <w:szCs w:val="24"/>
        </w:rPr>
      </w:pPr>
      <w:r w:rsidRPr="009A1882">
        <w:rPr>
          <w:rFonts w:ascii="Times New Roman" w:hAnsi="Times New Roman" w:cs="Times New Roman"/>
          <w:b/>
          <w:sz w:val="24"/>
          <w:szCs w:val="24"/>
        </w:rPr>
        <w:t xml:space="preserve">В лаборатории </w:t>
      </w:r>
      <w:proofErr w:type="spellStart"/>
      <w:r w:rsidRPr="009A1882">
        <w:rPr>
          <w:rFonts w:ascii="Times New Roman" w:hAnsi="Times New Roman" w:cs="Times New Roman"/>
          <w:b/>
          <w:sz w:val="24"/>
          <w:szCs w:val="24"/>
        </w:rPr>
        <w:t>гравиразведки</w:t>
      </w:r>
      <w:proofErr w:type="spellEnd"/>
      <w:r>
        <w:rPr>
          <w:rFonts w:ascii="Times New Roman" w:hAnsi="Times New Roman" w:cs="Times New Roman"/>
          <w:sz w:val="24"/>
          <w:szCs w:val="24"/>
        </w:rPr>
        <w:t xml:space="preserve"> проводились исследования по следующим основным направлениям: 1). </w:t>
      </w:r>
      <w:hyperlink w:anchor="_Toc120887745" w:history="1">
        <w:r w:rsidRPr="006E4AC0">
          <w:rPr>
            <w:rStyle w:val="a9"/>
            <w:rFonts w:ascii="Times New Roman" w:eastAsia="Times New Roman" w:hAnsi="Times New Roman" w:cs="Times New Roman"/>
            <w:noProof/>
            <w:color w:val="auto"/>
            <w:sz w:val="24"/>
            <w:szCs w:val="24"/>
            <w:u w:val="none"/>
          </w:rPr>
          <w:t xml:space="preserve">Изучение глубинного строения отдельных территорий земного шара, в том числе тектоносферы юго-восточной части Атлантического океана и структур Индийского океана, </w:t>
        </w:r>
        <w:r w:rsidRPr="006E4AC0">
          <w:rPr>
            <w:rFonts w:ascii="Times New Roman" w:hAnsi="Times New Roman" w:cs="Times New Roman"/>
            <w:sz w:val="24"/>
            <w:szCs w:val="24"/>
          </w:rPr>
          <w:t>земной коры Баренцева моря, острова Сахалин и др. с целью выяснения их строения и истории тектонического развития по комплексу геолого-геофизических данных с опорой на данные потенциальных полей; 2).</w:t>
        </w:r>
      </w:hyperlink>
      <w:r w:rsidRPr="006E4AC0">
        <w:rPr>
          <w:rFonts w:ascii="Times New Roman" w:hAnsi="Times New Roman" w:cs="Times New Roman"/>
          <w:sz w:val="24"/>
          <w:szCs w:val="24"/>
        </w:rPr>
        <w:t xml:space="preserve"> </w:t>
      </w:r>
      <w:r w:rsidRPr="006E4AC0">
        <w:rPr>
          <w:rFonts w:ascii="Times New Roman" w:hAnsi="Times New Roman" w:cs="Times New Roman"/>
          <w:noProof/>
          <w:sz w:val="24"/>
          <w:szCs w:val="24"/>
        </w:rPr>
        <w:t xml:space="preserve">Разработка и модернизация алгоритмов обработки и интерпретации потенциальных полей. Исследование применимости гравиразведки и магниторазведки в различных физико-геологических ситуациях на различных этапах комплексных геолого-поисковых работ. Совершенствование технологии плотностного и магнитного моделирования. Разработка новых подходов и алгоритмов интерпретации гравиметрических и магнитометрических данных; 3). </w:t>
      </w:r>
      <w:r w:rsidRPr="006E4AC0">
        <w:rPr>
          <w:rFonts w:ascii="Times New Roman" w:hAnsi="Times New Roman" w:cs="Times New Roman"/>
          <w:sz w:val="24"/>
          <w:szCs w:val="24"/>
        </w:rPr>
        <w:t xml:space="preserve">Отдельно стоит выделить научные исследования студентов под руководством сотрудников лаборатории. Студентами разрабатывались такие темы, как создание алгоритмов обработки и интерпретации геофизических данных на основе нейронных сетей и машинного обучения; применение высокоточной </w:t>
      </w:r>
      <w:proofErr w:type="spellStart"/>
      <w:r w:rsidRPr="006E4AC0">
        <w:rPr>
          <w:rFonts w:ascii="Times New Roman" w:hAnsi="Times New Roman" w:cs="Times New Roman"/>
          <w:sz w:val="24"/>
          <w:szCs w:val="24"/>
        </w:rPr>
        <w:t>гравиразведки</w:t>
      </w:r>
      <w:proofErr w:type="spellEnd"/>
      <w:r w:rsidRPr="006E4AC0">
        <w:rPr>
          <w:rFonts w:ascii="Times New Roman" w:hAnsi="Times New Roman" w:cs="Times New Roman"/>
          <w:sz w:val="24"/>
          <w:szCs w:val="24"/>
        </w:rPr>
        <w:t xml:space="preserve"> при различных условиях наблюдения; анализ гравитационных полей Земли, Луны и Марса.</w:t>
      </w:r>
    </w:p>
    <w:p w:rsidR="00321B49" w:rsidRPr="006E4AC0" w:rsidRDefault="00321B49" w:rsidP="008245B2">
      <w:pPr>
        <w:spacing w:after="120" w:line="240" w:lineRule="auto"/>
        <w:ind w:firstLine="709"/>
        <w:jc w:val="both"/>
        <w:rPr>
          <w:rFonts w:ascii="Times New Roman" w:hAnsi="Times New Roman" w:cs="Times New Roman"/>
          <w:sz w:val="24"/>
          <w:szCs w:val="24"/>
        </w:rPr>
      </w:pPr>
      <w:r w:rsidRPr="006E4AC0">
        <w:rPr>
          <w:rFonts w:ascii="Times New Roman" w:hAnsi="Times New Roman" w:cs="Times New Roman"/>
          <w:b/>
          <w:sz w:val="24"/>
          <w:szCs w:val="24"/>
        </w:rPr>
        <w:t>В лаборатории магниторазведки</w:t>
      </w:r>
      <w:r w:rsidRPr="006E4AC0">
        <w:rPr>
          <w:rFonts w:ascii="Times New Roman" w:hAnsi="Times New Roman" w:cs="Times New Roman"/>
          <w:sz w:val="24"/>
          <w:szCs w:val="24"/>
        </w:rPr>
        <w:t xml:space="preserve"> решались следующие задачи:</w:t>
      </w:r>
      <w:r w:rsidR="008245B2" w:rsidRPr="006E4AC0">
        <w:rPr>
          <w:rFonts w:ascii="Times New Roman" w:hAnsi="Times New Roman" w:cs="Times New Roman"/>
          <w:sz w:val="24"/>
          <w:szCs w:val="24"/>
        </w:rPr>
        <w:t xml:space="preserve"> 1). </w:t>
      </w:r>
      <w:r w:rsidRPr="006E4AC0">
        <w:rPr>
          <w:rFonts w:ascii="Times New Roman" w:hAnsi="Times New Roman" w:cs="Times New Roman"/>
          <w:bCs/>
          <w:iCs/>
          <w:sz w:val="24"/>
          <w:szCs w:val="24"/>
        </w:rPr>
        <w:t>Изучение влияния магнитных возмущений на траекторию наклонных скважин.</w:t>
      </w:r>
      <w:r w:rsidR="008245B2" w:rsidRPr="006E4AC0">
        <w:rPr>
          <w:rFonts w:ascii="Times New Roman" w:hAnsi="Times New Roman" w:cs="Times New Roman"/>
          <w:bCs/>
          <w:iCs/>
          <w:sz w:val="24"/>
          <w:szCs w:val="24"/>
        </w:rPr>
        <w:t xml:space="preserve"> 2). </w:t>
      </w:r>
      <w:r w:rsidRPr="006E4AC0">
        <w:rPr>
          <w:rFonts w:ascii="Times New Roman" w:hAnsi="Times New Roman" w:cs="Times New Roman"/>
          <w:bCs/>
          <w:iCs/>
          <w:sz w:val="24"/>
          <w:szCs w:val="24"/>
        </w:rPr>
        <w:t xml:space="preserve">Разработка практических </w:t>
      </w:r>
      <w:r w:rsidR="008245B2" w:rsidRPr="006E4AC0">
        <w:rPr>
          <w:rFonts w:ascii="Times New Roman" w:hAnsi="Times New Roman" w:cs="Times New Roman"/>
          <w:bCs/>
          <w:iCs/>
          <w:sz w:val="24"/>
          <w:szCs w:val="24"/>
        </w:rPr>
        <w:t>рекомендаций по</w:t>
      </w:r>
      <w:r w:rsidRPr="006E4AC0">
        <w:rPr>
          <w:rFonts w:ascii="Times New Roman" w:hAnsi="Times New Roman" w:cs="Times New Roman"/>
          <w:bCs/>
          <w:iCs/>
          <w:sz w:val="24"/>
          <w:szCs w:val="24"/>
        </w:rPr>
        <w:t xml:space="preserve"> комплексировани</w:t>
      </w:r>
      <w:r w:rsidR="008245B2" w:rsidRPr="006E4AC0">
        <w:rPr>
          <w:rFonts w:ascii="Times New Roman" w:hAnsi="Times New Roman" w:cs="Times New Roman"/>
          <w:bCs/>
          <w:iCs/>
          <w:sz w:val="24"/>
          <w:szCs w:val="24"/>
        </w:rPr>
        <w:t>ю</w:t>
      </w:r>
      <w:r w:rsidRPr="006E4AC0">
        <w:rPr>
          <w:rFonts w:ascii="Times New Roman" w:hAnsi="Times New Roman" w:cs="Times New Roman"/>
          <w:bCs/>
          <w:iCs/>
          <w:sz w:val="24"/>
          <w:szCs w:val="24"/>
        </w:rPr>
        <w:t xml:space="preserve"> результатов площадных магнитных съемок и полевых палеомагнитных наблюдений при изучении магматических пород Крыма</w:t>
      </w:r>
      <w:r w:rsidR="008245B2" w:rsidRPr="006E4AC0">
        <w:rPr>
          <w:rFonts w:ascii="Times New Roman" w:hAnsi="Times New Roman" w:cs="Times New Roman"/>
          <w:bCs/>
          <w:iCs/>
          <w:sz w:val="24"/>
          <w:szCs w:val="24"/>
        </w:rPr>
        <w:t>; 3)</w:t>
      </w:r>
      <w:r w:rsidRPr="006E4AC0">
        <w:rPr>
          <w:rFonts w:ascii="Times New Roman" w:hAnsi="Times New Roman" w:cs="Times New Roman"/>
          <w:bCs/>
          <w:iCs/>
          <w:sz w:val="24"/>
          <w:szCs w:val="24"/>
        </w:rPr>
        <w:t>.</w:t>
      </w:r>
      <w:r w:rsidR="008245B2" w:rsidRPr="006E4AC0">
        <w:rPr>
          <w:rFonts w:ascii="Times New Roman" w:hAnsi="Times New Roman" w:cs="Times New Roman"/>
          <w:bCs/>
          <w:iCs/>
          <w:sz w:val="24"/>
          <w:szCs w:val="24"/>
        </w:rPr>
        <w:t xml:space="preserve"> </w:t>
      </w:r>
      <w:r w:rsidRPr="006E4AC0">
        <w:rPr>
          <w:rFonts w:ascii="Times New Roman" w:hAnsi="Times New Roman" w:cs="Times New Roman"/>
          <w:bCs/>
          <w:iCs/>
          <w:sz w:val="24"/>
          <w:szCs w:val="24"/>
        </w:rPr>
        <w:t>Разработка методики проведения работ, обработки</w:t>
      </w:r>
      <w:r w:rsidRPr="006E4AC0">
        <w:rPr>
          <w:rFonts w:ascii="Times New Roman" w:eastAsia="Calibri" w:hAnsi="Times New Roman" w:cs="Times New Roman"/>
          <w:bCs/>
          <w:sz w:val="24"/>
          <w:szCs w:val="24"/>
        </w:rPr>
        <w:t xml:space="preserve"> и интерпретации данных высокоточных магнитометрических съемок в варианте </w:t>
      </w:r>
      <w:proofErr w:type="spellStart"/>
      <w:r w:rsidRPr="006E4AC0">
        <w:rPr>
          <w:rFonts w:ascii="Times New Roman" w:eastAsia="Calibri" w:hAnsi="Times New Roman" w:cs="Times New Roman"/>
          <w:bCs/>
          <w:sz w:val="24"/>
          <w:szCs w:val="24"/>
        </w:rPr>
        <w:t>градиентометрии</w:t>
      </w:r>
      <w:proofErr w:type="spellEnd"/>
      <w:r w:rsidRPr="006E4AC0">
        <w:rPr>
          <w:rFonts w:ascii="Times New Roman" w:eastAsia="Calibri" w:hAnsi="Times New Roman" w:cs="Times New Roman"/>
          <w:bCs/>
          <w:sz w:val="24"/>
          <w:szCs w:val="24"/>
        </w:rPr>
        <w:t xml:space="preserve"> для морских исследований при изучении строения шельфовых морей, транзитных и прибрежных зон Арктики и Мирового океана</w:t>
      </w:r>
      <w:r w:rsidR="008245B2" w:rsidRPr="006E4AC0">
        <w:rPr>
          <w:rFonts w:ascii="Times New Roman" w:eastAsia="Calibri" w:hAnsi="Times New Roman" w:cs="Times New Roman"/>
          <w:bCs/>
          <w:sz w:val="24"/>
          <w:szCs w:val="24"/>
        </w:rPr>
        <w:t>; 4)</w:t>
      </w:r>
      <w:r w:rsidRPr="006E4AC0">
        <w:rPr>
          <w:rFonts w:ascii="Times New Roman" w:eastAsia="Calibri" w:hAnsi="Times New Roman" w:cs="Times New Roman"/>
          <w:bCs/>
          <w:sz w:val="24"/>
          <w:szCs w:val="24"/>
        </w:rPr>
        <w:t>.</w:t>
      </w:r>
      <w:r w:rsidR="008245B2" w:rsidRPr="006E4AC0">
        <w:rPr>
          <w:rFonts w:ascii="Times New Roman" w:eastAsia="Calibri" w:hAnsi="Times New Roman" w:cs="Times New Roman"/>
          <w:bCs/>
          <w:sz w:val="24"/>
          <w:szCs w:val="24"/>
        </w:rPr>
        <w:t xml:space="preserve"> </w:t>
      </w:r>
      <w:r w:rsidRPr="006E4AC0">
        <w:rPr>
          <w:rFonts w:ascii="Times New Roman" w:hAnsi="Times New Roman" w:cs="Times New Roman"/>
          <w:bCs/>
          <w:iCs/>
          <w:sz w:val="24"/>
          <w:szCs w:val="24"/>
        </w:rPr>
        <w:t>Изучение возможностей использования БПЛА для решения различных геолого-геофизических задач</w:t>
      </w:r>
      <w:r w:rsidR="008245B2" w:rsidRPr="006E4AC0">
        <w:rPr>
          <w:rFonts w:ascii="Times New Roman" w:hAnsi="Times New Roman" w:cs="Times New Roman"/>
          <w:bCs/>
          <w:iCs/>
          <w:sz w:val="24"/>
          <w:szCs w:val="24"/>
        </w:rPr>
        <w:t>; 5)</w:t>
      </w:r>
      <w:r w:rsidRPr="006E4AC0">
        <w:rPr>
          <w:rFonts w:ascii="Times New Roman" w:hAnsi="Times New Roman" w:cs="Times New Roman"/>
          <w:bCs/>
          <w:iCs/>
          <w:sz w:val="24"/>
          <w:szCs w:val="24"/>
        </w:rPr>
        <w:t>.</w:t>
      </w:r>
      <w:r w:rsidR="008245B2" w:rsidRPr="006E4AC0">
        <w:rPr>
          <w:rFonts w:ascii="Times New Roman" w:hAnsi="Times New Roman" w:cs="Times New Roman"/>
          <w:bCs/>
          <w:iCs/>
          <w:sz w:val="24"/>
          <w:szCs w:val="24"/>
        </w:rPr>
        <w:t xml:space="preserve"> </w:t>
      </w:r>
      <w:r w:rsidRPr="006E4AC0">
        <w:rPr>
          <w:rFonts w:ascii="Times New Roman" w:hAnsi="Times New Roman" w:cs="Times New Roman"/>
          <w:sz w:val="24"/>
          <w:szCs w:val="24"/>
        </w:rPr>
        <w:t xml:space="preserve">Оценка глубинного и скоростного строения геологической среды по результатам </w:t>
      </w:r>
      <w:proofErr w:type="spellStart"/>
      <w:r w:rsidRPr="006E4AC0">
        <w:rPr>
          <w:rFonts w:ascii="Times New Roman" w:hAnsi="Times New Roman" w:cs="Times New Roman"/>
          <w:sz w:val="24"/>
          <w:szCs w:val="24"/>
        </w:rPr>
        <w:t>сейсмоэкологического</w:t>
      </w:r>
      <w:proofErr w:type="spellEnd"/>
      <w:r w:rsidRPr="006E4AC0">
        <w:rPr>
          <w:rFonts w:ascii="Times New Roman" w:hAnsi="Times New Roman" w:cs="Times New Roman"/>
          <w:sz w:val="24"/>
          <w:szCs w:val="24"/>
        </w:rPr>
        <w:t xml:space="preserve"> мониторинга.</w:t>
      </w:r>
    </w:p>
    <w:p w:rsidR="00321B49" w:rsidRPr="00D05302" w:rsidRDefault="00321B49" w:rsidP="00D05302">
      <w:pPr>
        <w:spacing w:after="120" w:line="240" w:lineRule="auto"/>
        <w:ind w:firstLine="709"/>
        <w:jc w:val="both"/>
        <w:rPr>
          <w:rFonts w:ascii="Times New Roman" w:hAnsi="Times New Roman" w:cs="Times New Roman"/>
          <w:sz w:val="24"/>
          <w:szCs w:val="24"/>
        </w:rPr>
      </w:pPr>
      <w:r w:rsidRPr="006E4AC0">
        <w:rPr>
          <w:rFonts w:ascii="Times New Roman" w:hAnsi="Times New Roman" w:cs="Times New Roman"/>
          <w:b/>
          <w:sz w:val="24"/>
          <w:szCs w:val="24"/>
        </w:rPr>
        <w:t xml:space="preserve">В лаборатории </w:t>
      </w:r>
      <w:r w:rsidR="00850D93" w:rsidRPr="006E4AC0">
        <w:rPr>
          <w:rFonts w:ascii="Times New Roman" w:hAnsi="Times New Roman" w:cs="Times New Roman"/>
          <w:b/>
          <w:sz w:val="24"/>
          <w:szCs w:val="24"/>
        </w:rPr>
        <w:t>электромагнитных зондирований</w:t>
      </w:r>
      <w:r w:rsidRPr="006E4AC0">
        <w:rPr>
          <w:rFonts w:ascii="Times New Roman" w:hAnsi="Times New Roman" w:cs="Times New Roman"/>
          <w:sz w:val="24"/>
          <w:szCs w:val="24"/>
        </w:rPr>
        <w:t xml:space="preserve"> проводились следующие научные исследования: </w:t>
      </w:r>
      <w:r w:rsidR="00850D93" w:rsidRPr="006E4AC0">
        <w:rPr>
          <w:rFonts w:ascii="Times New Roman" w:hAnsi="Times New Roman" w:cs="Times New Roman"/>
          <w:sz w:val="24"/>
          <w:szCs w:val="24"/>
        </w:rPr>
        <w:t xml:space="preserve">1). </w:t>
      </w:r>
      <w:r w:rsidRPr="006E4AC0">
        <w:rPr>
          <w:rFonts w:ascii="Times New Roman" w:hAnsi="Times New Roman" w:cs="Times New Roman"/>
          <w:sz w:val="24"/>
          <w:szCs w:val="24"/>
        </w:rPr>
        <w:t>Исследования глубинного строения земной коры и верхней мантии различных регионов с помощью магнитотеллурических (МТ) и магнитовариационных (МВ) зондирований (МТЗ и МВЗ)</w:t>
      </w:r>
      <w:r w:rsidR="006A527C" w:rsidRPr="006E4AC0">
        <w:rPr>
          <w:rFonts w:ascii="Times New Roman" w:hAnsi="Times New Roman" w:cs="Times New Roman"/>
          <w:sz w:val="24"/>
          <w:szCs w:val="24"/>
        </w:rPr>
        <w:t>; 2)</w:t>
      </w:r>
      <w:r w:rsidRPr="006E4AC0">
        <w:rPr>
          <w:rFonts w:ascii="Times New Roman" w:hAnsi="Times New Roman" w:cs="Times New Roman"/>
          <w:sz w:val="24"/>
          <w:szCs w:val="24"/>
        </w:rPr>
        <w:t>.</w:t>
      </w:r>
      <w:r w:rsidR="006A527C" w:rsidRPr="006E4AC0">
        <w:rPr>
          <w:rFonts w:ascii="Times New Roman" w:hAnsi="Times New Roman" w:cs="Times New Roman"/>
          <w:sz w:val="24"/>
          <w:szCs w:val="24"/>
        </w:rPr>
        <w:t xml:space="preserve"> </w:t>
      </w:r>
      <w:r w:rsidRPr="006E4AC0">
        <w:rPr>
          <w:rFonts w:ascii="Times New Roman" w:hAnsi="Times New Roman" w:cs="Times New Roman"/>
          <w:sz w:val="24"/>
          <w:szCs w:val="24"/>
        </w:rPr>
        <w:t>Совершенствование методики обработки МТ- и МВ-данных и анализ эффективности методов подавления влияния приповерхностных неоднородностей</w:t>
      </w:r>
      <w:r w:rsidR="006A527C" w:rsidRPr="006E4AC0">
        <w:rPr>
          <w:rFonts w:ascii="Times New Roman" w:hAnsi="Times New Roman" w:cs="Times New Roman"/>
          <w:sz w:val="24"/>
          <w:szCs w:val="24"/>
        </w:rPr>
        <w:t>; 3)</w:t>
      </w:r>
      <w:r w:rsidRPr="006E4AC0">
        <w:rPr>
          <w:rFonts w:ascii="Times New Roman" w:hAnsi="Times New Roman" w:cs="Times New Roman"/>
          <w:sz w:val="24"/>
          <w:szCs w:val="24"/>
        </w:rPr>
        <w:t>.</w:t>
      </w:r>
      <w:r w:rsidR="006A527C" w:rsidRPr="006E4AC0">
        <w:rPr>
          <w:rFonts w:ascii="Times New Roman" w:hAnsi="Times New Roman" w:cs="Times New Roman"/>
          <w:sz w:val="24"/>
          <w:szCs w:val="24"/>
        </w:rPr>
        <w:t xml:space="preserve"> </w:t>
      </w:r>
      <w:r w:rsidRPr="006E4AC0">
        <w:rPr>
          <w:rFonts w:ascii="Times New Roman" w:hAnsi="Times New Roman" w:cs="Times New Roman"/>
          <w:sz w:val="24"/>
          <w:szCs w:val="24"/>
        </w:rPr>
        <w:t xml:space="preserve">Рудная геофизика (комплекс ВП, </w:t>
      </w:r>
      <w:proofErr w:type="spellStart"/>
      <w:r w:rsidRPr="006E4AC0">
        <w:rPr>
          <w:rFonts w:ascii="Times New Roman" w:hAnsi="Times New Roman" w:cs="Times New Roman"/>
          <w:sz w:val="24"/>
          <w:szCs w:val="24"/>
        </w:rPr>
        <w:t>электротомография</w:t>
      </w:r>
      <w:proofErr w:type="spellEnd"/>
      <w:r w:rsidRPr="006E4AC0">
        <w:rPr>
          <w:rFonts w:ascii="Times New Roman" w:hAnsi="Times New Roman" w:cs="Times New Roman"/>
          <w:sz w:val="24"/>
          <w:szCs w:val="24"/>
        </w:rPr>
        <w:t>, магниторазведка)</w:t>
      </w:r>
      <w:r w:rsidR="006A527C" w:rsidRPr="006E4AC0">
        <w:rPr>
          <w:rFonts w:ascii="Times New Roman" w:hAnsi="Times New Roman" w:cs="Times New Roman"/>
          <w:sz w:val="24"/>
          <w:szCs w:val="24"/>
        </w:rPr>
        <w:t>; 4)</w:t>
      </w:r>
      <w:r w:rsidRPr="006E4AC0">
        <w:rPr>
          <w:rFonts w:ascii="Times New Roman" w:hAnsi="Times New Roman" w:cs="Times New Roman"/>
          <w:sz w:val="24"/>
          <w:szCs w:val="24"/>
        </w:rPr>
        <w:t>.</w:t>
      </w:r>
      <w:r w:rsidR="006A527C" w:rsidRPr="006E4AC0">
        <w:rPr>
          <w:rFonts w:ascii="Times New Roman" w:hAnsi="Times New Roman" w:cs="Times New Roman"/>
          <w:sz w:val="24"/>
          <w:szCs w:val="24"/>
        </w:rPr>
        <w:t xml:space="preserve"> </w:t>
      </w:r>
      <w:r w:rsidRPr="006E4AC0">
        <w:rPr>
          <w:rFonts w:ascii="Times New Roman" w:hAnsi="Times New Roman" w:cs="Times New Roman"/>
          <w:sz w:val="24"/>
          <w:szCs w:val="24"/>
        </w:rPr>
        <w:t>Разработка методик геофизической съёмки с помощью БПЛА</w:t>
      </w:r>
      <w:r w:rsidR="006A527C" w:rsidRPr="006E4AC0">
        <w:rPr>
          <w:rFonts w:ascii="Times New Roman" w:hAnsi="Times New Roman" w:cs="Times New Roman"/>
          <w:sz w:val="24"/>
          <w:szCs w:val="24"/>
        </w:rPr>
        <w:t>; 5)</w:t>
      </w:r>
      <w:r w:rsidRPr="006E4AC0">
        <w:rPr>
          <w:rFonts w:ascii="Times New Roman" w:hAnsi="Times New Roman" w:cs="Times New Roman"/>
          <w:sz w:val="24"/>
          <w:szCs w:val="24"/>
        </w:rPr>
        <w:t>.</w:t>
      </w:r>
      <w:r w:rsidR="006A527C" w:rsidRPr="006E4AC0">
        <w:rPr>
          <w:rFonts w:ascii="Times New Roman" w:hAnsi="Times New Roman" w:cs="Times New Roman"/>
          <w:sz w:val="24"/>
          <w:szCs w:val="24"/>
        </w:rPr>
        <w:t xml:space="preserve"> </w:t>
      </w:r>
      <w:r w:rsidRPr="006E4AC0">
        <w:rPr>
          <w:rFonts w:ascii="Times New Roman" w:hAnsi="Times New Roman" w:cs="Times New Roman"/>
          <w:sz w:val="24"/>
          <w:szCs w:val="24"/>
        </w:rPr>
        <w:t>Разработка аппаратуры и программного обеспечения</w:t>
      </w:r>
      <w:r w:rsidR="00D05302">
        <w:rPr>
          <w:rFonts w:ascii="Times New Roman" w:hAnsi="Times New Roman" w:cs="Times New Roman"/>
          <w:sz w:val="24"/>
          <w:szCs w:val="24"/>
        </w:rPr>
        <w:t xml:space="preserve">; 6). </w:t>
      </w:r>
      <w:r w:rsidR="00D05302" w:rsidRPr="00D05302">
        <w:rPr>
          <w:rFonts w:ascii="Times New Roman" w:hAnsi="Times New Roman" w:cs="Times New Roman"/>
          <w:sz w:val="24"/>
          <w:szCs w:val="24"/>
        </w:rPr>
        <w:t>Сбор и обработка ретроспективных материалов на опорных геолого-геофизических профилях</w:t>
      </w:r>
      <w:r w:rsidRPr="00D05302">
        <w:rPr>
          <w:rFonts w:ascii="Times New Roman" w:hAnsi="Times New Roman" w:cs="Times New Roman"/>
          <w:sz w:val="24"/>
          <w:szCs w:val="24"/>
        </w:rPr>
        <w:t>.</w:t>
      </w:r>
    </w:p>
    <w:p w:rsidR="00321B49" w:rsidRPr="006E4AC0" w:rsidRDefault="00321B49" w:rsidP="007B18BD">
      <w:pPr>
        <w:spacing w:after="120" w:line="240" w:lineRule="auto"/>
        <w:ind w:firstLine="708"/>
        <w:jc w:val="both"/>
        <w:rPr>
          <w:rFonts w:ascii="Times New Roman" w:hAnsi="Times New Roman" w:cs="Times New Roman"/>
          <w:sz w:val="24"/>
          <w:szCs w:val="24"/>
        </w:rPr>
      </w:pPr>
      <w:r w:rsidRPr="006E4AC0">
        <w:rPr>
          <w:rFonts w:ascii="Times New Roman" w:hAnsi="Times New Roman" w:cs="Times New Roman"/>
          <w:b/>
          <w:sz w:val="24"/>
          <w:szCs w:val="24"/>
        </w:rPr>
        <w:t xml:space="preserve">В лаборатории </w:t>
      </w:r>
      <w:proofErr w:type="spellStart"/>
      <w:r w:rsidRPr="006E4AC0">
        <w:rPr>
          <w:rFonts w:ascii="Times New Roman" w:hAnsi="Times New Roman" w:cs="Times New Roman"/>
          <w:b/>
          <w:sz w:val="24"/>
          <w:szCs w:val="24"/>
        </w:rPr>
        <w:t>малоглубинной</w:t>
      </w:r>
      <w:proofErr w:type="spellEnd"/>
      <w:r w:rsidRPr="006E4AC0">
        <w:rPr>
          <w:rFonts w:ascii="Times New Roman" w:hAnsi="Times New Roman" w:cs="Times New Roman"/>
          <w:b/>
          <w:sz w:val="24"/>
          <w:szCs w:val="24"/>
        </w:rPr>
        <w:t xml:space="preserve"> электроразведки</w:t>
      </w:r>
      <w:r w:rsidRPr="006E4AC0">
        <w:rPr>
          <w:rFonts w:ascii="Times New Roman" w:hAnsi="Times New Roman" w:cs="Times New Roman"/>
          <w:sz w:val="24"/>
          <w:szCs w:val="24"/>
        </w:rPr>
        <w:t xml:space="preserve"> выполнены исследования по следующим основным направлениям:</w:t>
      </w:r>
      <w:r w:rsidR="007B18BD" w:rsidRPr="006E4AC0">
        <w:rPr>
          <w:rFonts w:ascii="Times New Roman" w:hAnsi="Times New Roman" w:cs="Times New Roman"/>
          <w:sz w:val="24"/>
          <w:szCs w:val="24"/>
        </w:rPr>
        <w:t xml:space="preserve"> 1). </w:t>
      </w:r>
      <w:r w:rsidRPr="006E4AC0">
        <w:rPr>
          <w:rFonts w:ascii="Times New Roman" w:hAnsi="Times New Roman" w:cs="Times New Roman"/>
          <w:sz w:val="24"/>
          <w:szCs w:val="24"/>
        </w:rPr>
        <w:t>Разработка новых геофизических технологий и их применение для решения задач археологической геофизики, экологической геофизики, для решения инженерных задач, для поиска различных полезных ископаемых</w:t>
      </w:r>
      <w:r w:rsidR="007B18BD" w:rsidRPr="006E4AC0">
        <w:rPr>
          <w:rFonts w:ascii="Times New Roman" w:hAnsi="Times New Roman" w:cs="Times New Roman"/>
          <w:sz w:val="24"/>
          <w:szCs w:val="24"/>
        </w:rPr>
        <w:t>; 2)</w:t>
      </w:r>
      <w:r w:rsidRPr="006E4AC0">
        <w:rPr>
          <w:rFonts w:ascii="Times New Roman" w:hAnsi="Times New Roman" w:cs="Times New Roman"/>
          <w:sz w:val="24"/>
          <w:szCs w:val="24"/>
        </w:rPr>
        <w:t>.</w:t>
      </w:r>
      <w:r w:rsidR="007B18BD" w:rsidRPr="006E4AC0">
        <w:rPr>
          <w:rFonts w:ascii="Times New Roman" w:hAnsi="Times New Roman" w:cs="Times New Roman"/>
          <w:sz w:val="24"/>
          <w:szCs w:val="24"/>
        </w:rPr>
        <w:t xml:space="preserve"> </w:t>
      </w:r>
      <w:r w:rsidRPr="006E4AC0">
        <w:rPr>
          <w:rFonts w:ascii="Times New Roman" w:hAnsi="Times New Roman" w:cs="Times New Roman"/>
          <w:sz w:val="24"/>
          <w:szCs w:val="24"/>
        </w:rPr>
        <w:t xml:space="preserve">Разработка аппаратуры для </w:t>
      </w:r>
      <w:proofErr w:type="spellStart"/>
      <w:r w:rsidRPr="006E4AC0">
        <w:rPr>
          <w:rFonts w:ascii="Times New Roman" w:hAnsi="Times New Roman" w:cs="Times New Roman"/>
          <w:sz w:val="24"/>
          <w:szCs w:val="24"/>
        </w:rPr>
        <w:t>малоглубинной</w:t>
      </w:r>
      <w:proofErr w:type="spellEnd"/>
      <w:r w:rsidRPr="006E4AC0">
        <w:rPr>
          <w:rFonts w:ascii="Times New Roman" w:hAnsi="Times New Roman" w:cs="Times New Roman"/>
          <w:sz w:val="24"/>
          <w:szCs w:val="24"/>
        </w:rPr>
        <w:t xml:space="preserve"> электроразведки</w:t>
      </w:r>
      <w:r w:rsidR="007B18BD" w:rsidRPr="006E4AC0">
        <w:rPr>
          <w:rFonts w:ascii="Times New Roman" w:hAnsi="Times New Roman" w:cs="Times New Roman"/>
          <w:sz w:val="24"/>
          <w:szCs w:val="24"/>
        </w:rPr>
        <w:t xml:space="preserve">; </w:t>
      </w:r>
      <w:r w:rsidR="0063246C">
        <w:rPr>
          <w:rFonts w:ascii="Times New Roman" w:hAnsi="Times New Roman" w:cs="Times New Roman"/>
          <w:sz w:val="24"/>
          <w:szCs w:val="24"/>
        </w:rPr>
        <w:t xml:space="preserve">3). </w:t>
      </w:r>
      <w:r w:rsidRPr="006E4AC0">
        <w:rPr>
          <w:rFonts w:ascii="Times New Roman" w:hAnsi="Times New Roman" w:cs="Times New Roman"/>
          <w:sz w:val="24"/>
          <w:szCs w:val="24"/>
        </w:rPr>
        <w:t>Совершенствование методики проведения электроразведочных работ на суше, в воздухе и на акваториях с целью изучения особенностей строения верхней части разреза (ВЧР).</w:t>
      </w:r>
    </w:p>
    <w:p w:rsidR="00321B49" w:rsidRPr="00A45676" w:rsidRDefault="00321B49" w:rsidP="00321B4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Результаты научных исследований, проводимых сотрудниками кафедры геофизических методов исследований земной коры геологического факультета МГУ, внедряются в учебный процесс в виде материалов лекций, семинаров, лабораторных работ, а также позволяют предлагать студентам и аспирантам все новые темы для написания научных студенческих работ.</w:t>
      </w:r>
    </w:p>
    <w:p w:rsidR="00736870" w:rsidRPr="00D05302" w:rsidRDefault="00736870" w:rsidP="00D05302">
      <w:pPr>
        <w:spacing w:after="120" w:line="240" w:lineRule="auto"/>
        <w:ind w:firstLine="709"/>
        <w:jc w:val="both"/>
        <w:rPr>
          <w:rFonts w:ascii="Times New Roman" w:hAnsi="Times New Roman" w:cs="Times New Roman"/>
          <w:sz w:val="24"/>
          <w:szCs w:val="24"/>
        </w:rPr>
      </w:pPr>
      <w:r w:rsidRPr="00D05302">
        <w:rPr>
          <w:rFonts w:ascii="Times New Roman" w:hAnsi="Times New Roman" w:cs="Times New Roman"/>
          <w:b/>
          <w:sz w:val="24"/>
          <w:szCs w:val="24"/>
        </w:rPr>
        <w:t xml:space="preserve">По результатам научных исследований </w:t>
      </w:r>
      <w:r w:rsidRPr="00D05302">
        <w:rPr>
          <w:rFonts w:ascii="Times New Roman" w:hAnsi="Times New Roman" w:cs="Times New Roman"/>
          <w:sz w:val="24"/>
          <w:szCs w:val="24"/>
        </w:rPr>
        <w:t>в 202</w:t>
      </w:r>
      <w:r w:rsidR="004D550E" w:rsidRPr="00D05302">
        <w:rPr>
          <w:rFonts w:ascii="Times New Roman" w:hAnsi="Times New Roman" w:cs="Times New Roman"/>
          <w:sz w:val="24"/>
          <w:szCs w:val="24"/>
        </w:rPr>
        <w:t>2</w:t>
      </w:r>
      <w:r w:rsidRPr="00D05302">
        <w:rPr>
          <w:rFonts w:ascii="Times New Roman" w:hAnsi="Times New Roman" w:cs="Times New Roman"/>
          <w:sz w:val="24"/>
          <w:szCs w:val="24"/>
        </w:rPr>
        <w:t xml:space="preserve"> г. по теме: «</w:t>
      </w:r>
      <w:hyperlink r:id="rId14" w:tooltip="Перейти на страницу НИР" w:history="1">
        <w:r w:rsidRPr="00D05302">
          <w:rPr>
            <w:rStyle w:val="a9"/>
            <w:rFonts w:ascii="Times New Roman" w:hAnsi="Times New Roman" w:cs="Times New Roman"/>
            <w:color w:val="auto"/>
            <w:sz w:val="24"/>
            <w:szCs w:val="24"/>
            <w:u w:val="none"/>
          </w:rPr>
          <w:t xml:space="preserve">Геофизические исследования и разработка новых геофизических технологий при решении фундаментальных и прикладных задач геологии, геоэкологии и </w:t>
        </w:r>
        <w:proofErr w:type="spellStart"/>
        <w:r w:rsidRPr="00D05302">
          <w:rPr>
            <w:rStyle w:val="a9"/>
            <w:rFonts w:ascii="Times New Roman" w:hAnsi="Times New Roman" w:cs="Times New Roman"/>
            <w:color w:val="auto"/>
            <w:sz w:val="24"/>
            <w:szCs w:val="24"/>
            <w:u w:val="none"/>
          </w:rPr>
          <w:t>геоэнергетики</w:t>
        </w:r>
        <w:proofErr w:type="spellEnd"/>
      </w:hyperlink>
      <w:r w:rsidRPr="00D05302">
        <w:rPr>
          <w:rFonts w:ascii="Times New Roman" w:eastAsia="F17" w:hAnsi="Times New Roman" w:cs="Times New Roman"/>
          <w:b/>
          <w:sz w:val="24"/>
          <w:szCs w:val="24"/>
        </w:rPr>
        <w:t>»</w:t>
      </w:r>
      <w:r w:rsidRPr="00D05302">
        <w:rPr>
          <w:rFonts w:ascii="Times New Roman" w:hAnsi="Times New Roman" w:cs="Times New Roman"/>
          <w:sz w:val="24"/>
          <w:szCs w:val="24"/>
        </w:rPr>
        <w:t xml:space="preserve"> сотрудниками и аспирантами кафедры геофизических методов исследования земной коры написаны и изданы: </w:t>
      </w:r>
      <w:r w:rsidR="007907E8" w:rsidRPr="00D05302">
        <w:rPr>
          <w:rFonts w:ascii="Times New Roman" w:hAnsi="Times New Roman" w:cs="Times New Roman"/>
          <w:sz w:val="24"/>
          <w:szCs w:val="24"/>
        </w:rPr>
        <w:t>2</w:t>
      </w:r>
      <w:r w:rsidRPr="00D05302">
        <w:rPr>
          <w:rFonts w:ascii="Times New Roman" w:hAnsi="Times New Roman" w:cs="Times New Roman"/>
          <w:sz w:val="24"/>
          <w:szCs w:val="24"/>
        </w:rPr>
        <w:t xml:space="preserve"> учебн</w:t>
      </w:r>
      <w:r w:rsidR="007907E8" w:rsidRPr="00D05302">
        <w:rPr>
          <w:rFonts w:ascii="Times New Roman" w:hAnsi="Times New Roman" w:cs="Times New Roman"/>
          <w:sz w:val="24"/>
          <w:szCs w:val="24"/>
        </w:rPr>
        <w:t>ых</w:t>
      </w:r>
      <w:r w:rsidRPr="00D05302">
        <w:rPr>
          <w:rFonts w:ascii="Times New Roman" w:hAnsi="Times New Roman" w:cs="Times New Roman"/>
          <w:sz w:val="24"/>
          <w:szCs w:val="24"/>
        </w:rPr>
        <w:t xml:space="preserve"> пособи</w:t>
      </w:r>
      <w:r w:rsidR="007907E8" w:rsidRPr="00D05302">
        <w:rPr>
          <w:rFonts w:ascii="Times New Roman" w:hAnsi="Times New Roman" w:cs="Times New Roman"/>
          <w:sz w:val="24"/>
          <w:szCs w:val="24"/>
        </w:rPr>
        <w:t>я</w:t>
      </w:r>
      <w:r w:rsidRPr="00D05302">
        <w:rPr>
          <w:rFonts w:ascii="Times New Roman" w:hAnsi="Times New Roman" w:cs="Times New Roman"/>
          <w:sz w:val="24"/>
          <w:szCs w:val="24"/>
        </w:rPr>
        <w:t xml:space="preserve">, </w:t>
      </w:r>
      <w:r w:rsidR="0063246C" w:rsidRPr="00D05302">
        <w:rPr>
          <w:rFonts w:ascii="Times New Roman" w:hAnsi="Times New Roman" w:cs="Times New Roman"/>
          <w:sz w:val="24"/>
          <w:szCs w:val="24"/>
        </w:rPr>
        <w:t xml:space="preserve">3 главы в коллективных монографиях, </w:t>
      </w:r>
      <w:r w:rsidR="007907E8" w:rsidRPr="00D05302">
        <w:rPr>
          <w:rFonts w:ascii="Times New Roman" w:hAnsi="Times New Roman" w:cs="Times New Roman"/>
          <w:sz w:val="24"/>
          <w:szCs w:val="24"/>
        </w:rPr>
        <w:t>38</w:t>
      </w:r>
      <w:r w:rsidRPr="00D05302">
        <w:rPr>
          <w:rFonts w:ascii="Times New Roman" w:hAnsi="Times New Roman" w:cs="Times New Roman"/>
          <w:sz w:val="24"/>
          <w:szCs w:val="24"/>
        </w:rPr>
        <w:t xml:space="preserve"> научных статей в журналах (в изданиях из списков </w:t>
      </w:r>
      <w:proofErr w:type="spellStart"/>
      <w:r w:rsidRPr="00D05302">
        <w:rPr>
          <w:rFonts w:ascii="Times New Roman" w:hAnsi="Times New Roman" w:cs="Times New Roman"/>
          <w:sz w:val="24"/>
          <w:szCs w:val="24"/>
          <w:lang w:val="en-US"/>
        </w:rPr>
        <w:t>WoS</w:t>
      </w:r>
      <w:proofErr w:type="spellEnd"/>
      <w:r w:rsidRPr="00D05302">
        <w:rPr>
          <w:rFonts w:ascii="Times New Roman" w:hAnsi="Times New Roman" w:cs="Times New Roman"/>
          <w:sz w:val="24"/>
          <w:szCs w:val="24"/>
        </w:rPr>
        <w:t xml:space="preserve"> или </w:t>
      </w:r>
      <w:r w:rsidRPr="00D05302">
        <w:rPr>
          <w:rFonts w:ascii="Times New Roman" w:hAnsi="Times New Roman" w:cs="Times New Roman"/>
          <w:sz w:val="24"/>
          <w:szCs w:val="24"/>
          <w:lang w:val="en-US"/>
        </w:rPr>
        <w:t>Scopus</w:t>
      </w:r>
      <w:r w:rsidRPr="00D05302">
        <w:rPr>
          <w:rFonts w:ascii="Times New Roman" w:hAnsi="Times New Roman" w:cs="Times New Roman"/>
          <w:sz w:val="24"/>
          <w:szCs w:val="24"/>
        </w:rPr>
        <w:t xml:space="preserve"> – </w:t>
      </w:r>
      <w:r w:rsidR="007907E8" w:rsidRPr="00D05302">
        <w:rPr>
          <w:rFonts w:ascii="Times New Roman" w:hAnsi="Times New Roman" w:cs="Times New Roman"/>
          <w:sz w:val="24"/>
          <w:szCs w:val="24"/>
        </w:rPr>
        <w:t>22</w:t>
      </w:r>
      <w:r w:rsidRPr="00D05302">
        <w:rPr>
          <w:rFonts w:ascii="Times New Roman" w:hAnsi="Times New Roman" w:cs="Times New Roman"/>
          <w:sz w:val="24"/>
          <w:szCs w:val="24"/>
        </w:rPr>
        <w:t xml:space="preserve">, в журналах из списка </w:t>
      </w:r>
      <w:r w:rsidRPr="00D05302">
        <w:rPr>
          <w:rFonts w:ascii="Times New Roman" w:hAnsi="Times New Roman" w:cs="Times New Roman"/>
          <w:sz w:val="24"/>
          <w:szCs w:val="24"/>
          <w:lang w:val="en-US"/>
        </w:rPr>
        <w:t>RSCI</w:t>
      </w:r>
      <w:r w:rsidRPr="00D05302">
        <w:rPr>
          <w:rFonts w:ascii="Times New Roman" w:hAnsi="Times New Roman" w:cs="Times New Roman"/>
          <w:sz w:val="24"/>
          <w:szCs w:val="24"/>
        </w:rPr>
        <w:t xml:space="preserve"> </w:t>
      </w:r>
      <w:proofErr w:type="spellStart"/>
      <w:r w:rsidRPr="00D05302">
        <w:rPr>
          <w:rFonts w:ascii="Times New Roman" w:hAnsi="Times New Roman" w:cs="Times New Roman"/>
          <w:sz w:val="24"/>
          <w:szCs w:val="24"/>
          <w:lang w:val="en-US"/>
        </w:rPr>
        <w:t>WoS</w:t>
      </w:r>
      <w:proofErr w:type="spellEnd"/>
      <w:r w:rsidRPr="00D05302">
        <w:rPr>
          <w:rFonts w:ascii="Times New Roman" w:hAnsi="Times New Roman" w:cs="Times New Roman"/>
          <w:sz w:val="24"/>
          <w:szCs w:val="24"/>
        </w:rPr>
        <w:t xml:space="preserve"> – </w:t>
      </w:r>
      <w:r w:rsidR="007907E8" w:rsidRPr="00D05302">
        <w:rPr>
          <w:rFonts w:ascii="Times New Roman" w:hAnsi="Times New Roman" w:cs="Times New Roman"/>
          <w:sz w:val="24"/>
          <w:szCs w:val="24"/>
        </w:rPr>
        <w:t>20</w:t>
      </w:r>
      <w:r w:rsidRPr="00D05302">
        <w:rPr>
          <w:rFonts w:ascii="Times New Roman" w:hAnsi="Times New Roman" w:cs="Times New Roman"/>
          <w:sz w:val="24"/>
          <w:szCs w:val="24"/>
        </w:rPr>
        <w:t>). Опубликованы 3</w:t>
      </w:r>
      <w:r w:rsidR="007907E8" w:rsidRPr="00D05302">
        <w:rPr>
          <w:rFonts w:ascii="Times New Roman" w:hAnsi="Times New Roman" w:cs="Times New Roman"/>
          <w:sz w:val="24"/>
          <w:szCs w:val="24"/>
        </w:rPr>
        <w:t>5</w:t>
      </w:r>
      <w:r w:rsidRPr="00D05302">
        <w:rPr>
          <w:rFonts w:ascii="Times New Roman" w:hAnsi="Times New Roman" w:cs="Times New Roman"/>
          <w:sz w:val="24"/>
          <w:szCs w:val="24"/>
        </w:rPr>
        <w:t xml:space="preserve"> стат</w:t>
      </w:r>
      <w:r w:rsidR="007907E8" w:rsidRPr="00D05302">
        <w:rPr>
          <w:rFonts w:ascii="Times New Roman" w:hAnsi="Times New Roman" w:cs="Times New Roman"/>
          <w:sz w:val="24"/>
          <w:szCs w:val="24"/>
        </w:rPr>
        <w:t>ей</w:t>
      </w:r>
      <w:r w:rsidRPr="00D05302">
        <w:rPr>
          <w:rFonts w:ascii="Times New Roman" w:hAnsi="Times New Roman" w:cs="Times New Roman"/>
          <w:sz w:val="24"/>
          <w:szCs w:val="24"/>
        </w:rPr>
        <w:t xml:space="preserve"> в сборниках и </w:t>
      </w:r>
      <w:r w:rsidR="007907E8" w:rsidRPr="00D05302">
        <w:rPr>
          <w:rFonts w:ascii="Times New Roman" w:hAnsi="Times New Roman" w:cs="Times New Roman"/>
          <w:sz w:val="24"/>
          <w:szCs w:val="24"/>
        </w:rPr>
        <w:t>17</w:t>
      </w:r>
      <w:r w:rsidRPr="00D05302">
        <w:rPr>
          <w:rFonts w:ascii="Times New Roman" w:hAnsi="Times New Roman" w:cs="Times New Roman"/>
          <w:sz w:val="24"/>
          <w:szCs w:val="24"/>
        </w:rPr>
        <w:t xml:space="preserve"> тезисов докладов, сделано </w:t>
      </w:r>
      <w:r w:rsidR="007907E8" w:rsidRPr="00D05302">
        <w:rPr>
          <w:rFonts w:ascii="Times New Roman" w:hAnsi="Times New Roman" w:cs="Times New Roman"/>
          <w:sz w:val="24"/>
          <w:szCs w:val="24"/>
        </w:rPr>
        <w:t>76</w:t>
      </w:r>
      <w:r w:rsidRPr="00D05302">
        <w:rPr>
          <w:rFonts w:ascii="Times New Roman" w:hAnsi="Times New Roman" w:cs="Times New Roman"/>
          <w:sz w:val="24"/>
          <w:szCs w:val="24"/>
        </w:rPr>
        <w:t xml:space="preserve"> доклад</w:t>
      </w:r>
      <w:r w:rsidR="007907E8" w:rsidRPr="00D05302">
        <w:rPr>
          <w:rFonts w:ascii="Times New Roman" w:hAnsi="Times New Roman" w:cs="Times New Roman"/>
          <w:sz w:val="24"/>
          <w:szCs w:val="24"/>
        </w:rPr>
        <w:t>ов</w:t>
      </w:r>
      <w:r w:rsidRPr="00D05302">
        <w:rPr>
          <w:rFonts w:ascii="Times New Roman" w:hAnsi="Times New Roman" w:cs="Times New Roman"/>
          <w:sz w:val="24"/>
          <w:szCs w:val="24"/>
        </w:rPr>
        <w:t xml:space="preserve"> на конференциях различного уровня. </w:t>
      </w:r>
      <w:r w:rsidR="004D550E" w:rsidRPr="00D05302">
        <w:rPr>
          <w:rFonts w:ascii="Times New Roman" w:hAnsi="Times New Roman" w:cs="Times New Roman"/>
          <w:sz w:val="24"/>
          <w:szCs w:val="24"/>
        </w:rPr>
        <w:t>Защищены две кандидатские диссертации</w:t>
      </w:r>
      <w:r w:rsidRPr="00D05302">
        <w:rPr>
          <w:rStyle w:val="aff1"/>
          <w:rFonts w:ascii="Times New Roman" w:eastAsia="Times New Roman" w:hAnsi="Times New Roman" w:cs="Times New Roman"/>
          <w:sz w:val="24"/>
          <w:szCs w:val="24"/>
        </w:rPr>
        <w:t>.</w:t>
      </w:r>
      <w:r w:rsidRPr="00D05302">
        <w:rPr>
          <w:rFonts w:ascii="Times New Roman" w:hAnsi="Times New Roman" w:cs="Times New Roman"/>
          <w:sz w:val="24"/>
          <w:szCs w:val="24"/>
        </w:rPr>
        <w:t xml:space="preserve"> Выполнены научно-исследовательские работы по </w:t>
      </w:r>
      <w:r w:rsidR="0063246C" w:rsidRPr="00D05302">
        <w:rPr>
          <w:rFonts w:ascii="Times New Roman" w:hAnsi="Times New Roman" w:cs="Times New Roman"/>
          <w:sz w:val="24"/>
          <w:szCs w:val="24"/>
        </w:rPr>
        <w:t>4</w:t>
      </w:r>
      <w:r w:rsidRPr="00D05302">
        <w:rPr>
          <w:rFonts w:ascii="Times New Roman" w:hAnsi="Times New Roman" w:cs="Times New Roman"/>
          <w:sz w:val="24"/>
          <w:szCs w:val="24"/>
        </w:rPr>
        <w:t xml:space="preserve"> хоздоговорам. Объем дополнительного финансирования по договорам составил </w:t>
      </w:r>
      <w:r w:rsidR="00974CB5" w:rsidRPr="00D05302">
        <w:rPr>
          <w:rFonts w:ascii="Times New Roman" w:hAnsi="Times New Roman" w:cs="Times New Roman"/>
          <w:sz w:val="24"/>
          <w:szCs w:val="24"/>
        </w:rPr>
        <w:t>1 985</w:t>
      </w:r>
      <w:r w:rsidRPr="00D05302">
        <w:rPr>
          <w:rFonts w:ascii="Times New Roman" w:hAnsi="Times New Roman" w:cs="Times New Roman"/>
          <w:sz w:val="24"/>
          <w:szCs w:val="24"/>
        </w:rPr>
        <w:t xml:space="preserve"> </w:t>
      </w:r>
      <w:proofErr w:type="spellStart"/>
      <w:r w:rsidRPr="00D05302">
        <w:rPr>
          <w:rFonts w:ascii="Times New Roman" w:hAnsi="Times New Roman" w:cs="Times New Roman"/>
          <w:sz w:val="24"/>
          <w:szCs w:val="24"/>
        </w:rPr>
        <w:t>т.р</w:t>
      </w:r>
      <w:proofErr w:type="spellEnd"/>
      <w:r w:rsidRPr="00D05302">
        <w:rPr>
          <w:rFonts w:ascii="Times New Roman" w:hAnsi="Times New Roman" w:cs="Times New Roman"/>
          <w:sz w:val="24"/>
          <w:szCs w:val="24"/>
        </w:rPr>
        <w:t xml:space="preserve">. </w:t>
      </w:r>
    </w:p>
    <w:p w:rsidR="00736870" w:rsidRPr="00005FDA" w:rsidRDefault="00736870" w:rsidP="00736870">
      <w:pPr>
        <w:rPr>
          <w:rFonts w:ascii="Times New Roman" w:hAnsi="Times New Roman" w:cs="Times New Roman"/>
        </w:rPr>
      </w:pPr>
      <w:bookmarkStart w:id="15" w:name="_GoBack"/>
      <w:bookmarkEnd w:id="15"/>
    </w:p>
    <w:p w:rsidR="004C3958" w:rsidRPr="00005FDA" w:rsidRDefault="004C3958">
      <w:pPr>
        <w:rPr>
          <w:rFonts w:ascii="Times New Roman" w:hAnsi="Times New Roman" w:cs="Times New Roman"/>
        </w:rPr>
      </w:pPr>
    </w:p>
    <w:sectPr w:rsidR="004C3958" w:rsidRPr="00005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o Sans Pro Medium">
    <w:altName w:val="Neo Sans Pro Medium"/>
    <w:charset w:val="CC"/>
    <w:family w:val="swiss"/>
    <w:pitch w:val="default"/>
    <w:sig w:usb0="00000201" w:usb1="00000000" w:usb2="00000000" w:usb3="00000000" w:csb0="00000004" w:csb1="00000000"/>
  </w:font>
  <w:font w:name="Neo Sans Pro">
    <w:altName w:val="Neo Sans Pro"/>
    <w:charset w:val="CC"/>
    <w:family w:val="swiss"/>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18">
    <w:altName w:val="Arial Unicode MS"/>
    <w:panose1 w:val="00000000000000000000"/>
    <w:charset w:val="88"/>
    <w:family w:val="swiss"/>
    <w:notTrueType/>
    <w:pitch w:val="default"/>
    <w:sig w:usb0="00000000" w:usb1="08080000" w:usb2="00000010" w:usb3="00000000" w:csb0="00100000" w:csb1="00000000"/>
  </w:font>
  <w:font w:name="F17">
    <w:altName w:val="Arial Unicode MS"/>
    <w:panose1 w:val="00000000000000000000"/>
    <w:charset w:val="88"/>
    <w:family w:val="swiss"/>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680"/>
    <w:multiLevelType w:val="hybridMultilevel"/>
    <w:tmpl w:val="D974DE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66261E"/>
    <w:multiLevelType w:val="hybridMultilevel"/>
    <w:tmpl w:val="C9D48564"/>
    <w:lvl w:ilvl="0" w:tplc="EDDA577C">
      <w:start w:val="1"/>
      <w:numFmt w:val="decimal"/>
      <w:pStyle w:val="a"/>
      <w:lvlText w:val="Рисунок %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6F14B17"/>
    <w:multiLevelType w:val="multilevel"/>
    <w:tmpl w:val="7366746E"/>
    <w:lvl w:ilvl="0">
      <w:start w:val="1"/>
      <w:numFmt w:val="decimal"/>
      <w:lvlText w:val="%1."/>
      <w:lvlJc w:val="left"/>
      <w:pPr>
        <w:ind w:left="1428" w:hanging="360"/>
      </w:pPr>
    </w:lvl>
    <w:lvl w:ilvl="1">
      <w:start w:val="6"/>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3" w15:restartNumberingAfterBreak="0">
    <w:nsid w:val="1E6833BD"/>
    <w:multiLevelType w:val="hybridMultilevel"/>
    <w:tmpl w:val="232EF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CF43D7"/>
    <w:multiLevelType w:val="multilevel"/>
    <w:tmpl w:val="485072A2"/>
    <w:lvl w:ilvl="0">
      <w:start w:val="1"/>
      <w:numFmt w:val="bullet"/>
      <w:lvlText w:val=""/>
      <w:lvlJc w:val="left"/>
      <w:pPr>
        <w:ind w:left="720" w:hanging="360"/>
      </w:pPr>
      <w:rPr>
        <w:rFonts w:ascii="Symbol" w:hAnsi="Symbol" w:hint="default"/>
        <w:color w:val="222222"/>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DE97DE9"/>
    <w:multiLevelType w:val="multilevel"/>
    <w:tmpl w:val="178E0730"/>
    <w:lvl w:ilvl="0">
      <w:start w:val="1"/>
      <w:numFmt w:val="decimal"/>
      <w:pStyle w:val="1"/>
      <w:lvlText w:val="%1."/>
      <w:lvlJc w:val="left"/>
      <w:pPr>
        <w:ind w:left="720" w:hanging="360"/>
      </w:pPr>
    </w:lvl>
    <w:lvl w:ilvl="1">
      <w:start w:val="1"/>
      <w:numFmt w:val="decimal"/>
      <w:isLgl/>
      <w:lvlText w:val="%1.%2."/>
      <w:lvlJc w:val="left"/>
      <w:pPr>
        <w:ind w:left="1074" w:hanging="54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324A0104"/>
    <w:multiLevelType w:val="hybridMultilevel"/>
    <w:tmpl w:val="5F909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920C2E"/>
    <w:multiLevelType w:val="multilevel"/>
    <w:tmpl w:val="4EB8578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3C152BAA"/>
    <w:multiLevelType w:val="hybridMultilevel"/>
    <w:tmpl w:val="5AD89772"/>
    <w:lvl w:ilvl="0" w:tplc="12209D0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D8B2B1A"/>
    <w:multiLevelType w:val="hybridMultilevel"/>
    <w:tmpl w:val="E10C3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CE54EE"/>
    <w:multiLevelType w:val="hybridMultilevel"/>
    <w:tmpl w:val="E2FE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9C48F8"/>
    <w:multiLevelType w:val="hybridMultilevel"/>
    <w:tmpl w:val="3DA68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ED7F95"/>
    <w:multiLevelType w:val="multilevel"/>
    <w:tmpl w:val="7366746E"/>
    <w:lvl w:ilvl="0">
      <w:start w:val="1"/>
      <w:numFmt w:val="decimal"/>
      <w:lvlText w:val="%1."/>
      <w:lvlJc w:val="left"/>
      <w:pPr>
        <w:ind w:left="1428" w:hanging="360"/>
      </w:pPr>
    </w:lvl>
    <w:lvl w:ilvl="1">
      <w:start w:val="6"/>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3" w15:restartNumberingAfterBreak="0">
    <w:nsid w:val="4E751D4E"/>
    <w:multiLevelType w:val="hybridMultilevel"/>
    <w:tmpl w:val="0C7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524154"/>
    <w:multiLevelType w:val="hybridMultilevel"/>
    <w:tmpl w:val="F9108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E71238"/>
    <w:multiLevelType w:val="hybridMultilevel"/>
    <w:tmpl w:val="0F766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826E48"/>
    <w:multiLevelType w:val="multilevel"/>
    <w:tmpl w:val="3CD08C9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621763E2"/>
    <w:multiLevelType w:val="hybridMultilevel"/>
    <w:tmpl w:val="1360C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374D6E"/>
    <w:multiLevelType w:val="hybridMultilevel"/>
    <w:tmpl w:val="93D0FD3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9" w15:restartNumberingAfterBreak="0">
    <w:nsid w:val="679F0259"/>
    <w:multiLevelType w:val="hybridMultilevel"/>
    <w:tmpl w:val="D6306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B026C3"/>
    <w:multiLevelType w:val="hybridMultilevel"/>
    <w:tmpl w:val="F8240566"/>
    <w:lvl w:ilvl="0" w:tplc="7F4C20B0">
      <w:start w:val="1"/>
      <w:numFmt w:val="decimal"/>
      <w:pStyle w:val="2"/>
      <w:lvlText w:val="%1."/>
      <w:lvlJc w:val="left"/>
      <w:pPr>
        <w:ind w:left="720" w:hanging="360"/>
      </w:pPr>
      <w:rPr>
        <w:rFonts w:ascii="Times New Roman" w:eastAsiaTheme="minorHAnsi"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F448B0"/>
    <w:multiLevelType w:val="hybridMultilevel"/>
    <w:tmpl w:val="DBAA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E040F3"/>
    <w:multiLevelType w:val="hybridMultilevel"/>
    <w:tmpl w:val="F6A6D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1C1473"/>
    <w:multiLevelType w:val="hybridMultilevel"/>
    <w:tmpl w:val="83ACBF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7CB50335"/>
    <w:multiLevelType w:val="hybridMultilevel"/>
    <w:tmpl w:val="BE845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5"/>
    <w:lvlOverride w:ilvl="0">
      <w:startOverride w:val="1"/>
    </w:lvlOverride>
  </w:num>
  <w:num w:numId="5">
    <w:abstractNumId w:val="9"/>
  </w:num>
  <w:num w:numId="6">
    <w:abstractNumId w:val="16"/>
  </w:num>
  <w:num w:numId="7">
    <w:abstractNumId w:val="4"/>
  </w:num>
  <w:num w:numId="8">
    <w:abstractNumId w:val="8"/>
  </w:num>
  <w:num w:numId="9">
    <w:abstractNumId w:val="20"/>
  </w:num>
  <w:num w:numId="10">
    <w:abstractNumId w:val="0"/>
  </w:num>
  <w:num w:numId="11">
    <w:abstractNumId w:val="6"/>
  </w:num>
  <w:num w:numId="12">
    <w:abstractNumId w:val="23"/>
  </w:num>
  <w:num w:numId="13">
    <w:abstractNumId w:val="2"/>
  </w:num>
  <w:num w:numId="14">
    <w:abstractNumId w:val="13"/>
  </w:num>
  <w:num w:numId="15">
    <w:abstractNumId w:val="15"/>
  </w:num>
  <w:num w:numId="16">
    <w:abstractNumId w:val="11"/>
  </w:num>
  <w:num w:numId="17">
    <w:abstractNumId w:val="14"/>
  </w:num>
  <w:num w:numId="18">
    <w:abstractNumId w:val="3"/>
  </w:num>
  <w:num w:numId="19">
    <w:abstractNumId w:val="22"/>
  </w:num>
  <w:num w:numId="20">
    <w:abstractNumId w:val="24"/>
  </w:num>
  <w:num w:numId="21">
    <w:abstractNumId w:val="19"/>
  </w:num>
  <w:num w:numId="22">
    <w:abstractNumId w:val="17"/>
  </w:num>
  <w:num w:numId="23">
    <w:abstractNumId w:val="21"/>
  </w:num>
  <w:num w:numId="24">
    <w:abstractNumId w:val="10"/>
  </w:num>
  <w:num w:numId="25">
    <w:abstractNumId w:val="18"/>
  </w:num>
  <w:num w:numId="2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2F"/>
    <w:rsid w:val="00005FDA"/>
    <w:rsid w:val="00025F08"/>
    <w:rsid w:val="00026201"/>
    <w:rsid w:val="00035971"/>
    <w:rsid w:val="000445BD"/>
    <w:rsid w:val="00060654"/>
    <w:rsid w:val="00061B98"/>
    <w:rsid w:val="00074598"/>
    <w:rsid w:val="00074869"/>
    <w:rsid w:val="0008762C"/>
    <w:rsid w:val="000A320A"/>
    <w:rsid w:val="000A4546"/>
    <w:rsid w:val="000C1A0E"/>
    <w:rsid w:val="000E7430"/>
    <w:rsid w:val="000F4119"/>
    <w:rsid w:val="00107707"/>
    <w:rsid w:val="00113599"/>
    <w:rsid w:val="00120A7F"/>
    <w:rsid w:val="00127450"/>
    <w:rsid w:val="001435B6"/>
    <w:rsid w:val="00151A66"/>
    <w:rsid w:val="001731D2"/>
    <w:rsid w:val="00174A4A"/>
    <w:rsid w:val="001918EC"/>
    <w:rsid w:val="001A0566"/>
    <w:rsid w:val="001B4910"/>
    <w:rsid w:val="001B5E23"/>
    <w:rsid w:val="001B7A1F"/>
    <w:rsid w:val="001C0F30"/>
    <w:rsid w:val="001C5B2A"/>
    <w:rsid w:val="001C794B"/>
    <w:rsid w:val="001D35E8"/>
    <w:rsid w:val="001F0E9E"/>
    <w:rsid w:val="001F32C5"/>
    <w:rsid w:val="001F702F"/>
    <w:rsid w:val="00204F3F"/>
    <w:rsid w:val="00205525"/>
    <w:rsid w:val="0021411F"/>
    <w:rsid w:val="002207A6"/>
    <w:rsid w:val="0022114E"/>
    <w:rsid w:val="00224016"/>
    <w:rsid w:val="002254AB"/>
    <w:rsid w:val="00226B1A"/>
    <w:rsid w:val="002373DD"/>
    <w:rsid w:val="00240B22"/>
    <w:rsid w:val="002551EA"/>
    <w:rsid w:val="00255C2A"/>
    <w:rsid w:val="00257AB8"/>
    <w:rsid w:val="00265BA0"/>
    <w:rsid w:val="00270CAC"/>
    <w:rsid w:val="00274656"/>
    <w:rsid w:val="00281059"/>
    <w:rsid w:val="002902D9"/>
    <w:rsid w:val="002B1334"/>
    <w:rsid w:val="002B2009"/>
    <w:rsid w:val="002B40DC"/>
    <w:rsid w:val="002E00F1"/>
    <w:rsid w:val="002E14E7"/>
    <w:rsid w:val="002E2ED5"/>
    <w:rsid w:val="002E527C"/>
    <w:rsid w:val="0030094E"/>
    <w:rsid w:val="003025AD"/>
    <w:rsid w:val="00304950"/>
    <w:rsid w:val="00317624"/>
    <w:rsid w:val="00321B49"/>
    <w:rsid w:val="00323E9C"/>
    <w:rsid w:val="003337D2"/>
    <w:rsid w:val="00334C3D"/>
    <w:rsid w:val="00335CB9"/>
    <w:rsid w:val="00351A68"/>
    <w:rsid w:val="00353720"/>
    <w:rsid w:val="00362462"/>
    <w:rsid w:val="00364A1B"/>
    <w:rsid w:val="00364E3C"/>
    <w:rsid w:val="00370733"/>
    <w:rsid w:val="003758A8"/>
    <w:rsid w:val="00382792"/>
    <w:rsid w:val="0038608A"/>
    <w:rsid w:val="003925A2"/>
    <w:rsid w:val="0039773A"/>
    <w:rsid w:val="003A5411"/>
    <w:rsid w:val="003B5049"/>
    <w:rsid w:val="003B6B7A"/>
    <w:rsid w:val="003B778B"/>
    <w:rsid w:val="003C600F"/>
    <w:rsid w:val="003D2326"/>
    <w:rsid w:val="003E65A2"/>
    <w:rsid w:val="003F42D7"/>
    <w:rsid w:val="003F5746"/>
    <w:rsid w:val="00405611"/>
    <w:rsid w:val="00406944"/>
    <w:rsid w:val="00430C9F"/>
    <w:rsid w:val="004317A7"/>
    <w:rsid w:val="00434D92"/>
    <w:rsid w:val="00437FCF"/>
    <w:rsid w:val="00444296"/>
    <w:rsid w:val="004458C8"/>
    <w:rsid w:val="0044706A"/>
    <w:rsid w:val="0045535B"/>
    <w:rsid w:val="00465DDF"/>
    <w:rsid w:val="00466730"/>
    <w:rsid w:val="0046680F"/>
    <w:rsid w:val="004714E3"/>
    <w:rsid w:val="0047346E"/>
    <w:rsid w:val="00473DCB"/>
    <w:rsid w:val="004745BF"/>
    <w:rsid w:val="0049323E"/>
    <w:rsid w:val="004964F7"/>
    <w:rsid w:val="004A1B10"/>
    <w:rsid w:val="004A45C0"/>
    <w:rsid w:val="004A4BFC"/>
    <w:rsid w:val="004C2D2F"/>
    <w:rsid w:val="004C3504"/>
    <w:rsid w:val="004C3958"/>
    <w:rsid w:val="004D2BFE"/>
    <w:rsid w:val="004D3BBE"/>
    <w:rsid w:val="004D550E"/>
    <w:rsid w:val="004D6E93"/>
    <w:rsid w:val="004F0A5B"/>
    <w:rsid w:val="004F1BB8"/>
    <w:rsid w:val="004F2F0D"/>
    <w:rsid w:val="00506552"/>
    <w:rsid w:val="00510DDD"/>
    <w:rsid w:val="0051392B"/>
    <w:rsid w:val="00521BFB"/>
    <w:rsid w:val="005367B4"/>
    <w:rsid w:val="005460A3"/>
    <w:rsid w:val="005468FC"/>
    <w:rsid w:val="00557ADF"/>
    <w:rsid w:val="0056777A"/>
    <w:rsid w:val="00577354"/>
    <w:rsid w:val="005830C9"/>
    <w:rsid w:val="00585DDB"/>
    <w:rsid w:val="005878DD"/>
    <w:rsid w:val="00591846"/>
    <w:rsid w:val="005965D0"/>
    <w:rsid w:val="005A45B7"/>
    <w:rsid w:val="005B50AC"/>
    <w:rsid w:val="005C7419"/>
    <w:rsid w:val="005C7C43"/>
    <w:rsid w:val="005D1544"/>
    <w:rsid w:val="005E28F6"/>
    <w:rsid w:val="005E42F8"/>
    <w:rsid w:val="005E6322"/>
    <w:rsid w:val="005E642F"/>
    <w:rsid w:val="005F2A76"/>
    <w:rsid w:val="005F5B2F"/>
    <w:rsid w:val="00602916"/>
    <w:rsid w:val="00610E00"/>
    <w:rsid w:val="00613E60"/>
    <w:rsid w:val="00616512"/>
    <w:rsid w:val="00617B39"/>
    <w:rsid w:val="00631E6D"/>
    <w:rsid w:val="0063246C"/>
    <w:rsid w:val="0063257D"/>
    <w:rsid w:val="006331FA"/>
    <w:rsid w:val="00633C05"/>
    <w:rsid w:val="00636031"/>
    <w:rsid w:val="00646E8C"/>
    <w:rsid w:val="0065515F"/>
    <w:rsid w:val="00657EF8"/>
    <w:rsid w:val="006656EA"/>
    <w:rsid w:val="006677BF"/>
    <w:rsid w:val="00682F70"/>
    <w:rsid w:val="006957E4"/>
    <w:rsid w:val="006A527C"/>
    <w:rsid w:val="006C04A5"/>
    <w:rsid w:val="006C0DB1"/>
    <w:rsid w:val="006C2B85"/>
    <w:rsid w:val="006D5556"/>
    <w:rsid w:val="006D7F5E"/>
    <w:rsid w:val="006E4AC0"/>
    <w:rsid w:val="006F165D"/>
    <w:rsid w:val="006F7E9D"/>
    <w:rsid w:val="00701638"/>
    <w:rsid w:val="00707D98"/>
    <w:rsid w:val="00727BE2"/>
    <w:rsid w:val="00727E69"/>
    <w:rsid w:val="00736870"/>
    <w:rsid w:val="00747D35"/>
    <w:rsid w:val="00747F8D"/>
    <w:rsid w:val="00755F4D"/>
    <w:rsid w:val="00761CE3"/>
    <w:rsid w:val="007620A1"/>
    <w:rsid w:val="007756EA"/>
    <w:rsid w:val="007801C5"/>
    <w:rsid w:val="007907E8"/>
    <w:rsid w:val="00792483"/>
    <w:rsid w:val="0079370D"/>
    <w:rsid w:val="00795B70"/>
    <w:rsid w:val="00797299"/>
    <w:rsid w:val="007A61B6"/>
    <w:rsid w:val="007A6DED"/>
    <w:rsid w:val="007B18BD"/>
    <w:rsid w:val="007B287E"/>
    <w:rsid w:val="007E1FEF"/>
    <w:rsid w:val="007E4C17"/>
    <w:rsid w:val="007F4310"/>
    <w:rsid w:val="00806BE4"/>
    <w:rsid w:val="00810F61"/>
    <w:rsid w:val="008131D7"/>
    <w:rsid w:val="008245B2"/>
    <w:rsid w:val="00825173"/>
    <w:rsid w:val="00834123"/>
    <w:rsid w:val="00847D0B"/>
    <w:rsid w:val="00847DEF"/>
    <w:rsid w:val="00850D93"/>
    <w:rsid w:val="00851CE8"/>
    <w:rsid w:val="00853D19"/>
    <w:rsid w:val="00864218"/>
    <w:rsid w:val="008653A6"/>
    <w:rsid w:val="00867686"/>
    <w:rsid w:val="00877C4C"/>
    <w:rsid w:val="008A11FE"/>
    <w:rsid w:val="008A1963"/>
    <w:rsid w:val="008B201B"/>
    <w:rsid w:val="008C7685"/>
    <w:rsid w:val="008F379D"/>
    <w:rsid w:val="008F4EE9"/>
    <w:rsid w:val="00904A80"/>
    <w:rsid w:val="00913182"/>
    <w:rsid w:val="00927167"/>
    <w:rsid w:val="00952B6A"/>
    <w:rsid w:val="00956B8C"/>
    <w:rsid w:val="00961846"/>
    <w:rsid w:val="00971E39"/>
    <w:rsid w:val="00973137"/>
    <w:rsid w:val="00974CB5"/>
    <w:rsid w:val="00977424"/>
    <w:rsid w:val="00980BD5"/>
    <w:rsid w:val="00984C7A"/>
    <w:rsid w:val="009A0BC4"/>
    <w:rsid w:val="009A1882"/>
    <w:rsid w:val="009A5839"/>
    <w:rsid w:val="009B3611"/>
    <w:rsid w:val="009B5264"/>
    <w:rsid w:val="009B76EF"/>
    <w:rsid w:val="009C337C"/>
    <w:rsid w:val="009D3128"/>
    <w:rsid w:val="009D392E"/>
    <w:rsid w:val="009E2849"/>
    <w:rsid w:val="009E65A4"/>
    <w:rsid w:val="009E6675"/>
    <w:rsid w:val="009F2F40"/>
    <w:rsid w:val="00A04F78"/>
    <w:rsid w:val="00A05F1A"/>
    <w:rsid w:val="00A21DA8"/>
    <w:rsid w:val="00A25281"/>
    <w:rsid w:val="00A31A15"/>
    <w:rsid w:val="00A3298B"/>
    <w:rsid w:val="00A32A1C"/>
    <w:rsid w:val="00A41CE5"/>
    <w:rsid w:val="00A45676"/>
    <w:rsid w:val="00A50479"/>
    <w:rsid w:val="00A51824"/>
    <w:rsid w:val="00A52A41"/>
    <w:rsid w:val="00A53CC7"/>
    <w:rsid w:val="00A55969"/>
    <w:rsid w:val="00A56800"/>
    <w:rsid w:val="00A6027E"/>
    <w:rsid w:val="00A6141F"/>
    <w:rsid w:val="00A61DA3"/>
    <w:rsid w:val="00A652FB"/>
    <w:rsid w:val="00A72590"/>
    <w:rsid w:val="00A85F7E"/>
    <w:rsid w:val="00A86F17"/>
    <w:rsid w:val="00A9003C"/>
    <w:rsid w:val="00A92922"/>
    <w:rsid w:val="00A93FEE"/>
    <w:rsid w:val="00AA6BF5"/>
    <w:rsid w:val="00AB22A5"/>
    <w:rsid w:val="00AC4213"/>
    <w:rsid w:val="00AC65D8"/>
    <w:rsid w:val="00AD4C8E"/>
    <w:rsid w:val="00AE0995"/>
    <w:rsid w:val="00AF0D24"/>
    <w:rsid w:val="00B12BFD"/>
    <w:rsid w:val="00B14ECC"/>
    <w:rsid w:val="00B157CC"/>
    <w:rsid w:val="00B41977"/>
    <w:rsid w:val="00B42F58"/>
    <w:rsid w:val="00B52746"/>
    <w:rsid w:val="00B80542"/>
    <w:rsid w:val="00B81CD3"/>
    <w:rsid w:val="00B82707"/>
    <w:rsid w:val="00B870A2"/>
    <w:rsid w:val="00B90B97"/>
    <w:rsid w:val="00B917AE"/>
    <w:rsid w:val="00B96067"/>
    <w:rsid w:val="00B966A8"/>
    <w:rsid w:val="00BA4696"/>
    <w:rsid w:val="00BB7FE2"/>
    <w:rsid w:val="00BC0DDE"/>
    <w:rsid w:val="00BC5BD9"/>
    <w:rsid w:val="00BD5932"/>
    <w:rsid w:val="00BE4FAC"/>
    <w:rsid w:val="00BE7763"/>
    <w:rsid w:val="00BF117A"/>
    <w:rsid w:val="00BF3063"/>
    <w:rsid w:val="00BF5177"/>
    <w:rsid w:val="00C00E06"/>
    <w:rsid w:val="00C07E29"/>
    <w:rsid w:val="00C101DA"/>
    <w:rsid w:val="00C32FCC"/>
    <w:rsid w:val="00C37625"/>
    <w:rsid w:val="00C50227"/>
    <w:rsid w:val="00C532D8"/>
    <w:rsid w:val="00C63AF3"/>
    <w:rsid w:val="00C656E9"/>
    <w:rsid w:val="00C674A5"/>
    <w:rsid w:val="00C717B7"/>
    <w:rsid w:val="00C71BB6"/>
    <w:rsid w:val="00C834C6"/>
    <w:rsid w:val="00C8680E"/>
    <w:rsid w:val="00C961EE"/>
    <w:rsid w:val="00C96C26"/>
    <w:rsid w:val="00C974FC"/>
    <w:rsid w:val="00CA18F8"/>
    <w:rsid w:val="00CA667B"/>
    <w:rsid w:val="00CB518D"/>
    <w:rsid w:val="00CC5F07"/>
    <w:rsid w:val="00CC767A"/>
    <w:rsid w:val="00CD6E18"/>
    <w:rsid w:val="00CE50AE"/>
    <w:rsid w:val="00D04DCC"/>
    <w:rsid w:val="00D05302"/>
    <w:rsid w:val="00D06114"/>
    <w:rsid w:val="00D126FE"/>
    <w:rsid w:val="00D12E30"/>
    <w:rsid w:val="00D219AF"/>
    <w:rsid w:val="00D377AA"/>
    <w:rsid w:val="00D37D47"/>
    <w:rsid w:val="00D43975"/>
    <w:rsid w:val="00D50CCD"/>
    <w:rsid w:val="00D758FE"/>
    <w:rsid w:val="00D7630D"/>
    <w:rsid w:val="00D82EE0"/>
    <w:rsid w:val="00D92DC7"/>
    <w:rsid w:val="00D92E68"/>
    <w:rsid w:val="00D973A8"/>
    <w:rsid w:val="00DA566E"/>
    <w:rsid w:val="00DB78C4"/>
    <w:rsid w:val="00DC00BC"/>
    <w:rsid w:val="00DC0802"/>
    <w:rsid w:val="00DD5DC0"/>
    <w:rsid w:val="00DD7401"/>
    <w:rsid w:val="00DE0836"/>
    <w:rsid w:val="00DE32EF"/>
    <w:rsid w:val="00DE7CED"/>
    <w:rsid w:val="00DF3F24"/>
    <w:rsid w:val="00E05C20"/>
    <w:rsid w:val="00E146A3"/>
    <w:rsid w:val="00E52CEF"/>
    <w:rsid w:val="00E63AE5"/>
    <w:rsid w:val="00E63C9C"/>
    <w:rsid w:val="00E66BD0"/>
    <w:rsid w:val="00E778F2"/>
    <w:rsid w:val="00E80065"/>
    <w:rsid w:val="00E825FA"/>
    <w:rsid w:val="00E82CA4"/>
    <w:rsid w:val="00E86A6D"/>
    <w:rsid w:val="00E969BE"/>
    <w:rsid w:val="00EA0A67"/>
    <w:rsid w:val="00EA48FB"/>
    <w:rsid w:val="00EA51DB"/>
    <w:rsid w:val="00EC53F8"/>
    <w:rsid w:val="00EC549C"/>
    <w:rsid w:val="00EC79D4"/>
    <w:rsid w:val="00ED0645"/>
    <w:rsid w:val="00ED2B68"/>
    <w:rsid w:val="00ED41DB"/>
    <w:rsid w:val="00EE340A"/>
    <w:rsid w:val="00EE3D84"/>
    <w:rsid w:val="00EE4B79"/>
    <w:rsid w:val="00EE6675"/>
    <w:rsid w:val="00EF0E0C"/>
    <w:rsid w:val="00EF3A75"/>
    <w:rsid w:val="00F24AEB"/>
    <w:rsid w:val="00F24B77"/>
    <w:rsid w:val="00F27113"/>
    <w:rsid w:val="00F30299"/>
    <w:rsid w:val="00F32728"/>
    <w:rsid w:val="00F36CAE"/>
    <w:rsid w:val="00F43697"/>
    <w:rsid w:val="00F46DC6"/>
    <w:rsid w:val="00F527F0"/>
    <w:rsid w:val="00F61F32"/>
    <w:rsid w:val="00F6607C"/>
    <w:rsid w:val="00F6647E"/>
    <w:rsid w:val="00F70532"/>
    <w:rsid w:val="00F83148"/>
    <w:rsid w:val="00F85A99"/>
    <w:rsid w:val="00F97B69"/>
    <w:rsid w:val="00FA0B12"/>
    <w:rsid w:val="00FA6BE4"/>
    <w:rsid w:val="00FB6D6A"/>
    <w:rsid w:val="00FB6EA9"/>
    <w:rsid w:val="00FC166B"/>
    <w:rsid w:val="00FC4F59"/>
    <w:rsid w:val="00FD5BB2"/>
    <w:rsid w:val="00FE6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3DBE"/>
  <w15:docId w15:val="{9168DEA8-E301-4016-A90A-FF677528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uiPriority w:val="9"/>
    <w:qFormat/>
    <w:rsid w:val="004714E3"/>
    <w:pPr>
      <w:keepNext/>
      <w:keepLines/>
      <w:spacing w:after="120" w:line="360" w:lineRule="auto"/>
      <w:jc w:val="center"/>
      <w:outlineLvl w:val="0"/>
    </w:pPr>
    <w:rPr>
      <w:rFonts w:ascii="Times New Roman" w:eastAsiaTheme="majorEastAsia" w:hAnsi="Times New Roman" w:cstheme="majorBidi"/>
      <w:b/>
      <w:caps/>
      <w:sz w:val="24"/>
      <w:szCs w:val="32"/>
    </w:rPr>
  </w:style>
  <w:style w:type="paragraph" w:styleId="20">
    <w:name w:val="heading 2"/>
    <w:basedOn w:val="a0"/>
    <w:next w:val="a0"/>
    <w:link w:val="21"/>
    <w:uiPriority w:val="9"/>
    <w:unhideWhenUsed/>
    <w:qFormat/>
    <w:rsid w:val="004714E3"/>
    <w:pPr>
      <w:keepNext/>
      <w:keepLines/>
      <w:spacing w:before="40" w:after="0" w:line="360" w:lineRule="auto"/>
      <w:ind w:firstLine="709"/>
      <w:jc w:val="both"/>
      <w:outlineLvl w:val="1"/>
    </w:pPr>
    <w:rPr>
      <w:rFonts w:ascii="Times New Roman" w:eastAsiaTheme="majorEastAsia" w:hAnsi="Times New Roman" w:cstheme="majorBidi"/>
      <w:b/>
      <w:sz w:val="24"/>
      <w:szCs w:val="26"/>
    </w:rPr>
  </w:style>
  <w:style w:type="paragraph" w:styleId="4">
    <w:name w:val="heading 4"/>
    <w:basedOn w:val="a0"/>
    <w:next w:val="a0"/>
    <w:link w:val="40"/>
    <w:uiPriority w:val="9"/>
    <w:semiHidden/>
    <w:unhideWhenUsed/>
    <w:qFormat/>
    <w:rsid w:val="008A19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714E3"/>
    <w:rPr>
      <w:rFonts w:ascii="Times New Roman" w:eastAsiaTheme="majorEastAsia" w:hAnsi="Times New Roman" w:cstheme="majorBidi"/>
      <w:b/>
      <w:caps/>
      <w:sz w:val="24"/>
      <w:szCs w:val="32"/>
    </w:rPr>
  </w:style>
  <w:style w:type="character" w:customStyle="1" w:styleId="21">
    <w:name w:val="Заголовок 2 Знак"/>
    <w:basedOn w:val="a1"/>
    <w:link w:val="20"/>
    <w:uiPriority w:val="9"/>
    <w:rsid w:val="004714E3"/>
    <w:rPr>
      <w:rFonts w:ascii="Times New Roman" w:eastAsiaTheme="majorEastAsia" w:hAnsi="Times New Roman" w:cstheme="majorBidi"/>
      <w:b/>
      <w:sz w:val="24"/>
      <w:szCs w:val="26"/>
    </w:rPr>
  </w:style>
  <w:style w:type="paragraph" w:styleId="a4">
    <w:name w:val="List Paragraph"/>
    <w:basedOn w:val="a0"/>
    <w:link w:val="a5"/>
    <w:uiPriority w:val="34"/>
    <w:qFormat/>
    <w:rsid w:val="005E28F6"/>
    <w:pPr>
      <w:spacing w:after="0" w:line="240" w:lineRule="auto"/>
      <w:ind w:left="720"/>
      <w:contextualSpacing/>
    </w:pPr>
    <w:rPr>
      <w:rFonts w:ascii="Times New Roman" w:hAnsi="Times New Roman" w:cs="Times New Roman"/>
      <w:sz w:val="24"/>
      <w:szCs w:val="24"/>
      <w:lang w:eastAsia="ru-RU"/>
    </w:rPr>
  </w:style>
  <w:style w:type="character" w:customStyle="1" w:styleId="a5">
    <w:name w:val="Абзац списка Знак"/>
    <w:basedOn w:val="a1"/>
    <w:link w:val="a4"/>
    <w:uiPriority w:val="34"/>
    <w:rsid w:val="004714E3"/>
    <w:rPr>
      <w:rFonts w:ascii="Times New Roman" w:hAnsi="Times New Roman" w:cs="Times New Roman"/>
      <w:sz w:val="24"/>
      <w:szCs w:val="24"/>
      <w:lang w:eastAsia="ru-RU"/>
    </w:rPr>
  </w:style>
  <w:style w:type="table" w:styleId="a6">
    <w:name w:val="Table Grid"/>
    <w:basedOn w:val="a2"/>
    <w:uiPriority w:val="39"/>
    <w:rsid w:val="00A55969"/>
    <w:pPr>
      <w:spacing w:after="200" w:line="276"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A55969"/>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A55969"/>
    <w:rPr>
      <w:rFonts w:ascii="Tahoma" w:hAnsi="Tahoma" w:cs="Tahoma"/>
      <w:sz w:val="16"/>
      <w:szCs w:val="16"/>
    </w:rPr>
  </w:style>
  <w:style w:type="paragraph" w:customStyle="1" w:styleId="Default">
    <w:name w:val="Default"/>
    <w:rsid w:val="00FE647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9">
    <w:name w:val="Hyperlink"/>
    <w:basedOn w:val="a1"/>
    <w:uiPriority w:val="99"/>
    <w:unhideWhenUsed/>
    <w:rsid w:val="00FE647F"/>
    <w:rPr>
      <w:color w:val="0563C1" w:themeColor="hyperlink"/>
      <w:u w:val="single"/>
    </w:rPr>
  </w:style>
  <w:style w:type="character" w:customStyle="1" w:styleId="A14">
    <w:name w:val="A14"/>
    <w:uiPriority w:val="99"/>
    <w:rsid w:val="00FE647F"/>
    <w:rPr>
      <w:rFonts w:cs="Neo Sans Pro Medium"/>
      <w:color w:val="83002E"/>
      <w:sz w:val="21"/>
      <w:szCs w:val="21"/>
    </w:rPr>
  </w:style>
  <w:style w:type="paragraph" w:customStyle="1" w:styleId="Pa31">
    <w:name w:val="Pa31"/>
    <w:basedOn w:val="Default"/>
    <w:next w:val="Default"/>
    <w:uiPriority w:val="99"/>
    <w:rsid w:val="00FE647F"/>
    <w:pPr>
      <w:spacing w:line="211" w:lineRule="atLeast"/>
    </w:pPr>
    <w:rPr>
      <w:rFonts w:ascii="Neo Sans Pro" w:hAnsi="Neo Sans Pro" w:cs="SimSun"/>
      <w:color w:val="auto"/>
      <w:lang w:eastAsia="en-US"/>
    </w:rPr>
  </w:style>
  <w:style w:type="paragraph" w:styleId="aa">
    <w:name w:val="Normal (Web)"/>
    <w:basedOn w:val="a0"/>
    <w:uiPriority w:val="99"/>
    <w:unhideWhenUsed/>
    <w:rsid w:val="00A53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Подзаголовок 1"/>
    <w:basedOn w:val="ab"/>
    <w:next w:val="ab"/>
    <w:link w:val="13"/>
    <w:rsid w:val="004714E3"/>
    <w:pPr>
      <w:keepNext/>
      <w:keepLines/>
      <w:spacing w:before="360"/>
    </w:pPr>
    <w:rPr>
      <w:b/>
    </w:rPr>
  </w:style>
  <w:style w:type="paragraph" w:customStyle="1" w:styleId="ab">
    <w:name w:val="Обычный текст"/>
    <w:link w:val="ac"/>
    <w:qFormat/>
    <w:rsid w:val="004714E3"/>
    <w:pPr>
      <w:spacing w:before="240" w:after="0" w:line="240" w:lineRule="auto"/>
      <w:jc w:val="both"/>
    </w:pPr>
    <w:rPr>
      <w:rFonts w:ascii="Times New Roman" w:eastAsia="Times New Roman" w:hAnsi="Times New Roman" w:cs="Times New Roman"/>
      <w:szCs w:val="20"/>
    </w:rPr>
  </w:style>
  <w:style w:type="character" w:customStyle="1" w:styleId="ac">
    <w:name w:val="Обычный текст Знак"/>
    <w:basedOn w:val="a1"/>
    <w:link w:val="ab"/>
    <w:rsid w:val="004714E3"/>
    <w:rPr>
      <w:rFonts w:ascii="Times New Roman" w:eastAsia="Times New Roman" w:hAnsi="Times New Roman" w:cs="Times New Roman"/>
      <w:szCs w:val="20"/>
    </w:rPr>
  </w:style>
  <w:style w:type="character" w:customStyle="1" w:styleId="13">
    <w:name w:val="Подзаголовок 1 Знак"/>
    <w:link w:val="12"/>
    <w:rsid w:val="004714E3"/>
    <w:rPr>
      <w:rFonts w:ascii="Times New Roman" w:eastAsia="Times New Roman" w:hAnsi="Times New Roman" w:cs="Times New Roman"/>
      <w:b/>
      <w:szCs w:val="20"/>
    </w:rPr>
  </w:style>
  <w:style w:type="paragraph" w:customStyle="1" w:styleId="a">
    <w:name w:val="Подпись рисунков"/>
    <w:basedOn w:val="ab"/>
    <w:link w:val="ad"/>
    <w:rsid w:val="004714E3"/>
    <w:pPr>
      <w:numPr>
        <w:numId w:val="1"/>
      </w:numPr>
      <w:spacing w:before="0"/>
      <w:ind w:left="0" w:firstLine="0"/>
    </w:pPr>
    <w:rPr>
      <w:i/>
      <w:szCs w:val="22"/>
    </w:rPr>
  </w:style>
  <w:style w:type="character" w:customStyle="1" w:styleId="ad">
    <w:name w:val="Подпись рисунков Знак"/>
    <w:link w:val="a"/>
    <w:rsid w:val="004714E3"/>
    <w:rPr>
      <w:rFonts w:ascii="Times New Roman" w:eastAsia="Times New Roman" w:hAnsi="Times New Roman" w:cs="Times New Roman"/>
      <w:i/>
    </w:rPr>
  </w:style>
  <w:style w:type="paragraph" w:styleId="14">
    <w:name w:val="toc 1"/>
    <w:basedOn w:val="a0"/>
    <w:next w:val="a0"/>
    <w:autoRedefine/>
    <w:uiPriority w:val="39"/>
    <w:unhideWhenUsed/>
    <w:rsid w:val="004714E3"/>
    <w:pPr>
      <w:tabs>
        <w:tab w:val="left" w:pos="1320"/>
        <w:tab w:val="right" w:leader="dot" w:pos="9345"/>
      </w:tabs>
      <w:spacing w:after="100" w:line="360" w:lineRule="auto"/>
      <w:ind w:firstLine="709"/>
      <w:jc w:val="center"/>
    </w:pPr>
    <w:rPr>
      <w:rFonts w:ascii="Times New Roman" w:hAnsi="Times New Roman"/>
      <w:sz w:val="24"/>
    </w:rPr>
  </w:style>
  <w:style w:type="paragraph" w:styleId="2">
    <w:name w:val="toc 2"/>
    <w:basedOn w:val="a0"/>
    <w:next w:val="a0"/>
    <w:autoRedefine/>
    <w:uiPriority w:val="39"/>
    <w:unhideWhenUsed/>
    <w:rsid w:val="007E1FEF"/>
    <w:pPr>
      <w:numPr>
        <w:numId w:val="9"/>
      </w:numPr>
      <w:tabs>
        <w:tab w:val="left" w:pos="1540"/>
        <w:tab w:val="right" w:leader="dot" w:pos="9345"/>
      </w:tabs>
      <w:spacing w:after="120" w:line="240" w:lineRule="auto"/>
      <w:ind w:left="714" w:hanging="357"/>
      <w:jc w:val="both"/>
    </w:pPr>
    <w:rPr>
      <w:rFonts w:ascii="Times New Roman" w:hAnsi="Times New Roman"/>
      <w:sz w:val="24"/>
    </w:rPr>
  </w:style>
  <w:style w:type="paragraph" w:styleId="ae">
    <w:name w:val="caption"/>
    <w:aliases w:val="Рис. Название"/>
    <w:basedOn w:val="a0"/>
    <w:next w:val="a0"/>
    <w:uiPriority w:val="35"/>
    <w:unhideWhenUsed/>
    <w:qFormat/>
    <w:rsid w:val="004714E3"/>
    <w:pPr>
      <w:spacing w:after="0" w:line="240" w:lineRule="auto"/>
      <w:jc w:val="both"/>
    </w:pPr>
    <w:rPr>
      <w:rFonts w:ascii="Times New Roman" w:hAnsi="Times New Roman"/>
      <w:iCs/>
      <w:sz w:val="24"/>
      <w:szCs w:val="18"/>
    </w:rPr>
  </w:style>
  <w:style w:type="paragraph" w:styleId="af">
    <w:name w:val="table of figures"/>
    <w:basedOn w:val="a0"/>
    <w:next w:val="a0"/>
    <w:uiPriority w:val="99"/>
    <w:unhideWhenUsed/>
    <w:rsid w:val="004714E3"/>
    <w:pPr>
      <w:spacing w:after="0" w:line="360" w:lineRule="auto"/>
      <w:jc w:val="both"/>
    </w:pPr>
    <w:rPr>
      <w:rFonts w:ascii="Times New Roman" w:hAnsi="Times New Roman"/>
      <w:sz w:val="24"/>
    </w:rPr>
  </w:style>
  <w:style w:type="paragraph" w:customStyle="1" w:styleId="1">
    <w:name w:val="Стиль1 список"/>
    <w:basedOn w:val="a4"/>
    <w:link w:val="15"/>
    <w:qFormat/>
    <w:rsid w:val="004714E3"/>
    <w:pPr>
      <w:numPr>
        <w:numId w:val="2"/>
      </w:numPr>
      <w:shd w:val="clear" w:color="auto" w:fill="FFFFFF"/>
      <w:spacing w:line="360" w:lineRule="auto"/>
      <w:jc w:val="both"/>
    </w:pPr>
    <w:rPr>
      <w:rFonts w:eastAsia="Times New Roman"/>
    </w:rPr>
  </w:style>
  <w:style w:type="character" w:customStyle="1" w:styleId="15">
    <w:name w:val="Стиль1 список Знак"/>
    <w:basedOn w:val="a5"/>
    <w:link w:val="1"/>
    <w:rsid w:val="004714E3"/>
    <w:rPr>
      <w:rFonts w:ascii="Times New Roman" w:eastAsia="Times New Roman" w:hAnsi="Times New Roman" w:cs="Times New Roman"/>
      <w:sz w:val="24"/>
      <w:szCs w:val="24"/>
      <w:shd w:val="clear" w:color="auto" w:fill="FFFFFF"/>
      <w:lang w:eastAsia="ru-RU"/>
    </w:rPr>
  </w:style>
  <w:style w:type="paragraph" w:customStyle="1" w:styleId="af0">
    <w:name w:val="Рис. Легенда"/>
    <w:basedOn w:val="a0"/>
    <w:link w:val="af1"/>
    <w:qFormat/>
    <w:rsid w:val="004714E3"/>
    <w:pPr>
      <w:autoSpaceDE w:val="0"/>
      <w:autoSpaceDN w:val="0"/>
      <w:adjustRightInd w:val="0"/>
      <w:spacing w:after="0" w:line="360" w:lineRule="auto"/>
      <w:jc w:val="both"/>
    </w:pPr>
    <w:rPr>
      <w:rFonts w:ascii="Times New Roman" w:eastAsia="Times New Roman" w:hAnsi="Times New Roman"/>
      <w:i/>
      <w:sz w:val="16"/>
      <w:szCs w:val="16"/>
      <w:lang w:eastAsia="ru-RU"/>
    </w:rPr>
  </w:style>
  <w:style w:type="character" w:customStyle="1" w:styleId="af1">
    <w:name w:val="Рис. Легенда Знак"/>
    <w:basedOn w:val="a1"/>
    <w:link w:val="af0"/>
    <w:rsid w:val="004714E3"/>
    <w:rPr>
      <w:rFonts w:ascii="Times New Roman" w:eastAsia="Times New Roman" w:hAnsi="Times New Roman"/>
      <w:i/>
      <w:sz w:val="16"/>
      <w:szCs w:val="16"/>
      <w:lang w:eastAsia="ru-RU"/>
    </w:rPr>
  </w:style>
  <w:style w:type="paragraph" w:customStyle="1" w:styleId="af2">
    <w:name w:val="Таблица"/>
    <w:basedOn w:val="a4"/>
    <w:link w:val="af3"/>
    <w:qFormat/>
    <w:rsid w:val="004714E3"/>
    <w:pPr>
      <w:spacing w:line="360" w:lineRule="auto"/>
      <w:ind w:left="0"/>
      <w:jc w:val="right"/>
    </w:pPr>
  </w:style>
  <w:style w:type="character" w:customStyle="1" w:styleId="af3">
    <w:name w:val="Таблица Знак"/>
    <w:basedOn w:val="a5"/>
    <w:link w:val="af2"/>
    <w:rsid w:val="004714E3"/>
    <w:rPr>
      <w:rFonts w:ascii="Times New Roman" w:hAnsi="Times New Roman" w:cs="Times New Roman"/>
      <w:sz w:val="24"/>
      <w:szCs w:val="24"/>
      <w:lang w:eastAsia="ru-RU"/>
    </w:rPr>
  </w:style>
  <w:style w:type="paragraph" w:customStyle="1" w:styleId="Times">
    <w:name w:val="Times Обычный"/>
    <w:basedOn w:val="a0"/>
    <w:link w:val="Times0"/>
    <w:autoRedefine/>
    <w:qFormat/>
    <w:rsid w:val="00F43697"/>
    <w:pPr>
      <w:spacing w:after="120" w:line="240" w:lineRule="auto"/>
      <w:ind w:firstLine="680"/>
      <w:jc w:val="both"/>
    </w:pPr>
    <w:rPr>
      <w:rFonts w:ascii="Times New Roman" w:hAnsi="Times New Roman" w:cs="Times New Roman"/>
      <w:sz w:val="24"/>
      <w:szCs w:val="24"/>
      <w:lang w:val="en-US"/>
    </w:rPr>
  </w:style>
  <w:style w:type="character" w:customStyle="1" w:styleId="Times0">
    <w:name w:val="Times Обычный Знак"/>
    <w:basedOn w:val="a1"/>
    <w:link w:val="Times"/>
    <w:rsid w:val="00F43697"/>
    <w:rPr>
      <w:rFonts w:ascii="Times New Roman" w:hAnsi="Times New Roman" w:cs="Times New Roman"/>
      <w:sz w:val="24"/>
      <w:szCs w:val="24"/>
      <w:lang w:val="en-US"/>
    </w:rPr>
  </w:style>
  <w:style w:type="paragraph" w:customStyle="1" w:styleId="16">
    <w:name w:val="ЗАГОЛОВОК1"/>
    <w:basedOn w:val="a0"/>
    <w:link w:val="17"/>
    <w:qFormat/>
    <w:rsid w:val="004714E3"/>
    <w:rPr>
      <w:rFonts w:ascii="Times New Roman" w:hAnsi="Times New Roman" w:cs="Times New Roman"/>
      <w:b/>
      <w:bCs/>
      <w:sz w:val="24"/>
      <w:szCs w:val="24"/>
    </w:rPr>
  </w:style>
  <w:style w:type="character" w:customStyle="1" w:styleId="17">
    <w:name w:val="ЗАГОЛОВОК1 Знак"/>
    <w:basedOn w:val="a1"/>
    <w:link w:val="16"/>
    <w:rsid w:val="004714E3"/>
    <w:rPr>
      <w:rFonts w:ascii="Times New Roman" w:hAnsi="Times New Roman" w:cs="Times New Roman"/>
      <w:b/>
      <w:bCs/>
      <w:sz w:val="24"/>
      <w:szCs w:val="24"/>
    </w:rPr>
  </w:style>
  <w:style w:type="character" w:styleId="af4">
    <w:name w:val="annotation reference"/>
    <w:basedOn w:val="a1"/>
    <w:uiPriority w:val="99"/>
    <w:semiHidden/>
    <w:unhideWhenUsed/>
    <w:rsid w:val="004714E3"/>
    <w:rPr>
      <w:sz w:val="16"/>
      <w:szCs w:val="16"/>
    </w:rPr>
  </w:style>
  <w:style w:type="character" w:customStyle="1" w:styleId="af5">
    <w:name w:val="Текст примечания Знак"/>
    <w:basedOn w:val="a1"/>
    <w:link w:val="af6"/>
    <w:uiPriority w:val="99"/>
    <w:semiHidden/>
    <w:rsid w:val="004714E3"/>
    <w:rPr>
      <w:sz w:val="20"/>
      <w:szCs w:val="20"/>
    </w:rPr>
  </w:style>
  <w:style w:type="paragraph" w:styleId="af6">
    <w:name w:val="annotation text"/>
    <w:basedOn w:val="a0"/>
    <w:link w:val="af5"/>
    <w:uiPriority w:val="99"/>
    <w:semiHidden/>
    <w:unhideWhenUsed/>
    <w:rsid w:val="004714E3"/>
    <w:pPr>
      <w:spacing w:after="200" w:line="240" w:lineRule="auto"/>
    </w:pPr>
    <w:rPr>
      <w:sz w:val="20"/>
      <w:szCs w:val="20"/>
    </w:rPr>
  </w:style>
  <w:style w:type="character" w:styleId="af7">
    <w:name w:val="Emphasis"/>
    <w:basedOn w:val="a1"/>
    <w:uiPriority w:val="20"/>
    <w:qFormat/>
    <w:rsid w:val="004714E3"/>
    <w:rPr>
      <w:i/>
      <w:iCs/>
    </w:rPr>
  </w:style>
  <w:style w:type="character" w:customStyle="1" w:styleId="af8">
    <w:name w:val="Тема примечания Знак"/>
    <w:basedOn w:val="af5"/>
    <w:link w:val="af9"/>
    <w:uiPriority w:val="99"/>
    <w:semiHidden/>
    <w:rsid w:val="004714E3"/>
    <w:rPr>
      <w:rFonts w:ascii="Times New Roman" w:hAnsi="Times New Roman"/>
      <w:b/>
      <w:bCs/>
      <w:sz w:val="20"/>
      <w:szCs w:val="20"/>
    </w:rPr>
  </w:style>
  <w:style w:type="paragraph" w:styleId="af9">
    <w:name w:val="annotation subject"/>
    <w:basedOn w:val="af6"/>
    <w:next w:val="af6"/>
    <w:link w:val="af8"/>
    <w:uiPriority w:val="99"/>
    <w:semiHidden/>
    <w:unhideWhenUsed/>
    <w:rsid w:val="004714E3"/>
    <w:pPr>
      <w:spacing w:after="0"/>
      <w:ind w:firstLine="709"/>
      <w:jc w:val="both"/>
    </w:pPr>
    <w:rPr>
      <w:rFonts w:ascii="Times New Roman" w:hAnsi="Times New Roman"/>
      <w:b/>
      <w:bCs/>
    </w:rPr>
  </w:style>
  <w:style w:type="paragraph" w:styleId="afa">
    <w:name w:val="header"/>
    <w:basedOn w:val="a0"/>
    <w:link w:val="afb"/>
    <w:uiPriority w:val="99"/>
    <w:unhideWhenUsed/>
    <w:rsid w:val="004714E3"/>
    <w:pPr>
      <w:tabs>
        <w:tab w:val="center" w:pos="4677"/>
        <w:tab w:val="right" w:pos="9355"/>
      </w:tabs>
      <w:spacing w:after="0" w:line="240" w:lineRule="auto"/>
      <w:ind w:firstLine="709"/>
      <w:jc w:val="both"/>
    </w:pPr>
    <w:rPr>
      <w:rFonts w:ascii="Times New Roman" w:hAnsi="Times New Roman"/>
      <w:sz w:val="24"/>
    </w:rPr>
  </w:style>
  <w:style w:type="character" w:customStyle="1" w:styleId="afb">
    <w:name w:val="Верхний колонтитул Знак"/>
    <w:basedOn w:val="a1"/>
    <w:link w:val="afa"/>
    <w:uiPriority w:val="99"/>
    <w:rsid w:val="004714E3"/>
    <w:rPr>
      <w:rFonts w:ascii="Times New Roman" w:hAnsi="Times New Roman"/>
      <w:sz w:val="24"/>
    </w:rPr>
  </w:style>
  <w:style w:type="paragraph" w:styleId="afc">
    <w:name w:val="footer"/>
    <w:basedOn w:val="a0"/>
    <w:link w:val="afd"/>
    <w:uiPriority w:val="99"/>
    <w:unhideWhenUsed/>
    <w:rsid w:val="004714E3"/>
    <w:pPr>
      <w:tabs>
        <w:tab w:val="center" w:pos="4677"/>
        <w:tab w:val="right" w:pos="9355"/>
      </w:tabs>
      <w:spacing w:after="0" w:line="240" w:lineRule="auto"/>
      <w:ind w:firstLine="709"/>
      <w:jc w:val="both"/>
    </w:pPr>
    <w:rPr>
      <w:rFonts w:ascii="Times New Roman" w:hAnsi="Times New Roman"/>
      <w:sz w:val="24"/>
    </w:rPr>
  </w:style>
  <w:style w:type="character" w:customStyle="1" w:styleId="afd">
    <w:name w:val="Нижний колонтитул Знак"/>
    <w:basedOn w:val="a1"/>
    <w:link w:val="afc"/>
    <w:uiPriority w:val="99"/>
    <w:rsid w:val="004714E3"/>
    <w:rPr>
      <w:rFonts w:ascii="Times New Roman" w:hAnsi="Times New Roman"/>
      <w:sz w:val="24"/>
    </w:rPr>
  </w:style>
  <w:style w:type="character" w:customStyle="1" w:styleId="small">
    <w:name w:val="small"/>
    <w:rsid w:val="007756EA"/>
  </w:style>
  <w:style w:type="paragraph" w:customStyle="1" w:styleId="afe">
    <w:name w:val="Подписирис"/>
    <w:basedOn w:val="a0"/>
    <w:qFormat/>
    <w:rsid w:val="00074598"/>
    <w:pPr>
      <w:spacing w:before="120" w:after="120" w:line="240" w:lineRule="auto"/>
      <w:jc w:val="center"/>
    </w:pPr>
    <w:rPr>
      <w:rFonts w:ascii="Times New Roman" w:eastAsia="Times New Roman" w:hAnsi="Times New Roman" w:cs="Times New Roman"/>
      <w:i/>
      <w:sz w:val="24"/>
      <w:szCs w:val="20"/>
      <w:lang w:eastAsia="ru-RU"/>
    </w:rPr>
  </w:style>
  <w:style w:type="paragraph" w:styleId="aff">
    <w:name w:val="Plain Text"/>
    <w:basedOn w:val="a0"/>
    <w:link w:val="aff0"/>
    <w:uiPriority w:val="99"/>
    <w:unhideWhenUsed/>
    <w:rsid w:val="00074598"/>
    <w:pPr>
      <w:spacing w:after="0" w:line="240" w:lineRule="auto"/>
    </w:pPr>
    <w:rPr>
      <w:rFonts w:ascii="Calibri" w:hAnsi="Calibri"/>
      <w:szCs w:val="21"/>
    </w:rPr>
  </w:style>
  <w:style w:type="character" w:customStyle="1" w:styleId="aff0">
    <w:name w:val="Текст Знак"/>
    <w:basedOn w:val="a1"/>
    <w:link w:val="aff"/>
    <w:uiPriority w:val="99"/>
    <w:rsid w:val="00074598"/>
    <w:rPr>
      <w:rFonts w:ascii="Calibri" w:hAnsi="Calibri"/>
      <w:szCs w:val="21"/>
    </w:rPr>
  </w:style>
  <w:style w:type="character" w:customStyle="1" w:styleId="markedcontent">
    <w:name w:val="markedcontent"/>
    <w:basedOn w:val="a1"/>
    <w:rsid w:val="00074598"/>
  </w:style>
  <w:style w:type="character" w:styleId="aff1">
    <w:name w:val="Strong"/>
    <w:basedOn w:val="a1"/>
    <w:uiPriority w:val="22"/>
    <w:qFormat/>
    <w:rsid w:val="004C3958"/>
    <w:rPr>
      <w:rFonts w:asciiTheme="minorHAnsi" w:eastAsiaTheme="minorEastAsia" w:hAnsiTheme="minorHAnsi" w:cstheme="minorBidi"/>
      <w:b/>
      <w:bCs/>
      <w:spacing w:val="0"/>
      <w:w w:val="100"/>
      <w:position w:val="0"/>
      <w:sz w:val="20"/>
      <w:szCs w:val="20"/>
    </w:rPr>
  </w:style>
  <w:style w:type="character" w:customStyle="1" w:styleId="40">
    <w:name w:val="Заголовок 4 Знак"/>
    <w:basedOn w:val="a1"/>
    <w:link w:val="4"/>
    <w:uiPriority w:val="9"/>
    <w:semiHidden/>
    <w:rsid w:val="008A1963"/>
    <w:rPr>
      <w:rFonts w:asciiTheme="majorHAnsi" w:eastAsiaTheme="majorEastAsia" w:hAnsiTheme="majorHAnsi" w:cstheme="majorBidi"/>
      <w:i/>
      <w:iCs/>
      <w:color w:val="2E74B5" w:themeColor="accent1" w:themeShade="BF"/>
    </w:rPr>
  </w:style>
  <w:style w:type="paragraph" w:styleId="aff2">
    <w:name w:val="Body Text"/>
    <w:basedOn w:val="a0"/>
    <w:link w:val="aff3"/>
    <w:uiPriority w:val="1"/>
    <w:qFormat/>
    <w:rsid w:val="0022114E"/>
    <w:pPr>
      <w:widowControl w:val="0"/>
      <w:autoSpaceDE w:val="0"/>
      <w:autoSpaceDN w:val="0"/>
      <w:spacing w:after="0" w:line="240" w:lineRule="auto"/>
    </w:pPr>
    <w:rPr>
      <w:rFonts w:ascii="Times New Roman" w:eastAsia="Times New Roman" w:hAnsi="Times New Roman" w:cs="Times New Roman"/>
      <w:sz w:val="27"/>
      <w:szCs w:val="27"/>
      <w:lang w:val="en-US"/>
    </w:rPr>
  </w:style>
  <w:style w:type="character" w:customStyle="1" w:styleId="aff3">
    <w:name w:val="Основной текст Знак"/>
    <w:basedOn w:val="a1"/>
    <w:link w:val="aff2"/>
    <w:uiPriority w:val="1"/>
    <w:rsid w:val="0022114E"/>
    <w:rPr>
      <w:rFonts w:ascii="Times New Roman" w:eastAsia="Times New Roman" w:hAnsi="Times New Roman" w:cs="Times New Roman"/>
      <w:sz w:val="27"/>
      <w:szCs w:val="27"/>
      <w:lang w:val="en-US"/>
    </w:rPr>
  </w:style>
  <w:style w:type="paragraph" w:customStyle="1" w:styleId="aff4">
    <w:name w:val="Рисунки КРАУНЦ"/>
    <w:basedOn w:val="a0"/>
    <w:link w:val="aff5"/>
    <w:qFormat/>
    <w:rsid w:val="00646E8C"/>
    <w:pPr>
      <w:spacing w:line="360" w:lineRule="auto"/>
      <w:jc w:val="center"/>
    </w:pPr>
    <w:rPr>
      <w:rFonts w:ascii="Times New Roman" w:hAnsi="Times New Roman" w:cs="Times New Roman"/>
      <w:sz w:val="24"/>
      <w:szCs w:val="28"/>
    </w:rPr>
  </w:style>
  <w:style w:type="character" w:customStyle="1" w:styleId="aff5">
    <w:name w:val="Рисунки КРАУНЦ Знак"/>
    <w:basedOn w:val="a1"/>
    <w:link w:val="aff4"/>
    <w:rsid w:val="00646E8C"/>
    <w:rPr>
      <w:rFonts w:ascii="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0554">
      <w:bodyDiv w:val="1"/>
      <w:marLeft w:val="0"/>
      <w:marRight w:val="0"/>
      <w:marTop w:val="0"/>
      <w:marBottom w:val="0"/>
      <w:divBdr>
        <w:top w:val="none" w:sz="0" w:space="0" w:color="auto"/>
        <w:left w:val="none" w:sz="0" w:space="0" w:color="auto"/>
        <w:bottom w:val="none" w:sz="0" w:space="0" w:color="auto"/>
        <w:right w:val="none" w:sz="0" w:space="0" w:color="auto"/>
      </w:divBdr>
      <w:divsChild>
        <w:div w:id="2100251420">
          <w:marLeft w:val="0"/>
          <w:marRight w:val="0"/>
          <w:marTop w:val="120"/>
          <w:marBottom w:val="0"/>
          <w:divBdr>
            <w:top w:val="none" w:sz="0" w:space="0" w:color="auto"/>
            <w:left w:val="none" w:sz="0" w:space="0" w:color="auto"/>
            <w:bottom w:val="none" w:sz="0" w:space="0" w:color="auto"/>
            <w:right w:val="none" w:sz="0" w:space="0" w:color="auto"/>
          </w:divBdr>
        </w:div>
        <w:div w:id="1851871238">
          <w:marLeft w:val="0"/>
          <w:marRight w:val="0"/>
          <w:marTop w:val="120"/>
          <w:marBottom w:val="0"/>
          <w:divBdr>
            <w:top w:val="none" w:sz="0" w:space="0" w:color="auto"/>
            <w:left w:val="none" w:sz="0" w:space="0" w:color="auto"/>
            <w:bottom w:val="none" w:sz="0" w:space="0" w:color="auto"/>
            <w:right w:val="none" w:sz="0" w:space="0" w:color="auto"/>
          </w:divBdr>
        </w:div>
        <w:div w:id="1324551572">
          <w:marLeft w:val="0"/>
          <w:marRight w:val="0"/>
          <w:marTop w:val="120"/>
          <w:marBottom w:val="0"/>
          <w:divBdr>
            <w:top w:val="none" w:sz="0" w:space="0" w:color="auto"/>
            <w:left w:val="none" w:sz="0" w:space="0" w:color="auto"/>
            <w:bottom w:val="none" w:sz="0" w:space="0" w:color="auto"/>
            <w:right w:val="none" w:sz="0" w:space="0" w:color="auto"/>
          </w:divBdr>
        </w:div>
        <w:div w:id="1248152432">
          <w:marLeft w:val="0"/>
          <w:marRight w:val="0"/>
          <w:marTop w:val="120"/>
          <w:marBottom w:val="0"/>
          <w:divBdr>
            <w:top w:val="none" w:sz="0" w:space="0" w:color="auto"/>
            <w:left w:val="none" w:sz="0" w:space="0" w:color="auto"/>
            <w:bottom w:val="none" w:sz="0" w:space="0" w:color="auto"/>
            <w:right w:val="none" w:sz="0" w:space="0" w:color="auto"/>
          </w:divBdr>
        </w:div>
        <w:div w:id="90663467">
          <w:marLeft w:val="0"/>
          <w:marRight w:val="0"/>
          <w:marTop w:val="120"/>
          <w:marBottom w:val="0"/>
          <w:divBdr>
            <w:top w:val="none" w:sz="0" w:space="0" w:color="auto"/>
            <w:left w:val="none" w:sz="0" w:space="0" w:color="auto"/>
            <w:bottom w:val="none" w:sz="0" w:space="0" w:color="auto"/>
            <w:right w:val="none" w:sz="0" w:space="0" w:color="auto"/>
          </w:divBdr>
        </w:div>
        <w:div w:id="6443941">
          <w:marLeft w:val="0"/>
          <w:marRight w:val="0"/>
          <w:marTop w:val="120"/>
          <w:marBottom w:val="0"/>
          <w:divBdr>
            <w:top w:val="none" w:sz="0" w:space="0" w:color="auto"/>
            <w:left w:val="none" w:sz="0" w:space="0" w:color="auto"/>
            <w:bottom w:val="none" w:sz="0" w:space="0" w:color="auto"/>
            <w:right w:val="none" w:sz="0" w:space="0" w:color="auto"/>
          </w:divBdr>
        </w:div>
      </w:divsChild>
    </w:div>
    <w:div w:id="333460966">
      <w:bodyDiv w:val="1"/>
      <w:marLeft w:val="0"/>
      <w:marRight w:val="0"/>
      <w:marTop w:val="0"/>
      <w:marBottom w:val="0"/>
      <w:divBdr>
        <w:top w:val="none" w:sz="0" w:space="0" w:color="auto"/>
        <w:left w:val="none" w:sz="0" w:space="0" w:color="auto"/>
        <w:bottom w:val="none" w:sz="0" w:space="0" w:color="auto"/>
        <w:right w:val="none" w:sz="0" w:space="0" w:color="auto"/>
      </w:divBdr>
    </w:div>
    <w:div w:id="368147756">
      <w:bodyDiv w:val="1"/>
      <w:marLeft w:val="0"/>
      <w:marRight w:val="0"/>
      <w:marTop w:val="0"/>
      <w:marBottom w:val="0"/>
      <w:divBdr>
        <w:top w:val="none" w:sz="0" w:space="0" w:color="auto"/>
        <w:left w:val="none" w:sz="0" w:space="0" w:color="auto"/>
        <w:bottom w:val="none" w:sz="0" w:space="0" w:color="auto"/>
        <w:right w:val="none" w:sz="0" w:space="0" w:color="auto"/>
      </w:divBdr>
      <w:divsChild>
        <w:div w:id="1330906431">
          <w:marLeft w:val="547"/>
          <w:marRight w:val="0"/>
          <w:marTop w:val="0"/>
          <w:marBottom w:val="0"/>
          <w:divBdr>
            <w:top w:val="none" w:sz="0" w:space="0" w:color="auto"/>
            <w:left w:val="none" w:sz="0" w:space="0" w:color="auto"/>
            <w:bottom w:val="none" w:sz="0" w:space="0" w:color="auto"/>
            <w:right w:val="none" w:sz="0" w:space="0" w:color="auto"/>
          </w:divBdr>
        </w:div>
        <w:div w:id="1307511156">
          <w:marLeft w:val="547"/>
          <w:marRight w:val="0"/>
          <w:marTop w:val="0"/>
          <w:marBottom w:val="0"/>
          <w:divBdr>
            <w:top w:val="none" w:sz="0" w:space="0" w:color="auto"/>
            <w:left w:val="none" w:sz="0" w:space="0" w:color="auto"/>
            <w:bottom w:val="none" w:sz="0" w:space="0" w:color="auto"/>
            <w:right w:val="none" w:sz="0" w:space="0" w:color="auto"/>
          </w:divBdr>
        </w:div>
        <w:div w:id="148717349">
          <w:marLeft w:val="547"/>
          <w:marRight w:val="0"/>
          <w:marTop w:val="0"/>
          <w:marBottom w:val="0"/>
          <w:divBdr>
            <w:top w:val="none" w:sz="0" w:space="0" w:color="auto"/>
            <w:left w:val="none" w:sz="0" w:space="0" w:color="auto"/>
            <w:bottom w:val="none" w:sz="0" w:space="0" w:color="auto"/>
            <w:right w:val="none" w:sz="0" w:space="0" w:color="auto"/>
          </w:divBdr>
        </w:div>
        <w:div w:id="1677489342">
          <w:marLeft w:val="547"/>
          <w:marRight w:val="0"/>
          <w:marTop w:val="0"/>
          <w:marBottom w:val="0"/>
          <w:divBdr>
            <w:top w:val="none" w:sz="0" w:space="0" w:color="auto"/>
            <w:left w:val="none" w:sz="0" w:space="0" w:color="auto"/>
            <w:bottom w:val="none" w:sz="0" w:space="0" w:color="auto"/>
            <w:right w:val="none" w:sz="0" w:space="0" w:color="auto"/>
          </w:divBdr>
        </w:div>
        <w:div w:id="873616961">
          <w:marLeft w:val="547"/>
          <w:marRight w:val="0"/>
          <w:marTop w:val="0"/>
          <w:marBottom w:val="0"/>
          <w:divBdr>
            <w:top w:val="none" w:sz="0" w:space="0" w:color="auto"/>
            <w:left w:val="none" w:sz="0" w:space="0" w:color="auto"/>
            <w:bottom w:val="none" w:sz="0" w:space="0" w:color="auto"/>
            <w:right w:val="none" w:sz="0" w:space="0" w:color="auto"/>
          </w:divBdr>
        </w:div>
        <w:div w:id="171726514">
          <w:marLeft w:val="547"/>
          <w:marRight w:val="0"/>
          <w:marTop w:val="0"/>
          <w:marBottom w:val="0"/>
          <w:divBdr>
            <w:top w:val="none" w:sz="0" w:space="0" w:color="auto"/>
            <w:left w:val="none" w:sz="0" w:space="0" w:color="auto"/>
            <w:bottom w:val="none" w:sz="0" w:space="0" w:color="auto"/>
            <w:right w:val="none" w:sz="0" w:space="0" w:color="auto"/>
          </w:divBdr>
        </w:div>
        <w:div w:id="1393190343">
          <w:marLeft w:val="547"/>
          <w:marRight w:val="0"/>
          <w:marTop w:val="0"/>
          <w:marBottom w:val="0"/>
          <w:divBdr>
            <w:top w:val="none" w:sz="0" w:space="0" w:color="auto"/>
            <w:left w:val="none" w:sz="0" w:space="0" w:color="auto"/>
            <w:bottom w:val="none" w:sz="0" w:space="0" w:color="auto"/>
            <w:right w:val="none" w:sz="0" w:space="0" w:color="auto"/>
          </w:divBdr>
        </w:div>
        <w:div w:id="1495493379">
          <w:marLeft w:val="547"/>
          <w:marRight w:val="0"/>
          <w:marTop w:val="0"/>
          <w:marBottom w:val="0"/>
          <w:divBdr>
            <w:top w:val="none" w:sz="0" w:space="0" w:color="auto"/>
            <w:left w:val="none" w:sz="0" w:space="0" w:color="auto"/>
            <w:bottom w:val="none" w:sz="0" w:space="0" w:color="auto"/>
            <w:right w:val="none" w:sz="0" w:space="0" w:color="auto"/>
          </w:divBdr>
        </w:div>
        <w:div w:id="406418607">
          <w:marLeft w:val="547"/>
          <w:marRight w:val="0"/>
          <w:marTop w:val="0"/>
          <w:marBottom w:val="0"/>
          <w:divBdr>
            <w:top w:val="none" w:sz="0" w:space="0" w:color="auto"/>
            <w:left w:val="none" w:sz="0" w:space="0" w:color="auto"/>
            <w:bottom w:val="none" w:sz="0" w:space="0" w:color="auto"/>
            <w:right w:val="none" w:sz="0" w:space="0" w:color="auto"/>
          </w:divBdr>
        </w:div>
      </w:divsChild>
    </w:div>
    <w:div w:id="399328823">
      <w:bodyDiv w:val="1"/>
      <w:marLeft w:val="0"/>
      <w:marRight w:val="0"/>
      <w:marTop w:val="0"/>
      <w:marBottom w:val="0"/>
      <w:divBdr>
        <w:top w:val="none" w:sz="0" w:space="0" w:color="auto"/>
        <w:left w:val="none" w:sz="0" w:space="0" w:color="auto"/>
        <w:bottom w:val="none" w:sz="0" w:space="0" w:color="auto"/>
        <w:right w:val="none" w:sz="0" w:space="0" w:color="auto"/>
      </w:divBdr>
    </w:div>
    <w:div w:id="419836049">
      <w:bodyDiv w:val="1"/>
      <w:marLeft w:val="0"/>
      <w:marRight w:val="0"/>
      <w:marTop w:val="0"/>
      <w:marBottom w:val="0"/>
      <w:divBdr>
        <w:top w:val="none" w:sz="0" w:space="0" w:color="auto"/>
        <w:left w:val="none" w:sz="0" w:space="0" w:color="auto"/>
        <w:bottom w:val="none" w:sz="0" w:space="0" w:color="auto"/>
        <w:right w:val="none" w:sz="0" w:space="0" w:color="auto"/>
      </w:divBdr>
    </w:div>
    <w:div w:id="445001654">
      <w:bodyDiv w:val="1"/>
      <w:marLeft w:val="0"/>
      <w:marRight w:val="0"/>
      <w:marTop w:val="0"/>
      <w:marBottom w:val="0"/>
      <w:divBdr>
        <w:top w:val="none" w:sz="0" w:space="0" w:color="auto"/>
        <w:left w:val="none" w:sz="0" w:space="0" w:color="auto"/>
        <w:bottom w:val="none" w:sz="0" w:space="0" w:color="auto"/>
        <w:right w:val="none" w:sz="0" w:space="0" w:color="auto"/>
      </w:divBdr>
    </w:div>
    <w:div w:id="445198315">
      <w:bodyDiv w:val="1"/>
      <w:marLeft w:val="0"/>
      <w:marRight w:val="0"/>
      <w:marTop w:val="0"/>
      <w:marBottom w:val="0"/>
      <w:divBdr>
        <w:top w:val="none" w:sz="0" w:space="0" w:color="auto"/>
        <w:left w:val="none" w:sz="0" w:space="0" w:color="auto"/>
        <w:bottom w:val="none" w:sz="0" w:space="0" w:color="auto"/>
        <w:right w:val="none" w:sz="0" w:space="0" w:color="auto"/>
      </w:divBdr>
    </w:div>
    <w:div w:id="526286469">
      <w:bodyDiv w:val="1"/>
      <w:marLeft w:val="0"/>
      <w:marRight w:val="0"/>
      <w:marTop w:val="0"/>
      <w:marBottom w:val="0"/>
      <w:divBdr>
        <w:top w:val="none" w:sz="0" w:space="0" w:color="auto"/>
        <w:left w:val="none" w:sz="0" w:space="0" w:color="auto"/>
        <w:bottom w:val="none" w:sz="0" w:space="0" w:color="auto"/>
        <w:right w:val="none" w:sz="0" w:space="0" w:color="auto"/>
      </w:divBdr>
    </w:div>
    <w:div w:id="633801847">
      <w:bodyDiv w:val="1"/>
      <w:marLeft w:val="0"/>
      <w:marRight w:val="0"/>
      <w:marTop w:val="0"/>
      <w:marBottom w:val="0"/>
      <w:divBdr>
        <w:top w:val="none" w:sz="0" w:space="0" w:color="auto"/>
        <w:left w:val="none" w:sz="0" w:space="0" w:color="auto"/>
        <w:bottom w:val="none" w:sz="0" w:space="0" w:color="auto"/>
        <w:right w:val="none" w:sz="0" w:space="0" w:color="auto"/>
      </w:divBdr>
    </w:div>
    <w:div w:id="735280157">
      <w:bodyDiv w:val="1"/>
      <w:marLeft w:val="0"/>
      <w:marRight w:val="0"/>
      <w:marTop w:val="0"/>
      <w:marBottom w:val="0"/>
      <w:divBdr>
        <w:top w:val="none" w:sz="0" w:space="0" w:color="auto"/>
        <w:left w:val="none" w:sz="0" w:space="0" w:color="auto"/>
        <w:bottom w:val="none" w:sz="0" w:space="0" w:color="auto"/>
        <w:right w:val="none" w:sz="0" w:space="0" w:color="auto"/>
      </w:divBdr>
    </w:div>
    <w:div w:id="815730676">
      <w:bodyDiv w:val="1"/>
      <w:marLeft w:val="0"/>
      <w:marRight w:val="0"/>
      <w:marTop w:val="0"/>
      <w:marBottom w:val="0"/>
      <w:divBdr>
        <w:top w:val="none" w:sz="0" w:space="0" w:color="auto"/>
        <w:left w:val="none" w:sz="0" w:space="0" w:color="auto"/>
        <w:bottom w:val="none" w:sz="0" w:space="0" w:color="auto"/>
        <w:right w:val="none" w:sz="0" w:space="0" w:color="auto"/>
      </w:divBdr>
    </w:div>
    <w:div w:id="1045443009">
      <w:bodyDiv w:val="1"/>
      <w:marLeft w:val="0"/>
      <w:marRight w:val="0"/>
      <w:marTop w:val="0"/>
      <w:marBottom w:val="0"/>
      <w:divBdr>
        <w:top w:val="none" w:sz="0" w:space="0" w:color="auto"/>
        <w:left w:val="none" w:sz="0" w:space="0" w:color="auto"/>
        <w:bottom w:val="none" w:sz="0" w:space="0" w:color="auto"/>
        <w:right w:val="none" w:sz="0" w:space="0" w:color="auto"/>
      </w:divBdr>
      <w:divsChild>
        <w:div w:id="244386707">
          <w:marLeft w:val="0"/>
          <w:marRight w:val="0"/>
          <w:marTop w:val="120"/>
          <w:marBottom w:val="0"/>
          <w:divBdr>
            <w:top w:val="none" w:sz="0" w:space="0" w:color="auto"/>
            <w:left w:val="none" w:sz="0" w:space="0" w:color="auto"/>
            <w:bottom w:val="none" w:sz="0" w:space="0" w:color="auto"/>
            <w:right w:val="none" w:sz="0" w:space="0" w:color="auto"/>
          </w:divBdr>
        </w:div>
        <w:div w:id="771129307">
          <w:marLeft w:val="0"/>
          <w:marRight w:val="0"/>
          <w:marTop w:val="120"/>
          <w:marBottom w:val="0"/>
          <w:divBdr>
            <w:top w:val="none" w:sz="0" w:space="0" w:color="auto"/>
            <w:left w:val="none" w:sz="0" w:space="0" w:color="auto"/>
            <w:bottom w:val="none" w:sz="0" w:space="0" w:color="auto"/>
            <w:right w:val="none" w:sz="0" w:space="0" w:color="auto"/>
          </w:divBdr>
        </w:div>
        <w:div w:id="1691027668">
          <w:marLeft w:val="0"/>
          <w:marRight w:val="0"/>
          <w:marTop w:val="120"/>
          <w:marBottom w:val="0"/>
          <w:divBdr>
            <w:top w:val="none" w:sz="0" w:space="0" w:color="auto"/>
            <w:left w:val="none" w:sz="0" w:space="0" w:color="auto"/>
            <w:bottom w:val="none" w:sz="0" w:space="0" w:color="auto"/>
            <w:right w:val="none" w:sz="0" w:space="0" w:color="auto"/>
          </w:divBdr>
        </w:div>
        <w:div w:id="275134806">
          <w:marLeft w:val="0"/>
          <w:marRight w:val="0"/>
          <w:marTop w:val="120"/>
          <w:marBottom w:val="0"/>
          <w:divBdr>
            <w:top w:val="none" w:sz="0" w:space="0" w:color="auto"/>
            <w:left w:val="none" w:sz="0" w:space="0" w:color="auto"/>
            <w:bottom w:val="none" w:sz="0" w:space="0" w:color="auto"/>
            <w:right w:val="none" w:sz="0" w:space="0" w:color="auto"/>
          </w:divBdr>
        </w:div>
        <w:div w:id="1115952747">
          <w:marLeft w:val="0"/>
          <w:marRight w:val="0"/>
          <w:marTop w:val="120"/>
          <w:marBottom w:val="0"/>
          <w:divBdr>
            <w:top w:val="none" w:sz="0" w:space="0" w:color="auto"/>
            <w:left w:val="none" w:sz="0" w:space="0" w:color="auto"/>
            <w:bottom w:val="none" w:sz="0" w:space="0" w:color="auto"/>
            <w:right w:val="none" w:sz="0" w:space="0" w:color="auto"/>
          </w:divBdr>
        </w:div>
        <w:div w:id="1476336193">
          <w:marLeft w:val="0"/>
          <w:marRight w:val="0"/>
          <w:marTop w:val="120"/>
          <w:marBottom w:val="0"/>
          <w:divBdr>
            <w:top w:val="none" w:sz="0" w:space="0" w:color="auto"/>
            <w:left w:val="none" w:sz="0" w:space="0" w:color="auto"/>
            <w:bottom w:val="none" w:sz="0" w:space="0" w:color="auto"/>
            <w:right w:val="none" w:sz="0" w:space="0" w:color="auto"/>
          </w:divBdr>
        </w:div>
        <w:div w:id="609777729">
          <w:marLeft w:val="0"/>
          <w:marRight w:val="0"/>
          <w:marTop w:val="120"/>
          <w:marBottom w:val="0"/>
          <w:divBdr>
            <w:top w:val="none" w:sz="0" w:space="0" w:color="auto"/>
            <w:left w:val="none" w:sz="0" w:space="0" w:color="auto"/>
            <w:bottom w:val="none" w:sz="0" w:space="0" w:color="auto"/>
            <w:right w:val="none" w:sz="0" w:space="0" w:color="auto"/>
          </w:divBdr>
        </w:div>
        <w:div w:id="1575896461">
          <w:marLeft w:val="0"/>
          <w:marRight w:val="0"/>
          <w:marTop w:val="120"/>
          <w:marBottom w:val="0"/>
          <w:divBdr>
            <w:top w:val="none" w:sz="0" w:space="0" w:color="auto"/>
            <w:left w:val="none" w:sz="0" w:space="0" w:color="auto"/>
            <w:bottom w:val="none" w:sz="0" w:space="0" w:color="auto"/>
            <w:right w:val="none" w:sz="0" w:space="0" w:color="auto"/>
          </w:divBdr>
        </w:div>
      </w:divsChild>
    </w:div>
    <w:div w:id="1066609253">
      <w:bodyDiv w:val="1"/>
      <w:marLeft w:val="0"/>
      <w:marRight w:val="0"/>
      <w:marTop w:val="0"/>
      <w:marBottom w:val="0"/>
      <w:divBdr>
        <w:top w:val="none" w:sz="0" w:space="0" w:color="auto"/>
        <w:left w:val="none" w:sz="0" w:space="0" w:color="auto"/>
        <w:bottom w:val="none" w:sz="0" w:space="0" w:color="auto"/>
        <w:right w:val="none" w:sz="0" w:space="0" w:color="auto"/>
      </w:divBdr>
    </w:div>
    <w:div w:id="1139803885">
      <w:bodyDiv w:val="1"/>
      <w:marLeft w:val="0"/>
      <w:marRight w:val="0"/>
      <w:marTop w:val="0"/>
      <w:marBottom w:val="0"/>
      <w:divBdr>
        <w:top w:val="none" w:sz="0" w:space="0" w:color="auto"/>
        <w:left w:val="none" w:sz="0" w:space="0" w:color="auto"/>
        <w:bottom w:val="none" w:sz="0" w:space="0" w:color="auto"/>
        <w:right w:val="none" w:sz="0" w:space="0" w:color="auto"/>
      </w:divBdr>
    </w:div>
    <w:div w:id="1144354469">
      <w:bodyDiv w:val="1"/>
      <w:marLeft w:val="0"/>
      <w:marRight w:val="0"/>
      <w:marTop w:val="0"/>
      <w:marBottom w:val="0"/>
      <w:divBdr>
        <w:top w:val="none" w:sz="0" w:space="0" w:color="auto"/>
        <w:left w:val="none" w:sz="0" w:space="0" w:color="auto"/>
        <w:bottom w:val="none" w:sz="0" w:space="0" w:color="auto"/>
        <w:right w:val="none" w:sz="0" w:space="0" w:color="auto"/>
      </w:divBdr>
      <w:divsChild>
        <w:div w:id="730621494">
          <w:marLeft w:val="0"/>
          <w:marRight w:val="0"/>
          <w:marTop w:val="0"/>
          <w:marBottom w:val="0"/>
          <w:divBdr>
            <w:top w:val="none" w:sz="0" w:space="0" w:color="auto"/>
            <w:left w:val="none" w:sz="0" w:space="0" w:color="auto"/>
            <w:bottom w:val="none" w:sz="0" w:space="0" w:color="auto"/>
            <w:right w:val="none" w:sz="0" w:space="0" w:color="auto"/>
          </w:divBdr>
          <w:divsChild>
            <w:div w:id="265626657">
              <w:marLeft w:val="0"/>
              <w:marRight w:val="0"/>
              <w:marTop w:val="0"/>
              <w:marBottom w:val="0"/>
              <w:divBdr>
                <w:top w:val="none" w:sz="0" w:space="0" w:color="auto"/>
                <w:left w:val="none" w:sz="0" w:space="0" w:color="auto"/>
                <w:bottom w:val="none" w:sz="0" w:space="0" w:color="auto"/>
                <w:right w:val="none" w:sz="0" w:space="0" w:color="auto"/>
              </w:divBdr>
              <w:divsChild>
                <w:div w:id="18512138">
                  <w:marLeft w:val="0"/>
                  <w:marRight w:val="0"/>
                  <w:marTop w:val="0"/>
                  <w:marBottom w:val="0"/>
                  <w:divBdr>
                    <w:top w:val="none" w:sz="0" w:space="0" w:color="auto"/>
                    <w:left w:val="none" w:sz="0" w:space="0" w:color="auto"/>
                    <w:bottom w:val="none" w:sz="0" w:space="0" w:color="auto"/>
                    <w:right w:val="none" w:sz="0" w:space="0" w:color="auto"/>
                  </w:divBdr>
                  <w:divsChild>
                    <w:div w:id="15989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22054">
      <w:bodyDiv w:val="1"/>
      <w:marLeft w:val="0"/>
      <w:marRight w:val="0"/>
      <w:marTop w:val="0"/>
      <w:marBottom w:val="0"/>
      <w:divBdr>
        <w:top w:val="none" w:sz="0" w:space="0" w:color="auto"/>
        <w:left w:val="none" w:sz="0" w:space="0" w:color="auto"/>
        <w:bottom w:val="none" w:sz="0" w:space="0" w:color="auto"/>
        <w:right w:val="none" w:sz="0" w:space="0" w:color="auto"/>
      </w:divBdr>
    </w:div>
    <w:div w:id="1196234277">
      <w:bodyDiv w:val="1"/>
      <w:marLeft w:val="0"/>
      <w:marRight w:val="0"/>
      <w:marTop w:val="0"/>
      <w:marBottom w:val="0"/>
      <w:divBdr>
        <w:top w:val="none" w:sz="0" w:space="0" w:color="auto"/>
        <w:left w:val="none" w:sz="0" w:space="0" w:color="auto"/>
        <w:bottom w:val="none" w:sz="0" w:space="0" w:color="auto"/>
        <w:right w:val="none" w:sz="0" w:space="0" w:color="auto"/>
      </w:divBdr>
    </w:div>
    <w:div w:id="1235897777">
      <w:bodyDiv w:val="1"/>
      <w:marLeft w:val="0"/>
      <w:marRight w:val="0"/>
      <w:marTop w:val="0"/>
      <w:marBottom w:val="0"/>
      <w:divBdr>
        <w:top w:val="none" w:sz="0" w:space="0" w:color="auto"/>
        <w:left w:val="none" w:sz="0" w:space="0" w:color="auto"/>
        <w:bottom w:val="none" w:sz="0" w:space="0" w:color="auto"/>
        <w:right w:val="none" w:sz="0" w:space="0" w:color="auto"/>
      </w:divBdr>
    </w:div>
    <w:div w:id="1244684264">
      <w:bodyDiv w:val="1"/>
      <w:marLeft w:val="0"/>
      <w:marRight w:val="0"/>
      <w:marTop w:val="0"/>
      <w:marBottom w:val="0"/>
      <w:divBdr>
        <w:top w:val="none" w:sz="0" w:space="0" w:color="auto"/>
        <w:left w:val="none" w:sz="0" w:space="0" w:color="auto"/>
        <w:bottom w:val="none" w:sz="0" w:space="0" w:color="auto"/>
        <w:right w:val="none" w:sz="0" w:space="0" w:color="auto"/>
      </w:divBdr>
    </w:div>
    <w:div w:id="1465349988">
      <w:bodyDiv w:val="1"/>
      <w:marLeft w:val="0"/>
      <w:marRight w:val="0"/>
      <w:marTop w:val="0"/>
      <w:marBottom w:val="0"/>
      <w:divBdr>
        <w:top w:val="none" w:sz="0" w:space="0" w:color="auto"/>
        <w:left w:val="none" w:sz="0" w:space="0" w:color="auto"/>
        <w:bottom w:val="none" w:sz="0" w:space="0" w:color="auto"/>
        <w:right w:val="none" w:sz="0" w:space="0" w:color="auto"/>
      </w:divBdr>
    </w:div>
    <w:div w:id="1477797291">
      <w:bodyDiv w:val="1"/>
      <w:marLeft w:val="0"/>
      <w:marRight w:val="0"/>
      <w:marTop w:val="0"/>
      <w:marBottom w:val="0"/>
      <w:divBdr>
        <w:top w:val="none" w:sz="0" w:space="0" w:color="auto"/>
        <w:left w:val="none" w:sz="0" w:space="0" w:color="auto"/>
        <w:bottom w:val="none" w:sz="0" w:space="0" w:color="auto"/>
        <w:right w:val="none" w:sz="0" w:space="0" w:color="auto"/>
      </w:divBdr>
      <w:divsChild>
        <w:div w:id="804003933">
          <w:marLeft w:val="0"/>
          <w:marRight w:val="0"/>
          <w:marTop w:val="120"/>
          <w:marBottom w:val="0"/>
          <w:divBdr>
            <w:top w:val="none" w:sz="0" w:space="0" w:color="auto"/>
            <w:left w:val="none" w:sz="0" w:space="0" w:color="auto"/>
            <w:bottom w:val="none" w:sz="0" w:space="0" w:color="auto"/>
            <w:right w:val="none" w:sz="0" w:space="0" w:color="auto"/>
          </w:divBdr>
        </w:div>
        <w:div w:id="1993361623">
          <w:marLeft w:val="0"/>
          <w:marRight w:val="0"/>
          <w:marTop w:val="120"/>
          <w:marBottom w:val="0"/>
          <w:divBdr>
            <w:top w:val="none" w:sz="0" w:space="0" w:color="auto"/>
            <w:left w:val="none" w:sz="0" w:space="0" w:color="auto"/>
            <w:bottom w:val="none" w:sz="0" w:space="0" w:color="auto"/>
            <w:right w:val="none" w:sz="0" w:space="0" w:color="auto"/>
          </w:divBdr>
        </w:div>
        <w:div w:id="370688439">
          <w:marLeft w:val="0"/>
          <w:marRight w:val="0"/>
          <w:marTop w:val="120"/>
          <w:marBottom w:val="0"/>
          <w:divBdr>
            <w:top w:val="none" w:sz="0" w:space="0" w:color="auto"/>
            <w:left w:val="none" w:sz="0" w:space="0" w:color="auto"/>
            <w:bottom w:val="none" w:sz="0" w:space="0" w:color="auto"/>
            <w:right w:val="none" w:sz="0" w:space="0" w:color="auto"/>
          </w:divBdr>
        </w:div>
        <w:div w:id="1499341269">
          <w:marLeft w:val="0"/>
          <w:marRight w:val="0"/>
          <w:marTop w:val="120"/>
          <w:marBottom w:val="0"/>
          <w:divBdr>
            <w:top w:val="none" w:sz="0" w:space="0" w:color="auto"/>
            <w:left w:val="none" w:sz="0" w:space="0" w:color="auto"/>
            <w:bottom w:val="none" w:sz="0" w:space="0" w:color="auto"/>
            <w:right w:val="none" w:sz="0" w:space="0" w:color="auto"/>
          </w:divBdr>
        </w:div>
        <w:div w:id="459691377">
          <w:marLeft w:val="0"/>
          <w:marRight w:val="0"/>
          <w:marTop w:val="120"/>
          <w:marBottom w:val="0"/>
          <w:divBdr>
            <w:top w:val="none" w:sz="0" w:space="0" w:color="auto"/>
            <w:left w:val="none" w:sz="0" w:space="0" w:color="auto"/>
            <w:bottom w:val="none" w:sz="0" w:space="0" w:color="auto"/>
            <w:right w:val="none" w:sz="0" w:space="0" w:color="auto"/>
          </w:divBdr>
        </w:div>
        <w:div w:id="56166880">
          <w:marLeft w:val="0"/>
          <w:marRight w:val="0"/>
          <w:marTop w:val="120"/>
          <w:marBottom w:val="0"/>
          <w:divBdr>
            <w:top w:val="none" w:sz="0" w:space="0" w:color="auto"/>
            <w:left w:val="none" w:sz="0" w:space="0" w:color="auto"/>
            <w:bottom w:val="none" w:sz="0" w:space="0" w:color="auto"/>
            <w:right w:val="none" w:sz="0" w:space="0" w:color="auto"/>
          </w:divBdr>
        </w:div>
      </w:divsChild>
    </w:div>
    <w:div w:id="1755854227">
      <w:bodyDiv w:val="1"/>
      <w:marLeft w:val="0"/>
      <w:marRight w:val="0"/>
      <w:marTop w:val="0"/>
      <w:marBottom w:val="0"/>
      <w:divBdr>
        <w:top w:val="none" w:sz="0" w:space="0" w:color="auto"/>
        <w:left w:val="none" w:sz="0" w:space="0" w:color="auto"/>
        <w:bottom w:val="none" w:sz="0" w:space="0" w:color="auto"/>
        <w:right w:val="none" w:sz="0" w:space="0" w:color="auto"/>
      </w:divBdr>
    </w:div>
    <w:div w:id="1793210179">
      <w:bodyDiv w:val="1"/>
      <w:marLeft w:val="0"/>
      <w:marRight w:val="0"/>
      <w:marTop w:val="0"/>
      <w:marBottom w:val="0"/>
      <w:divBdr>
        <w:top w:val="none" w:sz="0" w:space="0" w:color="auto"/>
        <w:left w:val="none" w:sz="0" w:space="0" w:color="auto"/>
        <w:bottom w:val="none" w:sz="0" w:space="0" w:color="auto"/>
        <w:right w:val="none" w:sz="0" w:space="0" w:color="auto"/>
      </w:divBdr>
    </w:div>
    <w:div w:id="1844584837">
      <w:bodyDiv w:val="1"/>
      <w:marLeft w:val="0"/>
      <w:marRight w:val="0"/>
      <w:marTop w:val="0"/>
      <w:marBottom w:val="0"/>
      <w:divBdr>
        <w:top w:val="none" w:sz="0" w:space="0" w:color="auto"/>
        <w:left w:val="none" w:sz="0" w:space="0" w:color="auto"/>
        <w:bottom w:val="none" w:sz="0" w:space="0" w:color="auto"/>
        <w:right w:val="none" w:sz="0" w:space="0" w:color="auto"/>
      </w:divBdr>
      <w:divsChild>
        <w:div w:id="1652253272">
          <w:marLeft w:val="0"/>
          <w:marRight w:val="0"/>
          <w:marTop w:val="0"/>
          <w:marBottom w:val="0"/>
          <w:divBdr>
            <w:top w:val="none" w:sz="0" w:space="0" w:color="auto"/>
            <w:left w:val="none" w:sz="0" w:space="0" w:color="auto"/>
            <w:bottom w:val="none" w:sz="0" w:space="0" w:color="auto"/>
            <w:right w:val="none" w:sz="0" w:space="0" w:color="auto"/>
          </w:divBdr>
          <w:divsChild>
            <w:div w:id="1541866879">
              <w:marLeft w:val="0"/>
              <w:marRight w:val="0"/>
              <w:marTop w:val="0"/>
              <w:marBottom w:val="0"/>
              <w:divBdr>
                <w:top w:val="none" w:sz="0" w:space="0" w:color="auto"/>
                <w:left w:val="none" w:sz="0" w:space="0" w:color="auto"/>
                <w:bottom w:val="none" w:sz="0" w:space="0" w:color="auto"/>
                <w:right w:val="none" w:sz="0" w:space="0" w:color="auto"/>
              </w:divBdr>
              <w:divsChild>
                <w:div w:id="1691951205">
                  <w:marLeft w:val="0"/>
                  <w:marRight w:val="0"/>
                  <w:marTop w:val="0"/>
                  <w:marBottom w:val="0"/>
                  <w:divBdr>
                    <w:top w:val="none" w:sz="0" w:space="0" w:color="auto"/>
                    <w:left w:val="none" w:sz="0" w:space="0" w:color="auto"/>
                    <w:bottom w:val="none" w:sz="0" w:space="0" w:color="auto"/>
                    <w:right w:val="none" w:sz="0" w:space="0" w:color="auto"/>
                  </w:divBdr>
                  <w:divsChild>
                    <w:div w:id="2759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ina.msu.ru/workers/408510/" TargetMode="External"/><Relationship Id="rId13" Type="http://schemas.openxmlformats.org/officeDocument/2006/relationships/hyperlink" Target="https://istina.msu.ru/projects/125559014/" TargetMode="External"/><Relationship Id="rId3" Type="http://schemas.openxmlformats.org/officeDocument/2006/relationships/settings" Target="settings.xml"/><Relationship Id="rId7" Type="http://schemas.openxmlformats.org/officeDocument/2006/relationships/hyperlink" Target="https://istina.msu.ru/publications/article/512207642/" TargetMode="External"/><Relationship Id="rId12" Type="http://schemas.openxmlformats.org/officeDocument/2006/relationships/hyperlink" Target="https://istina.msu.ru/publishers/1166909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stina.msu.ru/projects/125559014/" TargetMode="External"/><Relationship Id="rId11" Type="http://schemas.openxmlformats.org/officeDocument/2006/relationships/hyperlink" Target="https://istina.msu.ru/journals/94717/" TargetMode="External"/><Relationship Id="rId5" Type="http://schemas.openxmlformats.org/officeDocument/2006/relationships/hyperlink" Target="https://istina.msu.ru/projects/125559014/" TargetMode="External"/><Relationship Id="rId15" Type="http://schemas.openxmlformats.org/officeDocument/2006/relationships/fontTable" Target="fontTable.xml"/><Relationship Id="rId10" Type="http://schemas.openxmlformats.org/officeDocument/2006/relationships/hyperlink" Target="https://istina.msu.ru/workers/7569609/" TargetMode="External"/><Relationship Id="rId4" Type="http://schemas.openxmlformats.org/officeDocument/2006/relationships/webSettings" Target="webSettings.xml"/><Relationship Id="rId9" Type="http://schemas.openxmlformats.org/officeDocument/2006/relationships/hyperlink" Target="https://istina.msu.ru/workers/178040304/" TargetMode="External"/><Relationship Id="rId14" Type="http://schemas.openxmlformats.org/officeDocument/2006/relationships/hyperlink" Target="https://istina.msu.ru/projects/125559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2531</TotalTime>
  <Pages>24</Pages>
  <Words>10056</Words>
  <Characters>57323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Рыжова Дарья Александровна</dc:creator>
  <cp:lastModifiedBy>Nina_Golubtsova</cp:lastModifiedBy>
  <cp:revision>90</cp:revision>
  <dcterms:created xsi:type="dcterms:W3CDTF">2022-12-03T08:23:00Z</dcterms:created>
  <dcterms:modified xsi:type="dcterms:W3CDTF">2022-12-19T09:16:00Z</dcterms:modified>
</cp:coreProperties>
</file>