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shd w:val="clear" w:color="auto" w:fill="FFFFFF"/>
        <w:tblCellMar>
          <w:left w:w="0" w:type="dxa"/>
          <w:right w:w="0" w:type="dxa"/>
        </w:tblCellMar>
        <w:tblLook w:val="04A0" w:firstRow="1" w:lastRow="0" w:firstColumn="1" w:lastColumn="0" w:noHBand="0" w:noVBand="1"/>
      </w:tblPr>
      <w:tblGrid>
        <w:gridCol w:w="4252"/>
        <w:gridCol w:w="5102"/>
      </w:tblGrid>
      <w:tr w:rsidR="001E1C7C" w:rsidRPr="001E1C7C" w:rsidTr="001E1C7C">
        <w:tc>
          <w:tcPr>
            <w:tcW w:w="4253" w:type="dxa"/>
            <w:vMerge w:val="restart"/>
            <w:tcBorders>
              <w:top w:val="nil"/>
              <w:left w:val="nil"/>
              <w:bottom w:val="nil"/>
              <w:right w:val="nil"/>
            </w:tcBorders>
            <w:shd w:val="clear" w:color="auto" w:fill="FFFFFF"/>
            <w:hideMark/>
          </w:tcPr>
          <w:p w:rsidR="001E1C7C" w:rsidRPr="001E1C7C" w:rsidRDefault="001E1C7C" w:rsidP="001E1C7C">
            <w:pPr>
              <w:spacing w:after="0" w:line="240" w:lineRule="auto"/>
              <w:jc w:val="center"/>
              <w:rPr>
                <w:rFonts w:ascii="Times New Roman" w:eastAsia="Times New Roman" w:hAnsi="Times New Roman" w:cs="Times New Roman"/>
                <w:b/>
                <w:bCs/>
                <w:spacing w:val="6"/>
                <w:sz w:val="17"/>
                <w:szCs w:val="17"/>
                <w:lang w:eastAsia="ru-RU"/>
              </w:rPr>
            </w:pPr>
            <w:r w:rsidRPr="001E1C7C">
              <w:rPr>
                <w:rFonts w:ascii="Times New Roman" w:eastAsia="Times New Roman" w:hAnsi="Times New Roman" w:cs="Times New Roman"/>
                <w:b/>
                <w:bCs/>
                <w:spacing w:val="6"/>
                <w:sz w:val="17"/>
                <w:szCs w:val="17"/>
                <w:lang w:eastAsia="ru-RU"/>
              </w:rPr>
              <w:t>РОССИЙСКАЯ ФЕДЕРАЦИЯ</w:t>
            </w:r>
            <w:r w:rsidRPr="001E1C7C">
              <w:rPr>
                <w:rFonts w:ascii="Times New Roman" w:eastAsia="Times New Roman" w:hAnsi="Times New Roman" w:cs="Times New Roman"/>
                <w:b/>
                <w:bCs/>
                <w:spacing w:val="6"/>
                <w:sz w:val="17"/>
                <w:szCs w:val="17"/>
                <w:lang w:eastAsia="ru-RU"/>
              </w:rPr>
              <w:br/>
            </w:r>
            <w:bookmarkStart w:id="0" w:name="_GoBack"/>
            <w:r>
              <w:rPr>
                <w:rFonts w:ascii="Times New Roman" w:eastAsia="Times New Roman" w:hAnsi="Times New Roman" w:cs="Times New Roman"/>
                <w:b/>
                <w:bCs/>
                <w:noProof/>
                <w:spacing w:val="6"/>
                <w:sz w:val="17"/>
                <w:szCs w:val="17"/>
                <w:lang w:eastAsia="ru-RU"/>
              </w:rPr>
              <w:drawing>
                <wp:inline distT="0" distB="0" distL="0" distR="0">
                  <wp:extent cx="1508760" cy="1763973"/>
                  <wp:effectExtent l="0" t="0" r="0" b="8255"/>
                  <wp:docPr id="6" name="Рисунок 6" descr="https://www.fips.ru/but2/RF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ps.ru/but2/RFP_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1763973"/>
                          </a:xfrm>
                          <a:prstGeom prst="rect">
                            <a:avLst/>
                          </a:prstGeom>
                          <a:noFill/>
                          <a:ln>
                            <a:noFill/>
                          </a:ln>
                        </pic:spPr>
                      </pic:pic>
                    </a:graphicData>
                  </a:graphic>
                </wp:inline>
              </w:drawing>
            </w:r>
            <w:bookmarkEnd w:id="0"/>
            <w:r w:rsidRPr="001E1C7C">
              <w:rPr>
                <w:rFonts w:ascii="Times New Roman" w:eastAsia="Times New Roman" w:hAnsi="Times New Roman" w:cs="Times New Roman"/>
                <w:b/>
                <w:bCs/>
                <w:spacing w:val="6"/>
                <w:sz w:val="17"/>
                <w:szCs w:val="17"/>
                <w:lang w:eastAsia="ru-RU"/>
              </w:rPr>
              <w:br/>
              <w:t>ФЕДЕРАЛЬНАЯ СЛУЖБА</w:t>
            </w:r>
            <w:r w:rsidRPr="001E1C7C">
              <w:rPr>
                <w:rFonts w:ascii="Times New Roman" w:eastAsia="Times New Roman" w:hAnsi="Times New Roman" w:cs="Times New Roman"/>
                <w:b/>
                <w:bCs/>
                <w:spacing w:val="6"/>
                <w:sz w:val="17"/>
                <w:szCs w:val="17"/>
                <w:lang w:eastAsia="ru-RU"/>
              </w:rPr>
              <w:br/>
              <w:t>ПО ИНТЕЛЛЕКТУАЛЬНОЙ СОБСТВЕННОСТИ</w:t>
            </w:r>
          </w:p>
        </w:tc>
        <w:tc>
          <w:tcPr>
            <w:tcW w:w="0" w:type="auto"/>
            <w:tcBorders>
              <w:top w:val="nil"/>
              <w:left w:val="nil"/>
              <w:bottom w:val="nil"/>
              <w:right w:val="nil"/>
            </w:tcBorders>
            <w:shd w:val="clear" w:color="auto" w:fill="FFFFFF"/>
            <w:hideMark/>
          </w:tcPr>
          <w:p w:rsidR="001E1C7C" w:rsidRPr="001E1C7C" w:rsidRDefault="001E1C7C" w:rsidP="001E1C7C">
            <w:pPr>
              <w:shd w:val="clear" w:color="auto" w:fill="FFFFFF"/>
              <w:spacing w:after="0" w:line="240" w:lineRule="auto"/>
              <w:textAlignment w:val="top"/>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(19)</w:t>
            </w:r>
          </w:p>
          <w:p w:rsidR="001E1C7C" w:rsidRPr="001E1C7C" w:rsidRDefault="001E1C7C" w:rsidP="001E1C7C">
            <w:pPr>
              <w:spacing w:after="0" w:line="240" w:lineRule="auto"/>
              <w:rPr>
                <w:rFonts w:ascii="Times New Roman" w:eastAsia="Times New Roman" w:hAnsi="Times New Roman" w:cs="Times New Roman"/>
                <w:spacing w:val="6"/>
                <w:sz w:val="24"/>
                <w:szCs w:val="24"/>
                <w:lang w:eastAsia="ru-RU"/>
              </w:rPr>
            </w:pPr>
            <w:r w:rsidRPr="001E1C7C">
              <w:rPr>
                <w:rFonts w:ascii="Times New Roman" w:eastAsia="Times New Roman" w:hAnsi="Times New Roman" w:cs="Times New Roman"/>
                <w:spacing w:val="6"/>
                <w:sz w:val="24"/>
                <w:szCs w:val="24"/>
                <w:lang w:eastAsia="ru-RU"/>
              </w:rPr>
              <w:t> </w:t>
            </w:r>
          </w:p>
          <w:p w:rsidR="001E1C7C" w:rsidRPr="001E1C7C" w:rsidRDefault="001E1C7C" w:rsidP="001E1C7C">
            <w:pPr>
              <w:shd w:val="clear" w:color="auto" w:fill="FFFFFF"/>
              <w:spacing w:after="0" w:line="240" w:lineRule="auto"/>
              <w:textAlignment w:val="top"/>
              <w:rPr>
                <w:rFonts w:ascii="Arial Black" w:eastAsia="Times New Roman" w:hAnsi="Arial Black" w:cs="Times New Roman"/>
                <w:b/>
                <w:bCs/>
                <w:spacing w:val="6"/>
                <w:sz w:val="36"/>
                <w:szCs w:val="36"/>
                <w:lang w:eastAsia="ru-RU"/>
              </w:rPr>
            </w:pPr>
            <w:r w:rsidRPr="001E1C7C">
              <w:rPr>
                <w:rFonts w:ascii="Arial Black" w:eastAsia="Times New Roman" w:hAnsi="Arial Black" w:cs="Times New Roman"/>
                <w:b/>
                <w:bCs/>
                <w:spacing w:val="6"/>
                <w:sz w:val="36"/>
                <w:szCs w:val="36"/>
                <w:lang w:eastAsia="ru-RU"/>
              </w:rPr>
              <w:t>RU</w:t>
            </w:r>
          </w:p>
          <w:p w:rsidR="001E1C7C" w:rsidRPr="001E1C7C" w:rsidRDefault="001E1C7C" w:rsidP="001E1C7C">
            <w:pPr>
              <w:spacing w:after="0" w:line="240" w:lineRule="auto"/>
              <w:rPr>
                <w:rFonts w:ascii="Times New Roman" w:eastAsia="Times New Roman" w:hAnsi="Times New Roman" w:cs="Times New Roman"/>
                <w:spacing w:val="6"/>
                <w:sz w:val="24"/>
                <w:szCs w:val="24"/>
                <w:lang w:eastAsia="ru-RU"/>
              </w:rPr>
            </w:pPr>
            <w:r w:rsidRPr="001E1C7C">
              <w:rPr>
                <w:rFonts w:ascii="Times New Roman" w:eastAsia="Times New Roman" w:hAnsi="Times New Roman" w:cs="Times New Roman"/>
                <w:spacing w:val="6"/>
                <w:sz w:val="24"/>
                <w:szCs w:val="24"/>
                <w:lang w:eastAsia="ru-RU"/>
              </w:rPr>
              <w:t> </w:t>
            </w:r>
          </w:p>
          <w:p w:rsidR="001E1C7C" w:rsidRPr="001E1C7C" w:rsidRDefault="001E1C7C" w:rsidP="001E1C7C">
            <w:pPr>
              <w:shd w:val="clear" w:color="auto" w:fill="FFFFFF"/>
              <w:spacing w:after="0" w:line="240" w:lineRule="auto"/>
              <w:textAlignment w:val="top"/>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(11)</w:t>
            </w:r>
          </w:p>
          <w:p w:rsidR="001E1C7C" w:rsidRPr="001E1C7C" w:rsidRDefault="001E1C7C" w:rsidP="001E1C7C">
            <w:pPr>
              <w:spacing w:after="0" w:line="240" w:lineRule="auto"/>
              <w:rPr>
                <w:rFonts w:ascii="Times New Roman" w:eastAsia="Times New Roman" w:hAnsi="Times New Roman" w:cs="Times New Roman"/>
                <w:spacing w:val="6"/>
                <w:sz w:val="24"/>
                <w:szCs w:val="24"/>
                <w:lang w:eastAsia="ru-RU"/>
              </w:rPr>
            </w:pPr>
            <w:r w:rsidRPr="001E1C7C">
              <w:rPr>
                <w:rFonts w:ascii="Times New Roman" w:eastAsia="Times New Roman" w:hAnsi="Times New Roman" w:cs="Times New Roman"/>
                <w:spacing w:val="6"/>
                <w:sz w:val="24"/>
                <w:szCs w:val="24"/>
                <w:lang w:eastAsia="ru-RU"/>
              </w:rPr>
              <w:t> </w:t>
            </w:r>
          </w:p>
          <w:p w:rsidR="001E1C7C" w:rsidRPr="001E1C7C" w:rsidRDefault="001E1C7C" w:rsidP="001E1C7C">
            <w:pPr>
              <w:shd w:val="clear" w:color="auto" w:fill="FFFFFF"/>
              <w:spacing w:after="0" w:line="240" w:lineRule="auto"/>
              <w:jc w:val="right"/>
              <w:textAlignment w:val="top"/>
              <w:rPr>
                <w:rFonts w:ascii="Arial Black" w:eastAsia="Times New Roman" w:hAnsi="Arial Black" w:cs="Times New Roman"/>
                <w:b/>
                <w:bCs/>
                <w:spacing w:val="6"/>
                <w:sz w:val="36"/>
                <w:szCs w:val="36"/>
                <w:lang w:eastAsia="ru-RU"/>
              </w:rPr>
            </w:pPr>
            <w:hyperlink r:id="rId7" w:tgtFrame="_blank" w:tooltip="Ссылка на реестр (открывается в отдельном окне)" w:history="1">
              <w:r w:rsidRPr="001E1C7C">
                <w:rPr>
                  <w:rFonts w:ascii="Arial Black" w:eastAsia="Times New Roman" w:hAnsi="Arial Black" w:cs="Times New Roman"/>
                  <w:b/>
                  <w:bCs/>
                  <w:color w:val="0000FF"/>
                  <w:spacing w:val="6"/>
                  <w:sz w:val="36"/>
                  <w:szCs w:val="36"/>
                  <w:u w:val="single"/>
                  <w:lang w:eastAsia="ru-RU"/>
                </w:rPr>
                <w:t>2 817 082</w:t>
              </w:r>
            </w:hyperlink>
            <w:r w:rsidRPr="001E1C7C">
              <w:rPr>
                <w:rFonts w:ascii="Arial Black" w:eastAsia="Times New Roman" w:hAnsi="Arial Black" w:cs="Times New Roman"/>
                <w:b/>
                <w:bCs/>
                <w:spacing w:val="6"/>
                <w:sz w:val="36"/>
                <w:szCs w:val="36"/>
                <w:lang w:eastAsia="ru-RU"/>
              </w:rPr>
              <w:t> </w:t>
            </w:r>
          </w:p>
          <w:p w:rsidR="001E1C7C" w:rsidRPr="001E1C7C" w:rsidRDefault="001E1C7C" w:rsidP="001E1C7C">
            <w:pPr>
              <w:shd w:val="clear" w:color="auto" w:fill="FFFFFF"/>
              <w:spacing w:after="0" w:line="240" w:lineRule="auto"/>
              <w:textAlignment w:val="top"/>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(13)</w:t>
            </w:r>
          </w:p>
          <w:p w:rsidR="001E1C7C" w:rsidRPr="001E1C7C" w:rsidRDefault="001E1C7C" w:rsidP="001E1C7C">
            <w:pPr>
              <w:spacing w:after="0" w:line="240" w:lineRule="auto"/>
              <w:rPr>
                <w:rFonts w:ascii="Times New Roman" w:eastAsia="Times New Roman" w:hAnsi="Times New Roman" w:cs="Times New Roman"/>
                <w:spacing w:val="6"/>
                <w:sz w:val="24"/>
                <w:szCs w:val="24"/>
                <w:lang w:eastAsia="ru-RU"/>
              </w:rPr>
            </w:pPr>
            <w:r w:rsidRPr="001E1C7C">
              <w:rPr>
                <w:rFonts w:ascii="Times New Roman" w:eastAsia="Times New Roman" w:hAnsi="Times New Roman" w:cs="Times New Roman"/>
                <w:spacing w:val="6"/>
                <w:sz w:val="24"/>
                <w:szCs w:val="24"/>
                <w:lang w:eastAsia="ru-RU"/>
              </w:rPr>
              <w:t> </w:t>
            </w:r>
          </w:p>
          <w:p w:rsidR="001E1C7C" w:rsidRPr="001E1C7C" w:rsidRDefault="001E1C7C" w:rsidP="001E1C7C">
            <w:pPr>
              <w:shd w:val="clear" w:color="auto" w:fill="FFFFFF"/>
              <w:spacing w:after="0" w:line="240" w:lineRule="auto"/>
              <w:textAlignment w:val="top"/>
              <w:rPr>
                <w:rFonts w:ascii="Arial Black" w:eastAsia="Times New Roman" w:hAnsi="Arial Black" w:cs="Times New Roman"/>
                <w:b/>
                <w:bCs/>
                <w:spacing w:val="6"/>
                <w:sz w:val="36"/>
                <w:szCs w:val="36"/>
                <w:lang w:eastAsia="ru-RU"/>
              </w:rPr>
            </w:pPr>
            <w:r w:rsidRPr="001E1C7C">
              <w:rPr>
                <w:rFonts w:ascii="Arial Black" w:eastAsia="Times New Roman" w:hAnsi="Arial Black" w:cs="Times New Roman"/>
                <w:b/>
                <w:bCs/>
                <w:spacing w:val="6"/>
                <w:sz w:val="36"/>
                <w:szCs w:val="36"/>
                <w:lang w:eastAsia="ru-RU"/>
              </w:rPr>
              <w:t>C1</w:t>
            </w:r>
          </w:p>
        </w:tc>
      </w:tr>
      <w:tr w:rsidR="001E1C7C" w:rsidRPr="001E1C7C" w:rsidTr="001E1C7C">
        <w:tc>
          <w:tcPr>
            <w:tcW w:w="0" w:type="auto"/>
            <w:vMerge/>
            <w:tcBorders>
              <w:top w:val="nil"/>
              <w:left w:val="nil"/>
              <w:bottom w:val="nil"/>
              <w:right w:val="nil"/>
            </w:tcBorders>
            <w:shd w:val="clear" w:color="auto" w:fill="FFFFFF"/>
            <w:vAlign w:val="center"/>
            <w:hideMark/>
          </w:tcPr>
          <w:p w:rsidR="001E1C7C" w:rsidRPr="001E1C7C" w:rsidRDefault="001E1C7C" w:rsidP="001E1C7C">
            <w:pPr>
              <w:spacing w:after="0" w:line="240" w:lineRule="auto"/>
              <w:rPr>
                <w:rFonts w:ascii="Times New Roman" w:eastAsia="Times New Roman" w:hAnsi="Times New Roman" w:cs="Times New Roman"/>
                <w:b/>
                <w:bCs/>
                <w:spacing w:val="6"/>
                <w:sz w:val="17"/>
                <w:szCs w:val="17"/>
                <w:lang w:eastAsia="ru-RU"/>
              </w:rPr>
            </w:pPr>
          </w:p>
        </w:tc>
        <w:tc>
          <w:tcPr>
            <w:tcW w:w="0" w:type="auto"/>
            <w:tcBorders>
              <w:top w:val="nil"/>
              <w:left w:val="nil"/>
              <w:bottom w:val="nil"/>
              <w:right w:val="nil"/>
            </w:tcBorders>
            <w:shd w:val="clear" w:color="auto" w:fill="FFFFFF"/>
            <w:hideMark/>
          </w:tcPr>
          <w:tbl>
            <w:tblPr>
              <w:tblW w:w="5102" w:type="dxa"/>
              <w:shd w:val="clear" w:color="auto" w:fill="FFFFFF"/>
              <w:tblCellMar>
                <w:left w:w="0" w:type="dxa"/>
                <w:right w:w="0" w:type="dxa"/>
              </w:tblCellMar>
              <w:tblLook w:val="04A0" w:firstRow="1" w:lastRow="0" w:firstColumn="1" w:lastColumn="0" w:noHBand="0" w:noVBand="1"/>
            </w:tblPr>
            <w:tblGrid>
              <w:gridCol w:w="5089"/>
              <w:gridCol w:w="13"/>
            </w:tblGrid>
            <w:tr w:rsidR="001E1C7C" w:rsidRPr="001E1C7C">
              <w:tc>
                <w:tcPr>
                  <w:tcW w:w="0" w:type="auto"/>
                  <w:gridSpan w:val="2"/>
                  <w:tcBorders>
                    <w:top w:val="nil"/>
                    <w:left w:val="nil"/>
                    <w:bottom w:val="nil"/>
                    <w:right w:val="nil"/>
                  </w:tcBorders>
                  <w:shd w:val="clear" w:color="auto" w:fill="FFFFFF"/>
                  <w:hideMark/>
                </w:tcPr>
                <w:p w:rsidR="001E1C7C" w:rsidRPr="001E1C7C" w:rsidRDefault="001E1C7C" w:rsidP="001E1C7C">
                  <w:pPr>
                    <w:shd w:val="clear" w:color="auto" w:fill="FFFFFF"/>
                    <w:spacing w:after="0" w:line="240" w:lineRule="auto"/>
                    <w:rPr>
                      <w:rFonts w:ascii="Times New Roman" w:eastAsia="Times New Roman" w:hAnsi="Times New Roman" w:cs="Times New Roman"/>
                      <w:sz w:val="20"/>
                      <w:szCs w:val="20"/>
                      <w:lang w:eastAsia="ru-RU"/>
                    </w:rPr>
                  </w:pPr>
                  <w:r w:rsidRPr="001E1C7C">
                    <w:rPr>
                      <w:rFonts w:ascii="Times New Roman" w:eastAsia="Times New Roman" w:hAnsi="Times New Roman" w:cs="Times New Roman"/>
                      <w:sz w:val="20"/>
                      <w:szCs w:val="20"/>
                      <w:lang w:eastAsia="ru-RU"/>
                    </w:rPr>
                    <w:t>(51) МПК</w:t>
                  </w:r>
                </w:p>
              </w:tc>
            </w:tr>
            <w:tr w:rsidR="001E1C7C" w:rsidRPr="001E1C7C">
              <w:tc>
                <w:tcPr>
                  <w:tcW w:w="0" w:type="auto"/>
                  <w:tcBorders>
                    <w:top w:val="nil"/>
                    <w:left w:val="nil"/>
                    <w:bottom w:val="nil"/>
                    <w:right w:val="nil"/>
                  </w:tcBorders>
                  <w:shd w:val="clear" w:color="auto" w:fill="FFFFFF"/>
                  <w:hideMark/>
                </w:tcPr>
                <w:p w:rsidR="001E1C7C" w:rsidRPr="001E1C7C" w:rsidRDefault="001E1C7C" w:rsidP="001E1C7C">
                  <w:pPr>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hyperlink r:id="rId8" w:tgtFrame="_blank" w:tooltip="Ссылка на описание класса МПК (открывается в отдельном окне)" w:history="1">
                    <w:r w:rsidRPr="001E1C7C">
                      <w:rPr>
                        <w:rFonts w:ascii="Times New Roman" w:eastAsia="Times New Roman" w:hAnsi="Times New Roman" w:cs="Times New Roman"/>
                        <w:b/>
                        <w:bCs/>
                        <w:i/>
                        <w:iCs/>
                        <w:color w:val="0000FF"/>
                        <w:sz w:val="21"/>
                        <w:szCs w:val="21"/>
                        <w:u w:val="single"/>
                        <w:lang w:eastAsia="ru-RU"/>
                      </w:rPr>
                      <w:t>C07C 227/12 </w:t>
                    </w:r>
                    <w:r w:rsidRPr="001E1C7C">
                      <w:rPr>
                        <w:rFonts w:ascii="Times New Roman" w:eastAsia="Times New Roman" w:hAnsi="Times New Roman" w:cs="Times New Roman"/>
                        <w:color w:val="0000FF"/>
                        <w:sz w:val="20"/>
                        <w:szCs w:val="20"/>
                        <w:u w:val="single"/>
                        <w:lang w:eastAsia="ru-RU"/>
                      </w:rPr>
                      <w:t>(2006.01)</w:t>
                    </w:r>
                  </w:hyperlink>
                </w:p>
                <w:p w:rsidR="001E1C7C" w:rsidRPr="001E1C7C" w:rsidRDefault="001E1C7C" w:rsidP="001E1C7C">
                  <w:pPr>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hyperlink r:id="rId9" w:tgtFrame="_blank" w:tooltip="Ссылка на описание класса МПК (открывается в отдельном окне)" w:history="1">
                    <w:r w:rsidRPr="001E1C7C">
                      <w:rPr>
                        <w:rFonts w:ascii="Times New Roman" w:eastAsia="Times New Roman" w:hAnsi="Times New Roman" w:cs="Times New Roman"/>
                        <w:b/>
                        <w:bCs/>
                        <w:i/>
                        <w:iCs/>
                        <w:color w:val="0000FF"/>
                        <w:sz w:val="21"/>
                        <w:szCs w:val="21"/>
                        <w:u w:val="single"/>
                        <w:lang w:eastAsia="ru-RU"/>
                      </w:rPr>
                      <w:t>C07C 229/36 </w:t>
                    </w:r>
                    <w:r w:rsidRPr="001E1C7C">
                      <w:rPr>
                        <w:rFonts w:ascii="Times New Roman" w:eastAsia="Times New Roman" w:hAnsi="Times New Roman" w:cs="Times New Roman"/>
                        <w:color w:val="0000FF"/>
                        <w:sz w:val="20"/>
                        <w:szCs w:val="20"/>
                        <w:u w:val="single"/>
                        <w:lang w:eastAsia="ru-RU"/>
                      </w:rPr>
                      <w:t>(2006.01)</w:t>
                    </w:r>
                  </w:hyperlink>
                </w:p>
                <w:p w:rsidR="001E1C7C" w:rsidRPr="001E1C7C" w:rsidRDefault="001E1C7C" w:rsidP="001E1C7C">
                  <w:pPr>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hyperlink r:id="rId10" w:tgtFrame="_blank" w:tooltip="Ссылка на описание класса МПК (открывается в отдельном окне)" w:history="1">
                    <w:r w:rsidRPr="001E1C7C">
                      <w:rPr>
                        <w:rFonts w:ascii="Times New Roman" w:eastAsia="Times New Roman" w:hAnsi="Times New Roman" w:cs="Times New Roman"/>
                        <w:b/>
                        <w:bCs/>
                        <w:i/>
                        <w:iCs/>
                        <w:color w:val="0000FF"/>
                        <w:sz w:val="21"/>
                        <w:szCs w:val="21"/>
                        <w:u w:val="single"/>
                        <w:lang w:eastAsia="ru-RU"/>
                      </w:rPr>
                      <w:t>C07C 227/28 </w:t>
                    </w:r>
                    <w:r w:rsidRPr="001E1C7C">
                      <w:rPr>
                        <w:rFonts w:ascii="Times New Roman" w:eastAsia="Times New Roman" w:hAnsi="Times New Roman" w:cs="Times New Roman"/>
                        <w:color w:val="0000FF"/>
                        <w:sz w:val="20"/>
                        <w:szCs w:val="20"/>
                        <w:u w:val="single"/>
                        <w:lang w:eastAsia="ru-RU"/>
                      </w:rPr>
                      <w:t>(2006.01)</w:t>
                    </w:r>
                  </w:hyperlink>
                </w:p>
                <w:p w:rsidR="001E1C7C" w:rsidRPr="001E1C7C" w:rsidRDefault="001E1C7C" w:rsidP="001E1C7C">
                  <w:pPr>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hyperlink r:id="rId11" w:tgtFrame="_blank" w:tooltip="Ссылка на описание класса МПК (открывается в отдельном окне)" w:history="1">
                    <w:r w:rsidRPr="001E1C7C">
                      <w:rPr>
                        <w:rFonts w:ascii="Times New Roman" w:eastAsia="Times New Roman" w:hAnsi="Times New Roman" w:cs="Times New Roman"/>
                        <w:b/>
                        <w:bCs/>
                        <w:i/>
                        <w:iCs/>
                        <w:color w:val="0000FF"/>
                        <w:sz w:val="21"/>
                        <w:szCs w:val="21"/>
                        <w:u w:val="single"/>
                        <w:lang w:eastAsia="ru-RU"/>
                      </w:rPr>
                      <w:t>C07C 227/32 </w:t>
                    </w:r>
                    <w:r w:rsidRPr="001E1C7C">
                      <w:rPr>
                        <w:rFonts w:ascii="Times New Roman" w:eastAsia="Times New Roman" w:hAnsi="Times New Roman" w:cs="Times New Roman"/>
                        <w:color w:val="0000FF"/>
                        <w:sz w:val="20"/>
                        <w:szCs w:val="20"/>
                        <w:u w:val="single"/>
                        <w:lang w:eastAsia="ru-RU"/>
                      </w:rPr>
                      <w:t>(2006.01)</w:t>
                    </w:r>
                  </w:hyperlink>
                </w:p>
              </w:tc>
              <w:tc>
                <w:tcPr>
                  <w:tcW w:w="0" w:type="auto"/>
                  <w:tcBorders>
                    <w:top w:val="nil"/>
                    <w:left w:val="nil"/>
                    <w:bottom w:val="nil"/>
                    <w:right w:val="nil"/>
                  </w:tcBorders>
                  <w:shd w:val="clear" w:color="auto" w:fill="FFFFFF"/>
                  <w:hideMark/>
                </w:tcPr>
                <w:p w:rsidR="001E1C7C" w:rsidRPr="001E1C7C" w:rsidRDefault="001E1C7C" w:rsidP="001E1C7C">
                  <w:pPr>
                    <w:spacing w:after="0" w:line="240" w:lineRule="auto"/>
                    <w:rPr>
                      <w:rFonts w:ascii="Times New Roman" w:eastAsia="Times New Roman" w:hAnsi="Times New Roman" w:cs="Times New Roman"/>
                      <w:sz w:val="24"/>
                      <w:szCs w:val="24"/>
                      <w:lang w:eastAsia="ru-RU"/>
                    </w:rPr>
                  </w:pPr>
                </w:p>
              </w:tc>
            </w:tr>
          </w:tbl>
          <w:p w:rsidR="001E1C7C" w:rsidRPr="001E1C7C" w:rsidRDefault="001E1C7C" w:rsidP="001E1C7C">
            <w:pPr>
              <w:spacing w:after="0" w:line="240" w:lineRule="auto"/>
              <w:rPr>
                <w:rFonts w:ascii="Times New Roman" w:eastAsia="Times New Roman" w:hAnsi="Times New Roman" w:cs="Times New Roman"/>
                <w:vanish/>
                <w:spacing w:val="6"/>
                <w:sz w:val="24"/>
                <w:szCs w:val="24"/>
                <w:lang w:eastAsia="ru-RU"/>
              </w:rPr>
            </w:pPr>
          </w:p>
          <w:tbl>
            <w:tblPr>
              <w:tblW w:w="5102" w:type="dxa"/>
              <w:shd w:val="clear" w:color="auto" w:fill="FFFFFF"/>
              <w:tblCellMar>
                <w:left w:w="0" w:type="dxa"/>
                <w:right w:w="0" w:type="dxa"/>
              </w:tblCellMar>
              <w:tblLook w:val="04A0" w:firstRow="1" w:lastRow="0" w:firstColumn="1" w:lastColumn="0" w:noHBand="0" w:noVBand="1"/>
            </w:tblPr>
            <w:tblGrid>
              <w:gridCol w:w="5089"/>
              <w:gridCol w:w="13"/>
            </w:tblGrid>
            <w:tr w:rsidR="001E1C7C" w:rsidRPr="001E1C7C">
              <w:tc>
                <w:tcPr>
                  <w:tcW w:w="0" w:type="auto"/>
                  <w:gridSpan w:val="2"/>
                  <w:tcBorders>
                    <w:top w:val="nil"/>
                    <w:left w:val="nil"/>
                    <w:bottom w:val="nil"/>
                    <w:right w:val="nil"/>
                  </w:tcBorders>
                  <w:shd w:val="clear" w:color="auto" w:fill="FFFFFF"/>
                  <w:hideMark/>
                </w:tcPr>
                <w:p w:rsidR="001E1C7C" w:rsidRPr="001E1C7C" w:rsidRDefault="001E1C7C" w:rsidP="001E1C7C">
                  <w:pPr>
                    <w:shd w:val="clear" w:color="auto" w:fill="FFFFFF"/>
                    <w:spacing w:after="0" w:line="240" w:lineRule="auto"/>
                    <w:rPr>
                      <w:rFonts w:ascii="Times New Roman" w:eastAsia="Times New Roman" w:hAnsi="Times New Roman" w:cs="Times New Roman"/>
                      <w:sz w:val="20"/>
                      <w:szCs w:val="20"/>
                      <w:lang w:eastAsia="ru-RU"/>
                    </w:rPr>
                  </w:pPr>
                  <w:r w:rsidRPr="001E1C7C">
                    <w:rPr>
                      <w:rFonts w:ascii="Times New Roman" w:eastAsia="Times New Roman" w:hAnsi="Times New Roman" w:cs="Times New Roman"/>
                      <w:sz w:val="20"/>
                      <w:szCs w:val="20"/>
                      <w:lang w:eastAsia="ru-RU"/>
                    </w:rPr>
                    <w:t>(52) СПК</w:t>
                  </w:r>
                </w:p>
              </w:tc>
            </w:tr>
            <w:tr w:rsidR="001E1C7C" w:rsidRPr="001E1C7C">
              <w:tc>
                <w:tcPr>
                  <w:tcW w:w="0" w:type="auto"/>
                  <w:tcBorders>
                    <w:top w:val="nil"/>
                    <w:left w:val="nil"/>
                    <w:bottom w:val="nil"/>
                    <w:right w:val="nil"/>
                  </w:tcBorders>
                  <w:shd w:val="clear" w:color="auto" w:fill="FFFFFF"/>
                  <w:hideMark/>
                </w:tcPr>
                <w:p w:rsidR="001E1C7C" w:rsidRPr="001E1C7C" w:rsidRDefault="001E1C7C" w:rsidP="001E1C7C">
                  <w:pPr>
                    <w:numPr>
                      <w:ilvl w:val="0"/>
                      <w:numId w:val="2"/>
                    </w:numPr>
                    <w:shd w:val="clear" w:color="auto" w:fill="FFFFFF"/>
                    <w:spacing w:after="0" w:line="240" w:lineRule="auto"/>
                    <w:ind w:left="0"/>
                    <w:rPr>
                      <w:rFonts w:ascii="Times New Roman" w:eastAsia="Times New Roman" w:hAnsi="Times New Roman" w:cs="Times New Roman"/>
                      <w:sz w:val="20"/>
                      <w:szCs w:val="20"/>
                      <w:lang w:eastAsia="ru-RU"/>
                    </w:rPr>
                  </w:pPr>
                  <w:r w:rsidRPr="001E1C7C">
                    <w:rPr>
                      <w:rFonts w:ascii="Times New Roman" w:eastAsia="Times New Roman" w:hAnsi="Times New Roman" w:cs="Times New Roman"/>
                      <w:b/>
                      <w:bCs/>
                      <w:i/>
                      <w:iCs/>
                      <w:sz w:val="21"/>
                      <w:szCs w:val="21"/>
                      <w:lang w:eastAsia="ru-RU"/>
                    </w:rPr>
                    <w:t>C07C 227/12 </w:t>
                  </w:r>
                  <w:r w:rsidRPr="001E1C7C">
                    <w:rPr>
                      <w:rFonts w:ascii="Times New Roman" w:eastAsia="Times New Roman" w:hAnsi="Times New Roman" w:cs="Times New Roman"/>
                      <w:i/>
                      <w:iCs/>
                      <w:sz w:val="21"/>
                      <w:szCs w:val="21"/>
                      <w:lang w:eastAsia="ru-RU"/>
                    </w:rPr>
                    <w:t>(2024.01)</w:t>
                  </w:r>
                </w:p>
                <w:p w:rsidR="001E1C7C" w:rsidRPr="001E1C7C" w:rsidRDefault="001E1C7C" w:rsidP="001E1C7C">
                  <w:pPr>
                    <w:numPr>
                      <w:ilvl w:val="0"/>
                      <w:numId w:val="2"/>
                    </w:numPr>
                    <w:shd w:val="clear" w:color="auto" w:fill="FFFFFF"/>
                    <w:spacing w:after="0" w:line="240" w:lineRule="auto"/>
                    <w:ind w:left="0"/>
                    <w:rPr>
                      <w:rFonts w:ascii="Times New Roman" w:eastAsia="Times New Roman" w:hAnsi="Times New Roman" w:cs="Times New Roman"/>
                      <w:sz w:val="20"/>
                      <w:szCs w:val="20"/>
                      <w:lang w:eastAsia="ru-RU"/>
                    </w:rPr>
                  </w:pPr>
                  <w:r w:rsidRPr="001E1C7C">
                    <w:rPr>
                      <w:rFonts w:ascii="Times New Roman" w:eastAsia="Times New Roman" w:hAnsi="Times New Roman" w:cs="Times New Roman"/>
                      <w:b/>
                      <w:bCs/>
                      <w:i/>
                      <w:iCs/>
                      <w:sz w:val="21"/>
                      <w:szCs w:val="21"/>
                      <w:lang w:eastAsia="ru-RU"/>
                    </w:rPr>
                    <w:t>C07C 227/28 </w:t>
                  </w:r>
                  <w:r w:rsidRPr="001E1C7C">
                    <w:rPr>
                      <w:rFonts w:ascii="Times New Roman" w:eastAsia="Times New Roman" w:hAnsi="Times New Roman" w:cs="Times New Roman"/>
                      <w:i/>
                      <w:iCs/>
                      <w:sz w:val="21"/>
                      <w:szCs w:val="21"/>
                      <w:lang w:eastAsia="ru-RU"/>
                    </w:rPr>
                    <w:t>(2024.01)</w:t>
                  </w:r>
                </w:p>
                <w:p w:rsidR="001E1C7C" w:rsidRPr="001E1C7C" w:rsidRDefault="001E1C7C" w:rsidP="001E1C7C">
                  <w:pPr>
                    <w:numPr>
                      <w:ilvl w:val="0"/>
                      <w:numId w:val="2"/>
                    </w:numPr>
                    <w:shd w:val="clear" w:color="auto" w:fill="FFFFFF"/>
                    <w:spacing w:after="0" w:line="240" w:lineRule="auto"/>
                    <w:ind w:left="0"/>
                    <w:rPr>
                      <w:rFonts w:ascii="Times New Roman" w:eastAsia="Times New Roman" w:hAnsi="Times New Roman" w:cs="Times New Roman"/>
                      <w:sz w:val="20"/>
                      <w:szCs w:val="20"/>
                      <w:lang w:eastAsia="ru-RU"/>
                    </w:rPr>
                  </w:pPr>
                  <w:r w:rsidRPr="001E1C7C">
                    <w:rPr>
                      <w:rFonts w:ascii="Times New Roman" w:eastAsia="Times New Roman" w:hAnsi="Times New Roman" w:cs="Times New Roman"/>
                      <w:b/>
                      <w:bCs/>
                      <w:i/>
                      <w:iCs/>
                      <w:sz w:val="21"/>
                      <w:szCs w:val="21"/>
                      <w:lang w:eastAsia="ru-RU"/>
                    </w:rPr>
                    <w:t>C07C 227/32 </w:t>
                  </w:r>
                  <w:r w:rsidRPr="001E1C7C">
                    <w:rPr>
                      <w:rFonts w:ascii="Times New Roman" w:eastAsia="Times New Roman" w:hAnsi="Times New Roman" w:cs="Times New Roman"/>
                      <w:i/>
                      <w:iCs/>
                      <w:sz w:val="21"/>
                      <w:szCs w:val="21"/>
                      <w:lang w:eastAsia="ru-RU"/>
                    </w:rPr>
                    <w:t>(2024.01)</w:t>
                  </w:r>
                </w:p>
              </w:tc>
              <w:tc>
                <w:tcPr>
                  <w:tcW w:w="0" w:type="auto"/>
                  <w:tcBorders>
                    <w:top w:val="nil"/>
                    <w:left w:val="nil"/>
                    <w:bottom w:val="nil"/>
                    <w:right w:val="nil"/>
                  </w:tcBorders>
                  <w:shd w:val="clear" w:color="auto" w:fill="FFFFFF"/>
                  <w:hideMark/>
                </w:tcPr>
                <w:p w:rsidR="001E1C7C" w:rsidRPr="001E1C7C" w:rsidRDefault="001E1C7C" w:rsidP="001E1C7C">
                  <w:pPr>
                    <w:spacing w:after="0" w:line="240" w:lineRule="auto"/>
                    <w:rPr>
                      <w:rFonts w:ascii="Times New Roman" w:eastAsia="Times New Roman" w:hAnsi="Times New Roman" w:cs="Times New Roman"/>
                      <w:sz w:val="24"/>
                      <w:szCs w:val="24"/>
                      <w:lang w:eastAsia="ru-RU"/>
                    </w:rPr>
                  </w:pPr>
                </w:p>
              </w:tc>
            </w:tr>
          </w:tbl>
          <w:p w:rsidR="001E1C7C" w:rsidRPr="001E1C7C" w:rsidRDefault="001E1C7C" w:rsidP="001E1C7C">
            <w:pPr>
              <w:spacing w:after="0" w:line="240" w:lineRule="auto"/>
              <w:rPr>
                <w:rFonts w:ascii="Times New Roman" w:eastAsia="Times New Roman" w:hAnsi="Times New Roman" w:cs="Times New Roman"/>
                <w:spacing w:val="6"/>
                <w:sz w:val="24"/>
                <w:szCs w:val="24"/>
                <w:lang w:eastAsia="ru-RU"/>
              </w:rPr>
            </w:pPr>
          </w:p>
        </w:tc>
      </w:tr>
    </w:tbl>
    <w:p w:rsidR="001E1C7C" w:rsidRPr="001E1C7C" w:rsidRDefault="001E1C7C" w:rsidP="001E1C7C">
      <w:pPr>
        <w:shd w:val="clear" w:color="auto" w:fill="FFFFFF"/>
        <w:spacing w:after="0" w:line="240" w:lineRule="auto"/>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16"/>
          <w:szCs w:val="16"/>
          <w:lang w:eastAsia="ru-RU"/>
        </w:rPr>
        <w:t>(12) </w:t>
      </w:r>
      <w:r w:rsidRPr="001E1C7C">
        <w:rPr>
          <w:rFonts w:ascii="Times New Roman" w:eastAsia="Times New Roman" w:hAnsi="Times New Roman" w:cs="Times New Roman"/>
          <w:b/>
          <w:bCs/>
          <w:color w:val="000000"/>
          <w:spacing w:val="6"/>
          <w:sz w:val="24"/>
          <w:szCs w:val="24"/>
          <w:lang w:eastAsia="ru-RU"/>
        </w:rPr>
        <w:t>ОПИСАНИЕ ИЗОБРЕТЕНИЯ К ПАТЕНТУ</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985"/>
        <w:gridCol w:w="7371"/>
      </w:tblGrid>
      <w:tr w:rsidR="001E1C7C" w:rsidRPr="001E1C7C" w:rsidTr="001E1C7C">
        <w:trPr>
          <w:tblCellSpacing w:w="0" w:type="dxa"/>
        </w:trPr>
        <w:tc>
          <w:tcPr>
            <w:tcW w:w="1985" w:type="dxa"/>
            <w:tcBorders>
              <w:top w:val="nil"/>
              <w:left w:val="nil"/>
              <w:bottom w:val="nil"/>
              <w:right w:val="nil"/>
            </w:tcBorders>
            <w:shd w:val="clear" w:color="auto" w:fill="008000"/>
            <w:tcMar>
              <w:top w:w="0" w:type="dxa"/>
              <w:left w:w="0" w:type="dxa"/>
              <w:bottom w:w="0" w:type="dxa"/>
              <w:right w:w="60" w:type="dxa"/>
            </w:tcMar>
            <w:hideMark/>
          </w:tcPr>
          <w:p w:rsidR="001E1C7C" w:rsidRPr="001E1C7C" w:rsidRDefault="001E1C7C" w:rsidP="001E1C7C">
            <w:pPr>
              <w:spacing w:after="0" w:line="240" w:lineRule="auto"/>
              <w:jc w:val="right"/>
              <w:rPr>
                <w:rFonts w:ascii="Arial" w:eastAsia="Times New Roman" w:hAnsi="Arial" w:cs="Arial"/>
                <w:color w:val="FFFFFF"/>
                <w:spacing w:val="6"/>
                <w:sz w:val="16"/>
                <w:szCs w:val="16"/>
                <w:lang w:eastAsia="ru-RU"/>
              </w:rPr>
            </w:pPr>
            <w:r w:rsidRPr="001E1C7C">
              <w:rPr>
                <w:rFonts w:ascii="Arial" w:eastAsia="Times New Roman" w:hAnsi="Arial" w:cs="Arial"/>
                <w:color w:val="FFFFFF"/>
                <w:spacing w:val="6"/>
                <w:sz w:val="16"/>
                <w:szCs w:val="16"/>
                <w:lang w:eastAsia="ru-RU"/>
              </w:rPr>
              <w:t>Статус:</w:t>
            </w:r>
          </w:p>
        </w:tc>
        <w:tc>
          <w:tcPr>
            <w:tcW w:w="7371" w:type="dxa"/>
            <w:tcBorders>
              <w:top w:val="nil"/>
              <w:left w:val="nil"/>
              <w:bottom w:val="nil"/>
              <w:right w:val="nil"/>
            </w:tcBorders>
            <w:shd w:val="clear" w:color="auto" w:fill="008000"/>
            <w:tcMar>
              <w:top w:w="0" w:type="dxa"/>
              <w:left w:w="0" w:type="dxa"/>
              <w:bottom w:w="0" w:type="dxa"/>
              <w:right w:w="60" w:type="dxa"/>
            </w:tcMar>
            <w:vAlign w:val="center"/>
            <w:hideMark/>
          </w:tcPr>
          <w:p w:rsidR="001E1C7C" w:rsidRPr="001E1C7C" w:rsidRDefault="001E1C7C" w:rsidP="001E1C7C">
            <w:pPr>
              <w:spacing w:after="0" w:line="240" w:lineRule="auto"/>
              <w:rPr>
                <w:rFonts w:ascii="Arial" w:eastAsia="Times New Roman" w:hAnsi="Arial" w:cs="Arial"/>
                <w:color w:val="FFFFFF"/>
                <w:spacing w:val="6"/>
                <w:sz w:val="16"/>
                <w:szCs w:val="16"/>
                <w:lang w:eastAsia="ru-RU"/>
              </w:rPr>
            </w:pPr>
            <w:r w:rsidRPr="001E1C7C">
              <w:rPr>
                <w:rFonts w:ascii="Arial" w:eastAsia="Times New Roman" w:hAnsi="Arial" w:cs="Arial"/>
                <w:color w:val="FFFFFF"/>
                <w:spacing w:val="6"/>
                <w:sz w:val="16"/>
                <w:szCs w:val="16"/>
                <w:lang w:eastAsia="ru-RU"/>
              </w:rPr>
              <w:t>действует (последнее изменение статуса: 10.04.2024)</w:t>
            </w:r>
          </w:p>
        </w:tc>
      </w:tr>
      <w:tr w:rsidR="001E1C7C" w:rsidRPr="001E1C7C" w:rsidTr="001E1C7C">
        <w:trPr>
          <w:tblCellSpacing w:w="0" w:type="dxa"/>
        </w:trPr>
        <w:tc>
          <w:tcPr>
            <w:tcW w:w="1985" w:type="dxa"/>
            <w:tcBorders>
              <w:top w:val="nil"/>
              <w:left w:val="nil"/>
              <w:bottom w:val="nil"/>
              <w:right w:val="nil"/>
            </w:tcBorders>
            <w:shd w:val="clear" w:color="auto" w:fill="008000"/>
            <w:tcMar>
              <w:top w:w="0" w:type="dxa"/>
              <w:left w:w="0" w:type="dxa"/>
              <w:bottom w:w="0" w:type="dxa"/>
              <w:right w:w="60" w:type="dxa"/>
            </w:tcMar>
            <w:hideMark/>
          </w:tcPr>
          <w:p w:rsidR="001E1C7C" w:rsidRPr="001E1C7C" w:rsidRDefault="001E1C7C" w:rsidP="001E1C7C">
            <w:pPr>
              <w:spacing w:after="0" w:line="240" w:lineRule="auto"/>
              <w:jc w:val="right"/>
              <w:rPr>
                <w:rFonts w:ascii="Arial" w:eastAsia="Times New Roman" w:hAnsi="Arial" w:cs="Arial"/>
                <w:color w:val="FFFFFF"/>
                <w:spacing w:val="6"/>
                <w:sz w:val="16"/>
                <w:szCs w:val="16"/>
                <w:lang w:eastAsia="ru-RU"/>
              </w:rPr>
            </w:pPr>
            <w:r w:rsidRPr="001E1C7C">
              <w:rPr>
                <w:rFonts w:ascii="Arial" w:eastAsia="Times New Roman" w:hAnsi="Arial" w:cs="Arial"/>
                <w:color w:val="FFFFFF"/>
                <w:spacing w:val="6"/>
                <w:sz w:val="16"/>
                <w:szCs w:val="16"/>
                <w:lang w:eastAsia="ru-RU"/>
              </w:rPr>
              <w:t>Пошлина:</w:t>
            </w:r>
          </w:p>
        </w:tc>
        <w:tc>
          <w:tcPr>
            <w:tcW w:w="7371" w:type="dxa"/>
            <w:tcBorders>
              <w:top w:val="nil"/>
              <w:left w:val="nil"/>
              <w:bottom w:val="nil"/>
              <w:right w:val="nil"/>
            </w:tcBorders>
            <w:shd w:val="clear" w:color="auto" w:fill="008000"/>
            <w:tcMar>
              <w:top w:w="0" w:type="dxa"/>
              <w:left w:w="0" w:type="dxa"/>
              <w:bottom w:w="0" w:type="dxa"/>
              <w:right w:w="60" w:type="dxa"/>
            </w:tcMar>
            <w:vAlign w:val="center"/>
            <w:hideMark/>
          </w:tcPr>
          <w:p w:rsidR="001E1C7C" w:rsidRPr="001E1C7C" w:rsidRDefault="001E1C7C" w:rsidP="001E1C7C">
            <w:pPr>
              <w:spacing w:after="0" w:line="240" w:lineRule="auto"/>
              <w:rPr>
                <w:rFonts w:ascii="Arial" w:eastAsia="Times New Roman" w:hAnsi="Arial" w:cs="Arial"/>
                <w:color w:val="FFFFFF"/>
                <w:spacing w:val="6"/>
                <w:sz w:val="16"/>
                <w:szCs w:val="16"/>
                <w:lang w:eastAsia="ru-RU"/>
              </w:rPr>
            </w:pPr>
            <w:r w:rsidRPr="001E1C7C">
              <w:rPr>
                <w:rFonts w:ascii="Arial" w:eastAsia="Times New Roman" w:hAnsi="Arial" w:cs="Arial"/>
                <w:color w:val="FFFFFF"/>
                <w:spacing w:val="6"/>
                <w:sz w:val="16"/>
                <w:szCs w:val="16"/>
                <w:lang w:eastAsia="ru-RU"/>
              </w:rPr>
              <w:t>Установленный срок для уплаты пошлины за 3 год: с 23.09.2024 по 22.09.2025. При уплате пошлины за 3 год в дополнительный 6-месячный срок с 23.09.2025 по 22.03.2026 размер пошлины увеличивается на 50%.</w:t>
            </w:r>
          </w:p>
        </w:tc>
      </w:tr>
    </w:tbl>
    <w:p w:rsidR="001E1C7C" w:rsidRPr="001E1C7C" w:rsidRDefault="001E1C7C" w:rsidP="001E1C7C">
      <w:pPr>
        <w:spacing w:after="0" w:line="240" w:lineRule="auto"/>
        <w:rPr>
          <w:rFonts w:ascii="Times New Roman" w:eastAsia="Times New Roman" w:hAnsi="Times New Roman" w:cs="Times New Roman"/>
          <w:vanish/>
          <w:sz w:val="24"/>
          <w:szCs w:val="24"/>
          <w:lang w:eastAsia="ru-RU"/>
        </w:rPr>
      </w:pPr>
    </w:p>
    <w:tbl>
      <w:tblPr>
        <w:tblW w:w="9354" w:type="dxa"/>
        <w:shd w:val="clear" w:color="auto" w:fill="FFFFFF"/>
        <w:tblCellMar>
          <w:left w:w="0" w:type="dxa"/>
          <w:right w:w="0" w:type="dxa"/>
        </w:tblCellMar>
        <w:tblLook w:val="04A0" w:firstRow="1" w:lastRow="0" w:firstColumn="1" w:lastColumn="0" w:noHBand="0" w:noVBand="1"/>
      </w:tblPr>
      <w:tblGrid>
        <w:gridCol w:w="4709"/>
        <w:gridCol w:w="4645"/>
      </w:tblGrid>
      <w:tr w:rsidR="001E1C7C" w:rsidRPr="001E1C7C" w:rsidTr="001E1C7C">
        <w:tc>
          <w:tcPr>
            <w:tcW w:w="4218" w:type="dxa"/>
            <w:tcBorders>
              <w:top w:val="single" w:sz="6" w:space="0" w:color="000000"/>
              <w:bottom w:val="single" w:sz="6" w:space="0" w:color="000000"/>
            </w:tcBorders>
            <w:shd w:val="clear" w:color="auto" w:fill="FFFFFF"/>
            <w:tcMar>
              <w:top w:w="227" w:type="dxa"/>
              <w:left w:w="397" w:type="dxa"/>
              <w:bottom w:w="0" w:type="dxa"/>
              <w:right w:w="57" w:type="dxa"/>
            </w:tcMar>
            <w:hideMark/>
          </w:tcPr>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(21)(22) Заявка: </w:t>
            </w:r>
            <w:hyperlink r:id="rId12" w:tgtFrame="_blank" w:tooltip="Ссылка на реестр (открывается в отдельном окне)" w:history="1">
              <w:r w:rsidRPr="001E1C7C">
                <w:rPr>
                  <w:rFonts w:ascii="Times New Roman" w:eastAsia="Times New Roman" w:hAnsi="Times New Roman" w:cs="Times New Roman"/>
                  <w:b/>
                  <w:bCs/>
                  <w:color w:val="0000FF"/>
                  <w:spacing w:val="6"/>
                  <w:sz w:val="20"/>
                  <w:szCs w:val="20"/>
                  <w:u w:val="single"/>
                  <w:lang w:eastAsia="ru-RU"/>
                </w:rPr>
                <w:t>2023124455</w:t>
              </w:r>
            </w:hyperlink>
            <w:r w:rsidRPr="001E1C7C">
              <w:rPr>
                <w:rFonts w:ascii="Times New Roman" w:eastAsia="Times New Roman" w:hAnsi="Times New Roman" w:cs="Times New Roman"/>
                <w:b/>
                <w:bCs/>
                <w:spacing w:val="6"/>
                <w:sz w:val="20"/>
                <w:szCs w:val="20"/>
                <w:lang w:eastAsia="ru-RU"/>
              </w:rPr>
              <w:t>, 22.09.2023</w:t>
            </w:r>
          </w:p>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(24) Дата начала отсчета срока действия патента:</w:t>
            </w:r>
            <w:r w:rsidRPr="001E1C7C">
              <w:rPr>
                <w:rFonts w:ascii="Times New Roman" w:eastAsia="Times New Roman" w:hAnsi="Times New Roman" w:cs="Times New Roman"/>
                <w:spacing w:val="6"/>
                <w:sz w:val="20"/>
                <w:szCs w:val="20"/>
                <w:lang w:eastAsia="ru-RU"/>
              </w:rPr>
              <w:br/>
            </w:r>
            <w:r w:rsidRPr="001E1C7C">
              <w:rPr>
                <w:rFonts w:ascii="Times New Roman" w:eastAsia="Times New Roman" w:hAnsi="Times New Roman" w:cs="Times New Roman"/>
                <w:b/>
                <w:bCs/>
                <w:spacing w:val="6"/>
                <w:sz w:val="20"/>
                <w:szCs w:val="20"/>
                <w:lang w:eastAsia="ru-RU"/>
              </w:rPr>
              <w:t>22.09.2023</w:t>
            </w:r>
          </w:p>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Дата регистрации:</w:t>
            </w:r>
            <w:r w:rsidRPr="001E1C7C">
              <w:rPr>
                <w:rFonts w:ascii="Times New Roman" w:eastAsia="Times New Roman" w:hAnsi="Times New Roman" w:cs="Times New Roman"/>
                <w:spacing w:val="6"/>
                <w:sz w:val="20"/>
                <w:szCs w:val="20"/>
                <w:lang w:eastAsia="ru-RU"/>
              </w:rPr>
              <w:br/>
            </w:r>
            <w:r w:rsidRPr="001E1C7C">
              <w:rPr>
                <w:rFonts w:ascii="Times New Roman" w:eastAsia="Times New Roman" w:hAnsi="Times New Roman" w:cs="Times New Roman"/>
                <w:b/>
                <w:bCs/>
                <w:spacing w:val="6"/>
                <w:sz w:val="20"/>
                <w:szCs w:val="20"/>
                <w:lang w:eastAsia="ru-RU"/>
              </w:rPr>
              <w:t>09.04.2024</w:t>
            </w:r>
          </w:p>
          <w:p w:rsidR="001E1C7C" w:rsidRPr="001E1C7C" w:rsidRDefault="001E1C7C" w:rsidP="001E1C7C">
            <w:pPr>
              <w:spacing w:after="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Приорите</w:t>
            </w:r>
            <w:proofErr w:type="gramStart"/>
            <w:r w:rsidRPr="001E1C7C">
              <w:rPr>
                <w:rFonts w:ascii="Times New Roman" w:eastAsia="Times New Roman" w:hAnsi="Times New Roman" w:cs="Times New Roman"/>
                <w:spacing w:val="6"/>
                <w:sz w:val="20"/>
                <w:szCs w:val="20"/>
                <w:lang w:eastAsia="ru-RU"/>
              </w:rPr>
              <w:t>т(</w:t>
            </w:r>
            <w:proofErr w:type="gramEnd"/>
            <w:r w:rsidRPr="001E1C7C">
              <w:rPr>
                <w:rFonts w:ascii="Times New Roman" w:eastAsia="Times New Roman" w:hAnsi="Times New Roman" w:cs="Times New Roman"/>
                <w:spacing w:val="6"/>
                <w:sz w:val="20"/>
                <w:szCs w:val="20"/>
                <w:lang w:eastAsia="ru-RU"/>
              </w:rPr>
              <w:t>ы):</w:t>
            </w:r>
          </w:p>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(22) Дата подачи заявки: </w:t>
            </w:r>
            <w:r w:rsidRPr="001E1C7C">
              <w:rPr>
                <w:rFonts w:ascii="Times New Roman" w:eastAsia="Times New Roman" w:hAnsi="Times New Roman" w:cs="Times New Roman"/>
                <w:b/>
                <w:bCs/>
                <w:spacing w:val="6"/>
                <w:sz w:val="20"/>
                <w:szCs w:val="20"/>
                <w:lang w:eastAsia="ru-RU"/>
              </w:rPr>
              <w:t>22.09.2023</w:t>
            </w:r>
          </w:p>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(45) Опубликовано: </w:t>
            </w:r>
            <w:hyperlink r:id="rId13" w:tgtFrame="_blank" w:tooltip="Официальная публикация в формате PDF (открывается в отдельном окне)" w:history="1">
              <w:r w:rsidRPr="001E1C7C">
                <w:rPr>
                  <w:rFonts w:ascii="Times New Roman" w:eastAsia="Times New Roman" w:hAnsi="Times New Roman" w:cs="Times New Roman"/>
                  <w:b/>
                  <w:bCs/>
                  <w:color w:val="0000FF"/>
                  <w:spacing w:val="6"/>
                  <w:sz w:val="20"/>
                  <w:szCs w:val="20"/>
                  <w:u w:val="single"/>
                  <w:lang w:eastAsia="ru-RU"/>
                </w:rPr>
                <w:t>09.04.2024</w:t>
              </w:r>
            </w:hyperlink>
            <w:r w:rsidRPr="001E1C7C">
              <w:rPr>
                <w:rFonts w:ascii="Times New Roman" w:eastAsia="Times New Roman" w:hAnsi="Times New Roman" w:cs="Times New Roman"/>
                <w:spacing w:val="6"/>
                <w:sz w:val="20"/>
                <w:szCs w:val="20"/>
                <w:lang w:eastAsia="ru-RU"/>
              </w:rPr>
              <w:t> </w:t>
            </w:r>
            <w:proofErr w:type="spellStart"/>
            <w:r w:rsidRPr="001E1C7C">
              <w:rPr>
                <w:rFonts w:ascii="Times New Roman" w:eastAsia="Times New Roman" w:hAnsi="Times New Roman" w:cs="Times New Roman"/>
                <w:spacing w:val="6"/>
                <w:sz w:val="20"/>
                <w:szCs w:val="20"/>
                <w:lang w:eastAsia="ru-RU"/>
              </w:rPr>
              <w:t>Бюл</w:t>
            </w:r>
            <w:proofErr w:type="spellEnd"/>
            <w:r w:rsidRPr="001E1C7C">
              <w:rPr>
                <w:rFonts w:ascii="Times New Roman" w:eastAsia="Times New Roman" w:hAnsi="Times New Roman" w:cs="Times New Roman"/>
                <w:spacing w:val="6"/>
                <w:sz w:val="20"/>
                <w:szCs w:val="20"/>
                <w:lang w:eastAsia="ru-RU"/>
              </w:rPr>
              <w:t>. № </w:t>
            </w:r>
            <w:hyperlink r:id="rId14" w:tgtFrame="_blank" w:tooltip="Ссылка на бюллетень (открывается в отдельном окне)" w:history="1">
              <w:r w:rsidRPr="001E1C7C">
                <w:rPr>
                  <w:rFonts w:ascii="Times New Roman" w:eastAsia="Times New Roman" w:hAnsi="Times New Roman" w:cs="Times New Roman"/>
                  <w:b/>
                  <w:bCs/>
                  <w:color w:val="0000FF"/>
                  <w:spacing w:val="6"/>
                  <w:sz w:val="20"/>
                  <w:szCs w:val="20"/>
                  <w:u w:val="single"/>
                  <w:lang w:eastAsia="ru-RU"/>
                </w:rPr>
                <w:t>10</w:t>
              </w:r>
            </w:hyperlink>
          </w:p>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val="en-US" w:eastAsia="ru-RU"/>
              </w:rPr>
            </w:pPr>
            <w:r w:rsidRPr="001E1C7C">
              <w:rPr>
                <w:rFonts w:ascii="Times New Roman" w:eastAsia="Times New Roman" w:hAnsi="Times New Roman" w:cs="Times New Roman"/>
                <w:spacing w:val="6"/>
                <w:sz w:val="20"/>
                <w:szCs w:val="20"/>
                <w:lang w:eastAsia="ru-RU"/>
              </w:rPr>
              <w:t>(56) Список документов, цитированных в отчете о поиске: </w:t>
            </w:r>
            <w:proofErr w:type="spellStart"/>
            <w:r w:rsidRPr="001E1C7C">
              <w:rPr>
                <w:rFonts w:ascii="Times New Roman" w:eastAsia="Times New Roman" w:hAnsi="Times New Roman" w:cs="Times New Roman"/>
                <w:b/>
                <w:bCs/>
                <w:spacing w:val="6"/>
                <w:sz w:val="20"/>
                <w:szCs w:val="20"/>
                <w:lang w:eastAsia="ru-RU"/>
              </w:rPr>
              <w:t>Юфряков</w:t>
            </w:r>
            <w:proofErr w:type="spellEnd"/>
            <w:r w:rsidRPr="001E1C7C">
              <w:rPr>
                <w:rFonts w:ascii="Times New Roman" w:eastAsia="Times New Roman" w:hAnsi="Times New Roman" w:cs="Times New Roman"/>
                <w:b/>
                <w:bCs/>
                <w:spacing w:val="6"/>
                <w:sz w:val="20"/>
                <w:szCs w:val="20"/>
                <w:lang w:eastAsia="ru-RU"/>
              </w:rPr>
              <w:t xml:space="preserve"> В.С. ХИМИКО-ФЕРМЕНТАТИВНОЕ ПОЛУЧЕНИЕ ФИЗИОЛОГИЧЕСКИ АКТИВНЫХ СОЕДИНЕНИЙ // Доклад об основных результатах НИР, 2022, с. 13-14. </w:t>
            </w:r>
            <w:proofErr w:type="spellStart"/>
            <w:r w:rsidRPr="001E1C7C">
              <w:rPr>
                <w:rFonts w:ascii="Times New Roman" w:eastAsia="Times New Roman" w:hAnsi="Times New Roman" w:cs="Times New Roman"/>
                <w:b/>
                <w:bCs/>
                <w:spacing w:val="6"/>
                <w:sz w:val="20"/>
                <w:szCs w:val="20"/>
                <w:lang w:eastAsia="ru-RU"/>
              </w:rPr>
              <w:t>Юфряков</w:t>
            </w:r>
            <w:proofErr w:type="spellEnd"/>
            <w:r w:rsidRPr="001E1C7C">
              <w:rPr>
                <w:rFonts w:ascii="Times New Roman" w:eastAsia="Times New Roman" w:hAnsi="Times New Roman" w:cs="Times New Roman"/>
                <w:b/>
                <w:bCs/>
                <w:spacing w:val="6"/>
                <w:sz w:val="20"/>
                <w:szCs w:val="20"/>
                <w:lang w:eastAsia="ru-RU"/>
              </w:rPr>
              <w:t xml:space="preserve"> В.С. ПОЛУЧЕНИЕ СТЕРЕОМЕРОВ РЯДА ФИЗИОЛОГИЧЕСКИ АКТИВНЫХ СОЕДИНЕНИЙ // Веснянка-2022, Сборник тезисов докладов, 2022, с. 80-81. </w:t>
            </w:r>
            <w:r w:rsidRPr="001E1C7C">
              <w:rPr>
                <w:rFonts w:ascii="Times New Roman" w:eastAsia="Times New Roman" w:hAnsi="Times New Roman" w:cs="Times New Roman"/>
                <w:b/>
                <w:bCs/>
                <w:spacing w:val="6"/>
                <w:sz w:val="20"/>
                <w:szCs w:val="20"/>
                <w:lang w:val="en-US" w:eastAsia="ru-RU"/>
              </w:rPr>
              <w:t>Tong J.H. et al. Resolution of Ring-Substituted Phenylalanines by the Action</w:t>
            </w:r>
          </w:p>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val="en-US" w:eastAsia="ru-RU"/>
              </w:rPr>
            </w:pPr>
            <w:proofErr w:type="gramStart"/>
            <w:r w:rsidRPr="001E1C7C">
              <w:rPr>
                <w:rFonts w:ascii="Times New Roman" w:eastAsia="Times New Roman" w:hAnsi="Times New Roman" w:cs="Times New Roman"/>
                <w:b/>
                <w:bCs/>
                <w:spacing w:val="6"/>
                <w:sz w:val="20"/>
                <w:szCs w:val="20"/>
                <w:lang w:val="en-US" w:eastAsia="ru-RU"/>
              </w:rPr>
              <w:t>of</w:t>
            </w:r>
            <w:proofErr w:type="gramEnd"/>
            <w:r w:rsidRPr="001E1C7C">
              <w:rPr>
                <w:rFonts w:ascii="Times New Roman" w:eastAsia="Times New Roman" w:hAnsi="Times New Roman" w:cs="Times New Roman"/>
                <w:b/>
                <w:bCs/>
                <w:spacing w:val="6"/>
                <w:sz w:val="20"/>
                <w:szCs w:val="20"/>
                <w:lang w:val="en-US" w:eastAsia="ru-RU"/>
              </w:rPr>
              <w:t xml:space="preserve"> </w:t>
            </w:r>
            <w:r w:rsidRPr="001E1C7C">
              <w:rPr>
                <w:rFonts w:ascii="Times New Roman" w:eastAsia="Times New Roman" w:hAnsi="Times New Roman" w:cs="Times New Roman"/>
                <w:b/>
                <w:bCs/>
                <w:spacing w:val="6"/>
                <w:sz w:val="20"/>
                <w:szCs w:val="20"/>
                <w:lang w:eastAsia="ru-RU"/>
              </w:rPr>
              <w:t>α</w:t>
            </w:r>
            <w:r w:rsidRPr="001E1C7C">
              <w:rPr>
                <w:rFonts w:ascii="Times New Roman" w:eastAsia="Times New Roman" w:hAnsi="Times New Roman" w:cs="Times New Roman"/>
                <w:b/>
                <w:bCs/>
                <w:spacing w:val="6"/>
                <w:sz w:val="20"/>
                <w:szCs w:val="20"/>
                <w:lang w:val="en-US" w:eastAsia="ru-RU"/>
              </w:rPr>
              <w:t xml:space="preserve">-Chymotrypsin on their Ethyl Esters // Can. J. Biochem. 49, 1971, </w:t>
            </w:r>
            <w:r w:rsidRPr="001E1C7C">
              <w:rPr>
                <w:rFonts w:ascii="Times New Roman" w:eastAsia="Times New Roman" w:hAnsi="Times New Roman" w:cs="Times New Roman"/>
                <w:b/>
                <w:bCs/>
                <w:spacing w:val="6"/>
                <w:sz w:val="20"/>
                <w:szCs w:val="20"/>
                <w:lang w:eastAsia="ru-RU"/>
              </w:rPr>
              <w:t>р</w:t>
            </w:r>
            <w:r w:rsidRPr="001E1C7C">
              <w:rPr>
                <w:rFonts w:ascii="Times New Roman" w:eastAsia="Times New Roman" w:hAnsi="Times New Roman" w:cs="Times New Roman"/>
                <w:b/>
                <w:bCs/>
                <w:spacing w:val="6"/>
                <w:sz w:val="20"/>
                <w:szCs w:val="20"/>
                <w:lang w:val="en-US" w:eastAsia="ru-RU"/>
              </w:rPr>
              <w:t xml:space="preserve">. 881-887. Phillips R. S. et al. Synthesis of l-tyrosine from phenol and S-(o-nitrophenyl)-l-cysteine catalysed by tyrosine phenol-lyase I // Enzyme and microbial technology, 1989, 11 (2), p. 80-83. </w:t>
            </w:r>
            <w:r w:rsidRPr="001E1C7C">
              <w:rPr>
                <w:rFonts w:ascii="Times New Roman" w:eastAsia="Times New Roman" w:hAnsi="Times New Roman" w:cs="Times New Roman"/>
                <w:b/>
                <w:bCs/>
                <w:spacing w:val="6"/>
                <w:sz w:val="20"/>
                <w:szCs w:val="20"/>
                <w:lang w:val="en-US" w:eastAsia="ru-RU"/>
              </w:rPr>
              <w:lastRenderedPageBreak/>
              <w:t xml:space="preserve">Nagasawa </w:t>
            </w:r>
            <w:r w:rsidRPr="001E1C7C">
              <w:rPr>
                <w:rFonts w:ascii="Times New Roman" w:eastAsia="Times New Roman" w:hAnsi="Times New Roman" w:cs="Times New Roman"/>
                <w:b/>
                <w:bCs/>
                <w:spacing w:val="6"/>
                <w:sz w:val="20"/>
                <w:szCs w:val="20"/>
                <w:lang w:eastAsia="ru-RU"/>
              </w:rPr>
              <w:t>Т</w:t>
            </w:r>
            <w:r w:rsidRPr="001E1C7C">
              <w:rPr>
                <w:rFonts w:ascii="Times New Roman" w:eastAsia="Times New Roman" w:hAnsi="Times New Roman" w:cs="Times New Roman"/>
                <w:b/>
                <w:bCs/>
                <w:spacing w:val="6"/>
                <w:sz w:val="20"/>
                <w:szCs w:val="20"/>
                <w:lang w:val="en-US" w:eastAsia="ru-RU"/>
              </w:rPr>
              <w:t>. et al. Syntheses of 1-Tyrosine-Related Amino Acids by Tyrosine Phenol-lyase of Citrobacter intermedius I // European Journal of Biochemistry, 1981, 117 (1), p. 33-40.</w:t>
            </w:r>
          </w:p>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Адрес для переписки:</w:t>
            </w:r>
            <w:r w:rsidRPr="001E1C7C">
              <w:rPr>
                <w:rFonts w:ascii="Times New Roman" w:eastAsia="Times New Roman" w:hAnsi="Times New Roman" w:cs="Times New Roman"/>
                <w:spacing w:val="6"/>
                <w:sz w:val="20"/>
                <w:szCs w:val="20"/>
                <w:lang w:eastAsia="ru-RU"/>
              </w:rPr>
              <w:br/>
            </w:r>
            <w:r w:rsidRPr="001E1C7C">
              <w:rPr>
                <w:rFonts w:ascii="Times New Roman" w:eastAsia="Times New Roman" w:hAnsi="Times New Roman" w:cs="Times New Roman"/>
                <w:b/>
                <w:bCs/>
                <w:spacing w:val="6"/>
                <w:sz w:val="20"/>
                <w:szCs w:val="20"/>
                <w:lang w:eastAsia="ru-RU"/>
              </w:rPr>
              <w:t>119334, Москва, ул. Вавилова, 28, стр. 1, ИНЭОС РАН, отдел интеллектуальной собственности</w:t>
            </w:r>
          </w:p>
        </w:tc>
        <w:tc>
          <w:tcPr>
            <w:tcW w:w="4161" w:type="dxa"/>
            <w:tcBorders>
              <w:top w:val="single" w:sz="6" w:space="0" w:color="000000"/>
              <w:left w:val="single" w:sz="6" w:space="0" w:color="000000"/>
              <w:bottom w:val="single" w:sz="6" w:space="0" w:color="000000"/>
            </w:tcBorders>
            <w:shd w:val="clear" w:color="auto" w:fill="FFFFFF"/>
            <w:tcMar>
              <w:top w:w="227" w:type="dxa"/>
              <w:left w:w="510" w:type="dxa"/>
              <w:bottom w:w="0" w:type="dxa"/>
              <w:right w:w="0" w:type="dxa"/>
            </w:tcMar>
            <w:hideMark/>
          </w:tcPr>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lastRenderedPageBreak/>
              <w:t>(72) Авто</w:t>
            </w:r>
            <w:proofErr w:type="gramStart"/>
            <w:r w:rsidRPr="001E1C7C">
              <w:rPr>
                <w:rFonts w:ascii="Times New Roman" w:eastAsia="Times New Roman" w:hAnsi="Times New Roman" w:cs="Times New Roman"/>
                <w:spacing w:val="6"/>
                <w:sz w:val="20"/>
                <w:szCs w:val="20"/>
                <w:lang w:eastAsia="ru-RU"/>
              </w:rPr>
              <w:t>р(</w:t>
            </w:r>
            <w:proofErr w:type="gramEnd"/>
            <w:r w:rsidRPr="001E1C7C">
              <w:rPr>
                <w:rFonts w:ascii="Times New Roman" w:eastAsia="Times New Roman" w:hAnsi="Times New Roman" w:cs="Times New Roman"/>
                <w:spacing w:val="6"/>
                <w:sz w:val="20"/>
                <w:szCs w:val="20"/>
                <w:lang w:eastAsia="ru-RU"/>
              </w:rPr>
              <w:t>ы):</w:t>
            </w:r>
            <w:r w:rsidRPr="001E1C7C">
              <w:rPr>
                <w:rFonts w:ascii="Times New Roman" w:eastAsia="Times New Roman" w:hAnsi="Times New Roman" w:cs="Times New Roman"/>
                <w:b/>
                <w:bCs/>
                <w:spacing w:val="6"/>
                <w:sz w:val="20"/>
                <w:szCs w:val="20"/>
                <w:lang w:eastAsia="ru-RU"/>
              </w:rPr>
              <w:br/>
              <w:t>Кочетков Константин Александрович (RU),</w:t>
            </w:r>
            <w:r w:rsidRPr="001E1C7C">
              <w:rPr>
                <w:rFonts w:ascii="Times New Roman" w:eastAsia="Times New Roman" w:hAnsi="Times New Roman" w:cs="Times New Roman"/>
                <w:b/>
                <w:bCs/>
                <w:spacing w:val="6"/>
                <w:sz w:val="20"/>
                <w:szCs w:val="20"/>
                <w:lang w:eastAsia="ru-RU"/>
              </w:rPr>
              <w:br/>
            </w:r>
            <w:proofErr w:type="spellStart"/>
            <w:r w:rsidRPr="001E1C7C">
              <w:rPr>
                <w:rFonts w:ascii="Times New Roman" w:eastAsia="Times New Roman" w:hAnsi="Times New Roman" w:cs="Times New Roman"/>
                <w:b/>
                <w:bCs/>
                <w:spacing w:val="6"/>
                <w:sz w:val="20"/>
                <w:szCs w:val="20"/>
                <w:lang w:eastAsia="ru-RU"/>
              </w:rPr>
              <w:t>Горунова</w:t>
            </w:r>
            <w:proofErr w:type="spellEnd"/>
            <w:r w:rsidRPr="001E1C7C">
              <w:rPr>
                <w:rFonts w:ascii="Times New Roman" w:eastAsia="Times New Roman" w:hAnsi="Times New Roman" w:cs="Times New Roman"/>
                <w:b/>
                <w:bCs/>
                <w:spacing w:val="6"/>
                <w:sz w:val="20"/>
                <w:szCs w:val="20"/>
                <w:lang w:eastAsia="ru-RU"/>
              </w:rPr>
              <w:t xml:space="preserve"> Ольга Николаевна (RU),</w:t>
            </w:r>
            <w:r w:rsidRPr="001E1C7C">
              <w:rPr>
                <w:rFonts w:ascii="Times New Roman" w:eastAsia="Times New Roman" w:hAnsi="Times New Roman" w:cs="Times New Roman"/>
                <w:b/>
                <w:bCs/>
                <w:spacing w:val="6"/>
                <w:sz w:val="20"/>
                <w:szCs w:val="20"/>
                <w:lang w:eastAsia="ru-RU"/>
              </w:rPr>
              <w:br/>
              <w:t>Быстрова Наталия Анатольевна (RU),</w:t>
            </w:r>
            <w:r w:rsidRPr="001E1C7C">
              <w:rPr>
                <w:rFonts w:ascii="Times New Roman" w:eastAsia="Times New Roman" w:hAnsi="Times New Roman" w:cs="Times New Roman"/>
                <w:b/>
                <w:bCs/>
                <w:spacing w:val="6"/>
                <w:sz w:val="20"/>
                <w:szCs w:val="20"/>
                <w:lang w:eastAsia="ru-RU"/>
              </w:rPr>
              <w:br/>
            </w:r>
            <w:proofErr w:type="spellStart"/>
            <w:r w:rsidRPr="001E1C7C">
              <w:rPr>
                <w:rFonts w:ascii="Times New Roman" w:eastAsia="Times New Roman" w:hAnsi="Times New Roman" w:cs="Times New Roman"/>
                <w:b/>
                <w:bCs/>
                <w:spacing w:val="6"/>
                <w:sz w:val="20"/>
                <w:szCs w:val="20"/>
                <w:lang w:eastAsia="ru-RU"/>
              </w:rPr>
              <w:t>Цветикова</w:t>
            </w:r>
            <w:proofErr w:type="spellEnd"/>
            <w:r w:rsidRPr="001E1C7C">
              <w:rPr>
                <w:rFonts w:ascii="Times New Roman" w:eastAsia="Times New Roman" w:hAnsi="Times New Roman" w:cs="Times New Roman"/>
                <w:b/>
                <w:bCs/>
                <w:spacing w:val="6"/>
                <w:sz w:val="20"/>
                <w:szCs w:val="20"/>
                <w:lang w:eastAsia="ru-RU"/>
              </w:rPr>
              <w:t xml:space="preserve"> Марина Анатольевна (RU),</w:t>
            </w:r>
            <w:r w:rsidRPr="001E1C7C">
              <w:rPr>
                <w:rFonts w:ascii="Times New Roman" w:eastAsia="Times New Roman" w:hAnsi="Times New Roman" w:cs="Times New Roman"/>
                <w:b/>
                <w:bCs/>
                <w:spacing w:val="6"/>
                <w:sz w:val="20"/>
                <w:szCs w:val="20"/>
                <w:lang w:eastAsia="ru-RU"/>
              </w:rPr>
              <w:br/>
            </w:r>
            <w:proofErr w:type="spellStart"/>
            <w:r w:rsidRPr="001E1C7C">
              <w:rPr>
                <w:rFonts w:ascii="Times New Roman" w:eastAsia="Times New Roman" w:hAnsi="Times New Roman" w:cs="Times New Roman"/>
                <w:b/>
                <w:bCs/>
                <w:spacing w:val="6"/>
                <w:sz w:val="20"/>
                <w:szCs w:val="20"/>
                <w:lang w:eastAsia="ru-RU"/>
              </w:rPr>
              <w:t>Юфряков</w:t>
            </w:r>
            <w:proofErr w:type="spellEnd"/>
            <w:r w:rsidRPr="001E1C7C">
              <w:rPr>
                <w:rFonts w:ascii="Times New Roman" w:eastAsia="Times New Roman" w:hAnsi="Times New Roman" w:cs="Times New Roman"/>
                <w:b/>
                <w:bCs/>
                <w:spacing w:val="6"/>
                <w:sz w:val="20"/>
                <w:szCs w:val="20"/>
                <w:lang w:eastAsia="ru-RU"/>
              </w:rPr>
              <w:t xml:space="preserve"> Вячеслав Сергеевич (RU),</w:t>
            </w:r>
            <w:r w:rsidRPr="001E1C7C">
              <w:rPr>
                <w:rFonts w:ascii="Times New Roman" w:eastAsia="Times New Roman" w:hAnsi="Times New Roman" w:cs="Times New Roman"/>
                <w:b/>
                <w:bCs/>
                <w:spacing w:val="6"/>
                <w:sz w:val="20"/>
                <w:szCs w:val="20"/>
                <w:lang w:eastAsia="ru-RU"/>
              </w:rPr>
              <w:br/>
              <w:t>Удод Артем Валерьевич (RU)</w:t>
            </w:r>
          </w:p>
          <w:p w:rsidR="001E1C7C" w:rsidRPr="001E1C7C" w:rsidRDefault="001E1C7C" w:rsidP="001E1C7C">
            <w:pPr>
              <w:spacing w:after="170" w:line="260" w:lineRule="atLeast"/>
              <w:ind w:hanging="397"/>
              <w:rPr>
                <w:rFonts w:ascii="Times New Roman" w:eastAsia="Times New Roman" w:hAnsi="Times New Roman" w:cs="Times New Roman"/>
                <w:spacing w:val="6"/>
                <w:sz w:val="20"/>
                <w:szCs w:val="20"/>
                <w:lang w:eastAsia="ru-RU"/>
              </w:rPr>
            </w:pPr>
            <w:r w:rsidRPr="001E1C7C">
              <w:rPr>
                <w:rFonts w:ascii="Times New Roman" w:eastAsia="Times New Roman" w:hAnsi="Times New Roman" w:cs="Times New Roman"/>
                <w:spacing w:val="6"/>
                <w:sz w:val="20"/>
                <w:szCs w:val="20"/>
                <w:lang w:eastAsia="ru-RU"/>
              </w:rPr>
              <w:t>(73) Патентообладател</w:t>
            </w:r>
            <w:proofErr w:type="gramStart"/>
            <w:r w:rsidRPr="001E1C7C">
              <w:rPr>
                <w:rFonts w:ascii="Times New Roman" w:eastAsia="Times New Roman" w:hAnsi="Times New Roman" w:cs="Times New Roman"/>
                <w:spacing w:val="6"/>
                <w:sz w:val="20"/>
                <w:szCs w:val="20"/>
                <w:lang w:eastAsia="ru-RU"/>
              </w:rPr>
              <w:t>ь(</w:t>
            </w:r>
            <w:proofErr w:type="gramEnd"/>
            <w:r w:rsidRPr="001E1C7C">
              <w:rPr>
                <w:rFonts w:ascii="Times New Roman" w:eastAsia="Times New Roman" w:hAnsi="Times New Roman" w:cs="Times New Roman"/>
                <w:spacing w:val="6"/>
                <w:sz w:val="20"/>
                <w:szCs w:val="20"/>
                <w:lang w:eastAsia="ru-RU"/>
              </w:rPr>
              <w:t>и):</w:t>
            </w:r>
            <w:r w:rsidRPr="001E1C7C">
              <w:rPr>
                <w:rFonts w:ascii="Times New Roman" w:eastAsia="Times New Roman" w:hAnsi="Times New Roman" w:cs="Times New Roman"/>
                <w:b/>
                <w:bCs/>
                <w:spacing w:val="6"/>
                <w:sz w:val="20"/>
                <w:szCs w:val="20"/>
                <w:lang w:eastAsia="ru-RU"/>
              </w:rPr>
              <w:br/>
              <w:t>Федеральное государственное бюджетное учреждение науки Институт элементоорганических соединений им. А.Н. Несмеянова Российской академии наук (ИНЭОС РАН) (RU)</w:t>
            </w:r>
          </w:p>
        </w:tc>
      </w:tr>
    </w:tbl>
    <w:p w:rsidR="001E1C7C" w:rsidRPr="001E1C7C" w:rsidRDefault="001E1C7C" w:rsidP="001E1C7C">
      <w:pPr>
        <w:spacing w:before="170" w:after="0" w:line="240" w:lineRule="auto"/>
        <w:rPr>
          <w:rFonts w:ascii="Times New Roman" w:eastAsia="Times New Roman" w:hAnsi="Times New Roman" w:cs="Times New Roman"/>
          <w:color w:val="000000"/>
          <w:spacing w:val="6"/>
          <w:sz w:val="20"/>
          <w:szCs w:val="20"/>
          <w:lang w:eastAsia="ru-RU"/>
        </w:rPr>
      </w:pPr>
      <w:r w:rsidRPr="001E1C7C">
        <w:rPr>
          <w:rFonts w:ascii="Times New Roman" w:eastAsia="Times New Roman" w:hAnsi="Times New Roman" w:cs="Times New Roman"/>
          <w:color w:val="000000"/>
          <w:spacing w:val="6"/>
          <w:sz w:val="20"/>
          <w:szCs w:val="20"/>
          <w:lang w:eastAsia="ru-RU"/>
        </w:rPr>
        <w:lastRenderedPageBreak/>
        <w:t>(54) </w:t>
      </w:r>
      <w:r w:rsidRPr="001E1C7C">
        <w:rPr>
          <w:rFonts w:ascii="Times New Roman" w:eastAsia="Times New Roman" w:hAnsi="Times New Roman" w:cs="Times New Roman"/>
          <w:b/>
          <w:bCs/>
          <w:color w:val="000000"/>
          <w:spacing w:val="6"/>
          <w:sz w:val="20"/>
          <w:szCs w:val="20"/>
          <w:lang w:eastAsia="ru-RU"/>
        </w:rPr>
        <w:t>СПОСОБ ПОЛУЧЕНИЯ 5-ФТОР-L-ДОФА</w:t>
      </w:r>
    </w:p>
    <w:p w:rsidR="001E1C7C" w:rsidRPr="001E1C7C" w:rsidRDefault="001E1C7C" w:rsidP="001E1C7C">
      <w:pPr>
        <w:shd w:val="clear" w:color="auto" w:fill="FFFFFF"/>
        <w:spacing w:after="0" w:line="240" w:lineRule="auto"/>
        <w:ind w:firstLine="284"/>
        <w:jc w:val="both"/>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(57) Реферат:</w:t>
      </w:r>
    </w:p>
    <w:p w:rsidR="001E1C7C" w:rsidRPr="001E1C7C" w:rsidRDefault="001E1C7C" w:rsidP="001E1C7C">
      <w:pPr>
        <w:shd w:val="clear" w:color="auto" w:fill="FFFFFF"/>
        <w:spacing w:after="0" w:line="240" w:lineRule="auto"/>
        <w:ind w:firstLine="284"/>
        <w:jc w:val="both"/>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Настоящее изобретение относится к области химии и фармацевтики, к получению фторсодержащих аминокислот, конкретно к способу получения 5-фтор-L-ДОФА (5-фтор-L-3,4-дигидроксифенилаланина). </w:t>
      </w:r>
      <w:proofErr w:type="gramStart"/>
      <w:r w:rsidRPr="001E1C7C">
        <w:rPr>
          <w:rFonts w:ascii="Times New Roman" w:eastAsia="Times New Roman" w:hAnsi="Times New Roman" w:cs="Times New Roman"/>
          <w:color w:val="000000"/>
          <w:spacing w:val="6"/>
          <w:sz w:val="24"/>
          <w:szCs w:val="24"/>
          <w:lang w:eastAsia="ru-RU"/>
        </w:rPr>
        <w:t xml:space="preserve">Способ включает получение 3-фтор-L-тирозина из 2-фторфенола, пировиноградной кислоты и аммиака с участием фермента </w:t>
      </w:r>
      <w:proofErr w:type="spellStart"/>
      <w:r w:rsidRPr="001E1C7C">
        <w:rPr>
          <w:rFonts w:ascii="Times New Roman" w:eastAsia="Times New Roman" w:hAnsi="Times New Roman" w:cs="Times New Roman"/>
          <w:color w:val="000000"/>
          <w:spacing w:val="6"/>
          <w:sz w:val="24"/>
          <w:szCs w:val="24"/>
          <w:lang w:eastAsia="ru-RU"/>
        </w:rPr>
        <w:t>тирозинфеноллиазы</w:t>
      </w:r>
      <w:proofErr w:type="spellEnd"/>
      <w:r w:rsidRPr="001E1C7C">
        <w:rPr>
          <w:rFonts w:ascii="Times New Roman" w:eastAsia="Times New Roman" w:hAnsi="Times New Roman" w:cs="Times New Roman"/>
          <w:color w:val="000000"/>
          <w:spacing w:val="6"/>
          <w:sz w:val="24"/>
          <w:szCs w:val="24"/>
          <w:lang w:eastAsia="ru-RU"/>
        </w:rPr>
        <w:t xml:space="preserve"> из </w:t>
      </w:r>
      <w:proofErr w:type="spellStart"/>
      <w:r w:rsidRPr="001E1C7C">
        <w:rPr>
          <w:rFonts w:ascii="Times New Roman" w:eastAsia="Times New Roman" w:hAnsi="Times New Roman" w:cs="Times New Roman"/>
          <w:color w:val="000000"/>
          <w:spacing w:val="6"/>
          <w:sz w:val="24"/>
          <w:szCs w:val="24"/>
          <w:lang w:eastAsia="ru-RU"/>
        </w:rPr>
        <w:t>Citrobacter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freundii</w:t>
      </w:r>
      <w:proofErr w:type="spellEnd"/>
      <w:r w:rsidRPr="001E1C7C">
        <w:rPr>
          <w:rFonts w:ascii="Times New Roman" w:eastAsia="Times New Roman" w:hAnsi="Times New Roman" w:cs="Times New Roman"/>
          <w:color w:val="000000"/>
          <w:spacing w:val="6"/>
          <w:sz w:val="24"/>
          <w:szCs w:val="24"/>
          <w:lang w:eastAsia="ru-RU"/>
        </w:rPr>
        <w:t>, нитрование 3-фтор-L-тирозина концентрированной азотной кислотой, которое дает 5-нитро-3-фтор-L-тирозин, восстановление последнего оловом в соляной кислоте до 5-амино-3-фтор-L-тирозина, взаимодействие 5-амино-3-фтор-L-тирозина с нитритом бария в серной кислоте при охлаждении льдом в присутствии CuSO</w:t>
      </w:r>
      <w:r w:rsidRPr="001E1C7C">
        <w:rPr>
          <w:rFonts w:ascii="Times New Roman" w:eastAsia="Times New Roman" w:hAnsi="Times New Roman" w:cs="Times New Roman"/>
          <w:color w:val="000000"/>
          <w:spacing w:val="6"/>
          <w:sz w:val="24"/>
          <w:szCs w:val="24"/>
          <w:vertAlign w:val="subscript"/>
          <w:lang w:eastAsia="ru-RU"/>
        </w:rPr>
        <w:t>4</w:t>
      </w:r>
      <w:r w:rsidRPr="001E1C7C">
        <w:rPr>
          <w:rFonts w:ascii="Times New Roman" w:eastAsia="Times New Roman" w:hAnsi="Times New Roman" w:cs="Times New Roman"/>
          <w:color w:val="000000"/>
          <w:spacing w:val="6"/>
          <w:sz w:val="24"/>
          <w:szCs w:val="24"/>
          <w:lang w:eastAsia="ru-RU"/>
        </w:rPr>
        <w:t xml:space="preserve"> в среде инертного газа и последующий гидролиз полученного </w:t>
      </w:r>
      <w:proofErr w:type="spellStart"/>
      <w:r w:rsidRPr="001E1C7C">
        <w:rPr>
          <w:rFonts w:ascii="Times New Roman" w:eastAsia="Times New Roman" w:hAnsi="Times New Roman" w:cs="Times New Roman"/>
          <w:color w:val="000000"/>
          <w:spacing w:val="6"/>
          <w:sz w:val="24"/>
          <w:szCs w:val="24"/>
          <w:lang w:eastAsia="ru-RU"/>
        </w:rPr>
        <w:t>диазосоединения</w:t>
      </w:r>
      <w:proofErr w:type="spellEnd"/>
      <w:r w:rsidRPr="001E1C7C">
        <w:rPr>
          <w:rFonts w:ascii="Times New Roman" w:eastAsia="Times New Roman" w:hAnsi="Times New Roman" w:cs="Times New Roman"/>
          <w:color w:val="000000"/>
          <w:spacing w:val="6"/>
          <w:sz w:val="24"/>
          <w:szCs w:val="24"/>
          <w:lang w:eastAsia="ru-RU"/>
        </w:rPr>
        <w:t xml:space="preserve"> с образованием 5-фтор-L-ДОФА.</w:t>
      </w:r>
      <w:proofErr w:type="gramEnd"/>
      <w:r w:rsidRPr="001E1C7C">
        <w:rPr>
          <w:rFonts w:ascii="Times New Roman" w:eastAsia="Times New Roman" w:hAnsi="Times New Roman" w:cs="Times New Roman"/>
          <w:color w:val="000000"/>
          <w:spacing w:val="6"/>
          <w:sz w:val="24"/>
          <w:szCs w:val="24"/>
          <w:lang w:eastAsia="ru-RU"/>
        </w:rPr>
        <w:t xml:space="preserve"> </w:t>
      </w:r>
      <w:proofErr w:type="gramStart"/>
      <w:r w:rsidRPr="001E1C7C">
        <w:rPr>
          <w:rFonts w:ascii="Times New Roman" w:eastAsia="Times New Roman" w:hAnsi="Times New Roman" w:cs="Times New Roman"/>
          <w:color w:val="000000"/>
          <w:spacing w:val="6"/>
          <w:sz w:val="24"/>
          <w:szCs w:val="24"/>
          <w:lang w:eastAsia="ru-RU"/>
        </w:rPr>
        <w:t xml:space="preserve">Техническим результатом изобретения является обеспечение способом синтеза целевого продукта в мягких условиях с высокой </w:t>
      </w:r>
      <w:proofErr w:type="spellStart"/>
      <w:r w:rsidRPr="001E1C7C">
        <w:rPr>
          <w:rFonts w:ascii="Times New Roman" w:eastAsia="Times New Roman" w:hAnsi="Times New Roman" w:cs="Times New Roman"/>
          <w:color w:val="000000"/>
          <w:spacing w:val="6"/>
          <w:sz w:val="24"/>
          <w:szCs w:val="24"/>
          <w:lang w:eastAsia="ru-RU"/>
        </w:rPr>
        <w:t>стереоселективностью</w:t>
      </w:r>
      <w:proofErr w:type="spellEnd"/>
      <w:r w:rsidRPr="001E1C7C">
        <w:rPr>
          <w:rFonts w:ascii="Times New Roman" w:eastAsia="Times New Roman" w:hAnsi="Times New Roman" w:cs="Times New Roman"/>
          <w:color w:val="000000"/>
          <w:spacing w:val="6"/>
          <w:sz w:val="24"/>
          <w:szCs w:val="24"/>
          <w:lang w:eastAsia="ru-RU"/>
        </w:rPr>
        <w:t xml:space="preserve"> и высоким выходом. 1 </w:t>
      </w:r>
      <w:proofErr w:type="spellStart"/>
      <w:r w:rsidRPr="001E1C7C">
        <w:rPr>
          <w:rFonts w:ascii="Times New Roman" w:eastAsia="Times New Roman" w:hAnsi="Times New Roman" w:cs="Times New Roman"/>
          <w:color w:val="000000"/>
          <w:spacing w:val="6"/>
          <w:sz w:val="24"/>
          <w:szCs w:val="24"/>
          <w:lang w:eastAsia="ru-RU"/>
        </w:rPr>
        <w:t>з.п</w:t>
      </w:r>
      <w:proofErr w:type="spellEnd"/>
      <w:r w:rsidRPr="001E1C7C">
        <w:rPr>
          <w:rFonts w:ascii="Times New Roman" w:eastAsia="Times New Roman" w:hAnsi="Times New Roman" w:cs="Times New Roman"/>
          <w:color w:val="000000"/>
          <w:spacing w:val="6"/>
          <w:sz w:val="24"/>
          <w:szCs w:val="24"/>
          <w:lang w:eastAsia="ru-RU"/>
        </w:rPr>
        <w:t>. ф-</w:t>
      </w:r>
      <w:proofErr w:type="spellStart"/>
      <w:r w:rsidRPr="001E1C7C">
        <w:rPr>
          <w:rFonts w:ascii="Times New Roman" w:eastAsia="Times New Roman" w:hAnsi="Times New Roman" w:cs="Times New Roman"/>
          <w:color w:val="000000"/>
          <w:spacing w:val="6"/>
          <w:sz w:val="24"/>
          <w:szCs w:val="24"/>
          <w:lang w:eastAsia="ru-RU"/>
        </w:rPr>
        <w:t>лы</w:t>
      </w:r>
      <w:proofErr w:type="spellEnd"/>
      <w:r w:rsidRPr="001E1C7C">
        <w:rPr>
          <w:rFonts w:ascii="Times New Roman" w:eastAsia="Times New Roman" w:hAnsi="Times New Roman" w:cs="Times New Roman"/>
          <w:color w:val="000000"/>
          <w:spacing w:val="6"/>
          <w:sz w:val="24"/>
          <w:szCs w:val="24"/>
          <w:lang w:eastAsia="ru-RU"/>
        </w:rPr>
        <w:t>, 4 пр.</w:t>
      </w:r>
      <w:proofErr w:type="gramEnd"/>
    </w:p>
    <w:p w:rsidR="001E1C7C" w:rsidRPr="001E1C7C" w:rsidRDefault="001E1C7C" w:rsidP="001E1C7C">
      <w:pPr>
        <w:spacing w:after="0" w:line="240" w:lineRule="auto"/>
        <w:rPr>
          <w:rFonts w:ascii="Times New Roman" w:eastAsia="Times New Roman" w:hAnsi="Times New Roman" w:cs="Times New Roman"/>
          <w:sz w:val="24"/>
          <w:szCs w:val="24"/>
          <w:lang w:eastAsia="ru-RU"/>
        </w:rPr>
      </w:pPr>
      <w:r w:rsidRPr="001E1C7C">
        <w:rPr>
          <w:rFonts w:ascii="Times New Roman" w:eastAsia="Times New Roman" w:hAnsi="Times New Roman" w:cs="Times New Roman"/>
          <w:color w:val="000000"/>
          <w:spacing w:val="6"/>
          <w:sz w:val="24"/>
          <w:szCs w:val="24"/>
          <w:lang w:eastAsia="ru-RU"/>
        </w:rPr>
        <w:br/>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Настоящее изобретение относится к органической химии и медицине, в частности к фторсодержащим аминокислотам, а именно к способу получения 5-фтор-L-ДОФА формулы</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noProof/>
          <w:color w:val="0000FF"/>
          <w:spacing w:val="6"/>
          <w:sz w:val="24"/>
          <w:szCs w:val="24"/>
          <w:lang w:eastAsia="ru-RU"/>
        </w:rPr>
        <w:drawing>
          <wp:inline distT="0" distB="0" distL="0" distR="0">
            <wp:extent cx="2263140" cy="1135380"/>
            <wp:effectExtent l="0" t="0" r="3810" b="7620"/>
            <wp:docPr id="5" name="Рисунок 5" descr="https://www1.fips.ru/ofpstorage/IZPM/2024.04.09/RUNWC1/000/000/002/817/082/%D0%98%D0%97-02817082-00001/00000001-m.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1.fips.ru/ofpstorage/IZPM/2024.04.09/RUNWC1/000/000/002/817/082/%D0%98%D0%97-02817082-00001/00000001-m.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3140" cy="1135380"/>
                    </a:xfrm>
                    <a:prstGeom prst="rect">
                      <a:avLst/>
                    </a:prstGeom>
                    <a:noFill/>
                    <a:ln>
                      <a:noFill/>
                    </a:ln>
                  </pic:spPr>
                </pic:pic>
              </a:graphicData>
            </a:graphic>
          </wp:inline>
        </w:drawing>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 xml:space="preserve">Изобретение наиболее успешно может быть использовано в фармацевтической промышленности для получения диагностических препаратов, применяемых при </w:t>
      </w:r>
      <w:proofErr w:type="spellStart"/>
      <w:r w:rsidRPr="001E1C7C">
        <w:rPr>
          <w:rFonts w:ascii="Times New Roman" w:eastAsia="Times New Roman" w:hAnsi="Times New Roman" w:cs="Times New Roman"/>
          <w:color w:val="000000"/>
          <w:spacing w:val="6"/>
          <w:sz w:val="24"/>
          <w:szCs w:val="24"/>
          <w:lang w:eastAsia="ru-RU"/>
        </w:rPr>
        <w:t>нейродегенеративных</w:t>
      </w:r>
      <w:proofErr w:type="spellEnd"/>
      <w:r w:rsidRPr="001E1C7C">
        <w:rPr>
          <w:rFonts w:ascii="Times New Roman" w:eastAsia="Times New Roman" w:hAnsi="Times New Roman" w:cs="Times New Roman"/>
          <w:color w:val="000000"/>
          <w:spacing w:val="6"/>
          <w:sz w:val="24"/>
          <w:szCs w:val="24"/>
          <w:lang w:eastAsia="ru-RU"/>
        </w:rPr>
        <w:t xml:space="preserve"> заболеваниях либо для получения аналогов физиологически активных пептидов, содержащих необычные аминокислоты [R.</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Chirakal</w:t>
      </w:r>
      <w:proofErr w:type="spellEnd"/>
      <w:r w:rsidRPr="001E1C7C">
        <w:rPr>
          <w:rFonts w:ascii="Times New Roman" w:eastAsia="Times New Roman" w:hAnsi="Times New Roman" w:cs="Times New Roman"/>
          <w:color w:val="000000"/>
          <w:spacing w:val="6"/>
          <w:sz w:val="24"/>
          <w:szCs w:val="24"/>
          <w:lang w:eastAsia="ru-RU"/>
        </w:rPr>
        <w:t xml:space="preserve">, N. </w:t>
      </w:r>
      <w:proofErr w:type="spellStart"/>
      <w:r w:rsidRPr="001E1C7C">
        <w:rPr>
          <w:rFonts w:ascii="Times New Roman" w:eastAsia="Times New Roman" w:hAnsi="Times New Roman" w:cs="Times New Roman"/>
          <w:color w:val="000000"/>
          <w:spacing w:val="6"/>
          <w:sz w:val="24"/>
          <w:szCs w:val="24"/>
          <w:lang w:eastAsia="ru-RU"/>
        </w:rPr>
        <w:t>Vasdev</w:t>
      </w:r>
      <w:proofErr w:type="spellEnd"/>
      <w:r w:rsidRPr="001E1C7C">
        <w:rPr>
          <w:rFonts w:ascii="Times New Roman" w:eastAsia="Times New Roman" w:hAnsi="Times New Roman" w:cs="Times New Roman"/>
          <w:color w:val="000000"/>
          <w:spacing w:val="6"/>
          <w:sz w:val="24"/>
          <w:szCs w:val="24"/>
          <w:lang w:eastAsia="ru-RU"/>
        </w:rPr>
        <w:t xml:space="preserve">, М-С. </w:t>
      </w:r>
      <w:proofErr w:type="gramStart"/>
      <w:r w:rsidRPr="001E1C7C">
        <w:rPr>
          <w:rFonts w:ascii="Times New Roman" w:eastAsia="Times New Roman" w:hAnsi="Times New Roman" w:cs="Times New Roman"/>
          <w:color w:val="000000"/>
          <w:spacing w:val="6"/>
          <w:sz w:val="24"/>
          <w:szCs w:val="24"/>
          <w:lang w:val="en-US" w:eastAsia="ru-RU"/>
        </w:rPr>
        <w:t xml:space="preserve">Asselin, G.J. Schrobilgen and </w:t>
      </w:r>
      <w:r w:rsidRPr="001E1C7C">
        <w:rPr>
          <w:rFonts w:ascii="Times New Roman" w:eastAsia="Times New Roman" w:hAnsi="Times New Roman" w:cs="Times New Roman"/>
          <w:color w:val="000000"/>
          <w:spacing w:val="6"/>
          <w:sz w:val="24"/>
          <w:szCs w:val="24"/>
          <w:lang w:eastAsia="ru-RU"/>
        </w:rPr>
        <w:t>С</w:t>
      </w:r>
      <w:r w:rsidRPr="001E1C7C">
        <w:rPr>
          <w:rFonts w:ascii="Times New Roman" w:eastAsia="Times New Roman" w:hAnsi="Times New Roman" w:cs="Times New Roman"/>
          <w:color w:val="000000"/>
          <w:spacing w:val="6"/>
          <w:sz w:val="24"/>
          <w:szCs w:val="24"/>
          <w:lang w:val="en-US" w:eastAsia="ru-RU"/>
        </w:rPr>
        <w:t>. Nahmias.</w:t>
      </w:r>
      <w:proofErr w:type="gramEnd"/>
      <w:r w:rsidRPr="001E1C7C">
        <w:rPr>
          <w:rFonts w:ascii="Times New Roman" w:eastAsia="Times New Roman" w:hAnsi="Times New Roman" w:cs="Times New Roman"/>
          <w:color w:val="000000"/>
          <w:spacing w:val="6"/>
          <w:sz w:val="24"/>
          <w:szCs w:val="24"/>
          <w:lang w:val="en-US" w:eastAsia="ru-RU"/>
        </w:rPr>
        <w:t xml:space="preserve"> The Effect of Aromatic Fluorine Substitution of in L-DOPA on the in Vivo Behaviour of [</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 xml:space="preserve">F]5-Fluoro-L-DOPA in Human Brain. </w:t>
      </w:r>
      <w:r w:rsidRPr="001E1C7C">
        <w:rPr>
          <w:rFonts w:ascii="Times New Roman" w:eastAsia="Times New Roman" w:hAnsi="Times New Roman" w:cs="Times New Roman"/>
          <w:color w:val="000000"/>
          <w:spacing w:val="6"/>
          <w:sz w:val="24"/>
          <w:szCs w:val="24"/>
          <w:lang w:eastAsia="ru-RU"/>
        </w:rPr>
        <w:t xml:space="preserve">J. </w:t>
      </w:r>
      <w:proofErr w:type="spellStart"/>
      <w:proofErr w:type="gramStart"/>
      <w:r w:rsidRPr="001E1C7C">
        <w:rPr>
          <w:rFonts w:ascii="Times New Roman" w:eastAsia="Times New Roman" w:hAnsi="Times New Roman" w:cs="Times New Roman"/>
          <w:color w:val="000000"/>
          <w:spacing w:val="6"/>
          <w:sz w:val="24"/>
          <w:szCs w:val="24"/>
          <w:lang w:eastAsia="ru-RU"/>
        </w:rPr>
        <w:t>Fluorine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Chem</w:t>
      </w:r>
      <w:proofErr w:type="spellEnd"/>
      <w:r w:rsidRPr="001E1C7C">
        <w:rPr>
          <w:rFonts w:ascii="Times New Roman" w:eastAsia="Times New Roman" w:hAnsi="Times New Roman" w:cs="Times New Roman"/>
          <w:color w:val="000000"/>
          <w:spacing w:val="6"/>
          <w:sz w:val="24"/>
          <w:szCs w:val="24"/>
          <w:lang w:eastAsia="ru-RU"/>
        </w:rPr>
        <w:t>. (2002), 115, 33-39].</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 xml:space="preserve">3,4-Дигидрокси-L-фенилаланин (или 3-гидрокси-L-тирозин), также известный как ДОФА или </w:t>
      </w:r>
      <w:proofErr w:type="spellStart"/>
      <w:r w:rsidRPr="001E1C7C">
        <w:rPr>
          <w:rFonts w:ascii="Times New Roman" w:eastAsia="Times New Roman" w:hAnsi="Times New Roman" w:cs="Times New Roman"/>
          <w:color w:val="000000"/>
          <w:spacing w:val="6"/>
          <w:sz w:val="24"/>
          <w:szCs w:val="24"/>
          <w:lang w:eastAsia="ru-RU"/>
        </w:rPr>
        <w:t>леводопа</w:t>
      </w:r>
      <w:proofErr w:type="spellEnd"/>
      <w:r w:rsidRPr="001E1C7C">
        <w:rPr>
          <w:rFonts w:ascii="Times New Roman" w:eastAsia="Times New Roman" w:hAnsi="Times New Roman" w:cs="Times New Roman"/>
          <w:color w:val="000000"/>
          <w:spacing w:val="6"/>
          <w:sz w:val="24"/>
          <w:szCs w:val="24"/>
          <w:lang w:eastAsia="ru-RU"/>
        </w:rPr>
        <w:t xml:space="preserve">, (CAS </w:t>
      </w:r>
      <w:proofErr w:type="spellStart"/>
      <w:r w:rsidRPr="001E1C7C">
        <w:rPr>
          <w:rFonts w:ascii="Times New Roman" w:eastAsia="Times New Roman" w:hAnsi="Times New Roman" w:cs="Times New Roman"/>
          <w:color w:val="000000"/>
          <w:spacing w:val="6"/>
          <w:sz w:val="24"/>
          <w:szCs w:val="24"/>
          <w:lang w:eastAsia="ru-RU"/>
        </w:rPr>
        <w:t>No</w:t>
      </w:r>
      <w:proofErr w:type="spellEnd"/>
      <w:r w:rsidRPr="001E1C7C">
        <w:rPr>
          <w:rFonts w:ascii="Times New Roman" w:eastAsia="Times New Roman" w:hAnsi="Times New Roman" w:cs="Times New Roman"/>
          <w:color w:val="000000"/>
          <w:spacing w:val="6"/>
          <w:sz w:val="24"/>
          <w:szCs w:val="24"/>
          <w:lang w:eastAsia="ru-RU"/>
        </w:rPr>
        <w:t>. 59-92-7) - известное лекарственное средство, применяемое при лечении болезни Паркинсона [</w:t>
      </w:r>
      <w:proofErr w:type="spellStart"/>
      <w:r w:rsidRPr="001E1C7C">
        <w:rPr>
          <w:rFonts w:ascii="Times New Roman" w:eastAsia="Times New Roman" w:hAnsi="Times New Roman" w:cs="Times New Roman"/>
          <w:color w:val="000000"/>
          <w:spacing w:val="6"/>
          <w:sz w:val="24"/>
          <w:szCs w:val="24"/>
          <w:lang w:eastAsia="ru-RU"/>
        </w:rPr>
        <w:t>Машковский</w:t>
      </w:r>
      <w:proofErr w:type="spellEnd"/>
      <w:r w:rsidRPr="001E1C7C">
        <w:rPr>
          <w:rFonts w:ascii="Times New Roman" w:eastAsia="Times New Roman" w:hAnsi="Times New Roman" w:cs="Times New Roman"/>
          <w:color w:val="000000"/>
          <w:spacing w:val="6"/>
          <w:sz w:val="24"/>
          <w:szCs w:val="24"/>
          <w:lang w:eastAsia="ru-RU"/>
        </w:rPr>
        <w:t xml:space="preserve"> М.Д. </w:t>
      </w:r>
      <w:proofErr w:type="spellStart"/>
      <w:r w:rsidRPr="001E1C7C">
        <w:rPr>
          <w:rFonts w:ascii="Times New Roman" w:eastAsia="Times New Roman" w:hAnsi="Times New Roman" w:cs="Times New Roman"/>
          <w:color w:val="000000"/>
          <w:spacing w:val="6"/>
          <w:sz w:val="24"/>
          <w:szCs w:val="24"/>
          <w:lang w:eastAsia="ru-RU"/>
        </w:rPr>
        <w:t>Противопаркинсонические</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дофаминергические</w:t>
      </w:r>
      <w:proofErr w:type="spellEnd"/>
      <w:r w:rsidRPr="001E1C7C">
        <w:rPr>
          <w:rFonts w:ascii="Times New Roman" w:eastAsia="Times New Roman" w:hAnsi="Times New Roman" w:cs="Times New Roman"/>
          <w:color w:val="000000"/>
          <w:spacing w:val="6"/>
          <w:sz w:val="24"/>
          <w:szCs w:val="24"/>
          <w:lang w:eastAsia="ru-RU"/>
        </w:rPr>
        <w:t xml:space="preserve"> препараты // Лекарственные средства. - 14-е изд., </w:t>
      </w:r>
      <w:proofErr w:type="spellStart"/>
      <w:r w:rsidRPr="001E1C7C">
        <w:rPr>
          <w:rFonts w:ascii="Times New Roman" w:eastAsia="Times New Roman" w:hAnsi="Times New Roman" w:cs="Times New Roman"/>
          <w:color w:val="000000"/>
          <w:spacing w:val="6"/>
          <w:sz w:val="24"/>
          <w:szCs w:val="24"/>
          <w:lang w:eastAsia="ru-RU"/>
        </w:rPr>
        <w:t>перераб</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испр</w:t>
      </w:r>
      <w:proofErr w:type="spellEnd"/>
      <w:r w:rsidRPr="001E1C7C">
        <w:rPr>
          <w:rFonts w:ascii="Times New Roman" w:eastAsia="Times New Roman" w:hAnsi="Times New Roman" w:cs="Times New Roman"/>
          <w:color w:val="000000"/>
          <w:spacing w:val="6"/>
          <w:sz w:val="24"/>
          <w:szCs w:val="24"/>
          <w:lang w:eastAsia="ru-RU"/>
        </w:rPr>
        <w:t>. и доп. - М: ООО "Издательство Новая Волна", 2002.</w:t>
      </w:r>
      <w:proofErr w:type="gramEnd"/>
      <w:r w:rsidRPr="001E1C7C">
        <w:rPr>
          <w:rFonts w:ascii="Times New Roman" w:eastAsia="Times New Roman" w:hAnsi="Times New Roman" w:cs="Times New Roman"/>
          <w:color w:val="000000"/>
          <w:spacing w:val="6"/>
          <w:sz w:val="24"/>
          <w:szCs w:val="24"/>
          <w:lang w:eastAsia="ru-RU"/>
        </w:rPr>
        <w:t xml:space="preserve"> - Т. 1. - </w:t>
      </w:r>
      <w:proofErr w:type="gramStart"/>
      <w:r w:rsidRPr="001E1C7C">
        <w:rPr>
          <w:rFonts w:ascii="Times New Roman" w:eastAsia="Times New Roman" w:hAnsi="Times New Roman" w:cs="Times New Roman"/>
          <w:color w:val="000000"/>
          <w:spacing w:val="6"/>
          <w:sz w:val="24"/>
          <w:szCs w:val="24"/>
          <w:lang w:eastAsia="ru-RU"/>
        </w:rPr>
        <w:t>С. 140-144. - 540 с.].</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 xml:space="preserve">Введение фтора в биоактивные молекулы для улучшения их физико-химических и фармакологических свойств представляет собой одно из перспективных направлений </w:t>
      </w:r>
      <w:r w:rsidRPr="001E1C7C">
        <w:rPr>
          <w:rFonts w:ascii="Times New Roman" w:eastAsia="Times New Roman" w:hAnsi="Times New Roman" w:cs="Times New Roman"/>
          <w:color w:val="000000"/>
          <w:spacing w:val="6"/>
          <w:sz w:val="24"/>
          <w:szCs w:val="24"/>
          <w:lang w:eastAsia="ru-RU"/>
        </w:rPr>
        <w:lastRenderedPageBreak/>
        <w:t xml:space="preserve">в дизайне новых лекарственных средств [Е.Р. </w:t>
      </w:r>
      <w:proofErr w:type="spellStart"/>
      <w:r w:rsidRPr="001E1C7C">
        <w:rPr>
          <w:rFonts w:ascii="Times New Roman" w:eastAsia="Times New Roman" w:hAnsi="Times New Roman" w:cs="Times New Roman"/>
          <w:color w:val="000000"/>
          <w:spacing w:val="6"/>
          <w:sz w:val="24"/>
          <w:szCs w:val="24"/>
          <w:lang w:eastAsia="ru-RU"/>
        </w:rPr>
        <w:t>Gillis</w:t>
      </w:r>
      <w:proofErr w:type="spellEnd"/>
      <w:r w:rsidRPr="001E1C7C">
        <w:rPr>
          <w:rFonts w:ascii="Times New Roman" w:eastAsia="Times New Roman" w:hAnsi="Times New Roman" w:cs="Times New Roman"/>
          <w:color w:val="000000"/>
          <w:spacing w:val="6"/>
          <w:sz w:val="24"/>
          <w:szCs w:val="24"/>
          <w:lang w:eastAsia="ru-RU"/>
        </w:rPr>
        <w:t>, K.J.</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Eastman</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et</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al</w:t>
      </w:r>
      <w:proofErr w:type="spellEnd"/>
      <w:r w:rsidRPr="001E1C7C">
        <w:rPr>
          <w:rFonts w:ascii="Times New Roman" w:eastAsia="Times New Roman" w:hAnsi="Times New Roman" w:cs="Times New Roman"/>
          <w:color w:val="000000"/>
          <w:spacing w:val="6"/>
          <w:sz w:val="24"/>
          <w:szCs w:val="24"/>
          <w:lang w:eastAsia="ru-RU"/>
        </w:rPr>
        <w:t xml:space="preserve">, J. </w:t>
      </w:r>
      <w:proofErr w:type="spellStart"/>
      <w:r w:rsidRPr="001E1C7C">
        <w:rPr>
          <w:rFonts w:ascii="Times New Roman" w:eastAsia="Times New Roman" w:hAnsi="Times New Roman" w:cs="Times New Roman"/>
          <w:color w:val="000000"/>
          <w:spacing w:val="6"/>
          <w:sz w:val="24"/>
          <w:szCs w:val="24"/>
          <w:lang w:eastAsia="ru-RU"/>
        </w:rPr>
        <w:t>Med</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 xml:space="preserve">Chem. (2015), 58 (21), 8315-8359; J. Wang, M. Sanchez-Rosello, et al, Chem. Rev. 2014, 114, 2432-2506; B.E. Smart. </w:t>
      </w:r>
      <w:proofErr w:type="spellStart"/>
      <w:r w:rsidRPr="001E1C7C">
        <w:rPr>
          <w:rFonts w:ascii="Times New Roman" w:eastAsia="Times New Roman" w:hAnsi="Times New Roman" w:cs="Times New Roman"/>
          <w:color w:val="000000"/>
          <w:spacing w:val="6"/>
          <w:sz w:val="24"/>
          <w:szCs w:val="24"/>
          <w:lang w:eastAsia="ru-RU"/>
        </w:rPr>
        <w:t>Fluorine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substituent</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effects</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on</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bioactivity</w:t>
      </w:r>
      <w:proofErr w:type="spellEnd"/>
      <w:r w:rsidRPr="001E1C7C">
        <w:rPr>
          <w:rFonts w:ascii="Times New Roman" w:eastAsia="Times New Roman" w:hAnsi="Times New Roman" w:cs="Times New Roman"/>
          <w:color w:val="000000"/>
          <w:spacing w:val="6"/>
          <w:sz w:val="24"/>
          <w:szCs w:val="24"/>
          <w:lang w:eastAsia="ru-RU"/>
        </w:rPr>
        <w:t xml:space="preserve">). J. </w:t>
      </w:r>
      <w:proofErr w:type="spellStart"/>
      <w:proofErr w:type="gramStart"/>
      <w:r w:rsidRPr="001E1C7C">
        <w:rPr>
          <w:rFonts w:ascii="Times New Roman" w:eastAsia="Times New Roman" w:hAnsi="Times New Roman" w:cs="Times New Roman"/>
          <w:color w:val="000000"/>
          <w:spacing w:val="6"/>
          <w:sz w:val="24"/>
          <w:szCs w:val="24"/>
          <w:lang w:eastAsia="ru-RU"/>
        </w:rPr>
        <w:t>Fluorine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Chem</w:t>
      </w:r>
      <w:proofErr w:type="spellEnd"/>
      <w:r w:rsidRPr="001E1C7C">
        <w:rPr>
          <w:rFonts w:ascii="Times New Roman" w:eastAsia="Times New Roman" w:hAnsi="Times New Roman" w:cs="Times New Roman"/>
          <w:color w:val="000000"/>
          <w:spacing w:val="6"/>
          <w:sz w:val="24"/>
          <w:szCs w:val="24"/>
          <w:lang w:eastAsia="ru-RU"/>
        </w:rPr>
        <w:t>., (2001), 109(1), 3-11].</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spellStart"/>
      <w:proofErr w:type="gramStart"/>
      <w:r w:rsidRPr="001E1C7C">
        <w:rPr>
          <w:rFonts w:ascii="Times New Roman" w:eastAsia="Times New Roman" w:hAnsi="Times New Roman" w:cs="Times New Roman"/>
          <w:color w:val="000000"/>
          <w:spacing w:val="6"/>
          <w:sz w:val="24"/>
          <w:szCs w:val="24"/>
          <w:lang w:eastAsia="ru-RU"/>
        </w:rPr>
        <w:t>Монофторированные</w:t>
      </w:r>
      <w:proofErr w:type="spellEnd"/>
      <w:r w:rsidRPr="001E1C7C">
        <w:rPr>
          <w:rFonts w:ascii="Times New Roman" w:eastAsia="Times New Roman" w:hAnsi="Times New Roman" w:cs="Times New Roman"/>
          <w:color w:val="000000"/>
          <w:spacing w:val="6"/>
          <w:sz w:val="24"/>
          <w:szCs w:val="24"/>
          <w:lang w:eastAsia="ru-RU"/>
        </w:rPr>
        <w:t xml:space="preserve"> производные ДОФА являются биоактивными соединениями и представляют особый интерес для исследования распределения лекарственного вещества в организме и оценки состояния пациента (для диагностического скрининга ряда болезней, в том числе болезни Паркинсона) посредством позитронно-эмиссионной томографии (PET) [М. </w:t>
      </w:r>
      <w:proofErr w:type="spellStart"/>
      <w:r w:rsidRPr="001E1C7C">
        <w:rPr>
          <w:rFonts w:ascii="Times New Roman" w:eastAsia="Times New Roman" w:hAnsi="Times New Roman" w:cs="Times New Roman"/>
          <w:color w:val="000000"/>
          <w:spacing w:val="6"/>
          <w:sz w:val="24"/>
          <w:szCs w:val="24"/>
          <w:lang w:eastAsia="ru-RU"/>
        </w:rPr>
        <w:t>Monclus</w:t>
      </w:r>
      <w:proofErr w:type="spellEnd"/>
      <w:r w:rsidRPr="001E1C7C">
        <w:rPr>
          <w:rFonts w:ascii="Times New Roman" w:eastAsia="Times New Roman" w:hAnsi="Times New Roman" w:cs="Times New Roman"/>
          <w:color w:val="000000"/>
          <w:spacing w:val="6"/>
          <w:sz w:val="24"/>
          <w:szCs w:val="24"/>
          <w:lang w:eastAsia="ru-RU"/>
        </w:rPr>
        <w:t xml:space="preserve">, С. </w:t>
      </w:r>
      <w:proofErr w:type="spellStart"/>
      <w:r w:rsidRPr="001E1C7C">
        <w:rPr>
          <w:rFonts w:ascii="Times New Roman" w:eastAsia="Times New Roman" w:hAnsi="Times New Roman" w:cs="Times New Roman"/>
          <w:color w:val="000000"/>
          <w:spacing w:val="6"/>
          <w:sz w:val="24"/>
          <w:szCs w:val="24"/>
          <w:lang w:eastAsia="ru-RU"/>
        </w:rPr>
        <w:t>Masson</w:t>
      </w:r>
      <w:proofErr w:type="spellEnd"/>
      <w:r w:rsidRPr="001E1C7C">
        <w:rPr>
          <w:rFonts w:ascii="Times New Roman" w:eastAsia="Times New Roman" w:hAnsi="Times New Roman" w:cs="Times New Roman"/>
          <w:color w:val="000000"/>
          <w:spacing w:val="6"/>
          <w:sz w:val="24"/>
          <w:szCs w:val="24"/>
          <w:lang w:eastAsia="ru-RU"/>
        </w:rPr>
        <w:t>, A.</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Luxen</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 xml:space="preserve">Asymmetric synthesis of fluorinated L-tyrosine and meta-L-tyrosines. </w:t>
      </w:r>
      <w:r w:rsidRPr="001E1C7C">
        <w:rPr>
          <w:rFonts w:ascii="Times New Roman" w:eastAsia="Times New Roman" w:hAnsi="Times New Roman" w:cs="Times New Roman"/>
          <w:color w:val="000000"/>
          <w:spacing w:val="6"/>
          <w:sz w:val="24"/>
          <w:szCs w:val="24"/>
          <w:lang w:eastAsia="ru-RU"/>
        </w:rPr>
        <w:t xml:space="preserve">J. </w:t>
      </w:r>
      <w:proofErr w:type="spellStart"/>
      <w:proofErr w:type="gramStart"/>
      <w:r w:rsidRPr="001E1C7C">
        <w:rPr>
          <w:rFonts w:ascii="Times New Roman" w:eastAsia="Times New Roman" w:hAnsi="Times New Roman" w:cs="Times New Roman"/>
          <w:color w:val="000000"/>
          <w:spacing w:val="6"/>
          <w:sz w:val="24"/>
          <w:szCs w:val="24"/>
          <w:lang w:eastAsia="ru-RU"/>
        </w:rPr>
        <w:t>Fluorine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Chem</w:t>
      </w:r>
      <w:proofErr w:type="spellEnd"/>
      <w:r w:rsidRPr="001E1C7C">
        <w:rPr>
          <w:rFonts w:ascii="Times New Roman" w:eastAsia="Times New Roman" w:hAnsi="Times New Roman" w:cs="Times New Roman"/>
          <w:color w:val="000000"/>
          <w:spacing w:val="6"/>
          <w:sz w:val="24"/>
          <w:szCs w:val="24"/>
          <w:lang w:eastAsia="ru-RU"/>
        </w:rPr>
        <w:t xml:space="preserve">., (1995), 70(1), 39-43. </w:t>
      </w:r>
      <w:proofErr w:type="spellStart"/>
      <w:r w:rsidRPr="001E1C7C">
        <w:rPr>
          <w:rFonts w:ascii="Times New Roman" w:eastAsia="Times New Roman" w:hAnsi="Times New Roman" w:cs="Times New Roman"/>
          <w:color w:val="000000"/>
          <w:spacing w:val="6"/>
          <w:sz w:val="24"/>
          <w:szCs w:val="24"/>
          <w:lang w:eastAsia="ru-RU"/>
        </w:rPr>
        <w:t>doi</w:t>
      </w:r>
      <w:proofErr w:type="spellEnd"/>
      <w:r w:rsidRPr="001E1C7C">
        <w:rPr>
          <w:rFonts w:ascii="Times New Roman" w:eastAsia="Times New Roman" w:hAnsi="Times New Roman" w:cs="Times New Roman"/>
          <w:color w:val="000000"/>
          <w:spacing w:val="6"/>
          <w:sz w:val="24"/>
          <w:szCs w:val="24"/>
          <w:lang w:eastAsia="ru-RU"/>
        </w:rPr>
        <w:t>: 10.1016/0022-1139(94)03085-e].</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val="en-US" w:eastAsia="ru-RU"/>
        </w:rPr>
      </w:pPr>
      <w:proofErr w:type="gramStart"/>
      <w:r w:rsidRPr="001E1C7C">
        <w:rPr>
          <w:rFonts w:ascii="Times New Roman" w:eastAsia="Times New Roman" w:hAnsi="Times New Roman" w:cs="Times New Roman"/>
          <w:color w:val="000000"/>
          <w:spacing w:val="6"/>
          <w:sz w:val="24"/>
          <w:szCs w:val="24"/>
          <w:lang w:eastAsia="ru-RU"/>
        </w:rPr>
        <w:t xml:space="preserve">Наиболее известным </w:t>
      </w:r>
      <w:proofErr w:type="spellStart"/>
      <w:r w:rsidRPr="001E1C7C">
        <w:rPr>
          <w:rFonts w:ascii="Times New Roman" w:eastAsia="Times New Roman" w:hAnsi="Times New Roman" w:cs="Times New Roman"/>
          <w:color w:val="000000"/>
          <w:spacing w:val="6"/>
          <w:sz w:val="24"/>
          <w:szCs w:val="24"/>
          <w:lang w:eastAsia="ru-RU"/>
        </w:rPr>
        <w:t>монофторированным</w:t>
      </w:r>
      <w:proofErr w:type="spellEnd"/>
      <w:r w:rsidRPr="001E1C7C">
        <w:rPr>
          <w:rFonts w:ascii="Times New Roman" w:eastAsia="Times New Roman" w:hAnsi="Times New Roman" w:cs="Times New Roman"/>
          <w:color w:val="000000"/>
          <w:spacing w:val="6"/>
          <w:sz w:val="24"/>
          <w:szCs w:val="24"/>
          <w:lang w:eastAsia="ru-RU"/>
        </w:rPr>
        <w:t xml:space="preserve"> производным ДОФА является 6-[</w:t>
      </w:r>
      <w:r w:rsidRPr="001E1C7C">
        <w:rPr>
          <w:rFonts w:ascii="Times New Roman" w:eastAsia="Times New Roman" w:hAnsi="Times New Roman" w:cs="Times New Roman"/>
          <w:color w:val="000000"/>
          <w:spacing w:val="6"/>
          <w:sz w:val="24"/>
          <w:szCs w:val="24"/>
          <w:vertAlign w:val="superscript"/>
          <w:lang w:eastAsia="ru-RU"/>
        </w:rPr>
        <w:t>18</w:t>
      </w:r>
      <w:r w:rsidRPr="001E1C7C">
        <w:rPr>
          <w:rFonts w:ascii="Times New Roman" w:eastAsia="Times New Roman" w:hAnsi="Times New Roman" w:cs="Times New Roman"/>
          <w:color w:val="000000"/>
          <w:spacing w:val="6"/>
          <w:sz w:val="24"/>
          <w:szCs w:val="24"/>
          <w:lang w:eastAsia="ru-RU"/>
        </w:rPr>
        <w:t xml:space="preserve">F]фтор-L-ДОФА, который используется в качестве </w:t>
      </w:r>
      <w:proofErr w:type="spellStart"/>
      <w:r w:rsidRPr="001E1C7C">
        <w:rPr>
          <w:rFonts w:ascii="Times New Roman" w:eastAsia="Times New Roman" w:hAnsi="Times New Roman" w:cs="Times New Roman"/>
          <w:color w:val="000000"/>
          <w:spacing w:val="6"/>
          <w:sz w:val="24"/>
          <w:szCs w:val="24"/>
          <w:lang w:eastAsia="ru-RU"/>
        </w:rPr>
        <w:t>нейротрейсера</w:t>
      </w:r>
      <w:proofErr w:type="spellEnd"/>
      <w:r w:rsidRPr="001E1C7C">
        <w:rPr>
          <w:rFonts w:ascii="Times New Roman" w:eastAsia="Times New Roman" w:hAnsi="Times New Roman" w:cs="Times New Roman"/>
          <w:color w:val="000000"/>
          <w:spacing w:val="6"/>
          <w:sz w:val="24"/>
          <w:szCs w:val="24"/>
          <w:lang w:eastAsia="ru-RU"/>
        </w:rPr>
        <w:t xml:space="preserve"> с широким спектром применения и может быть получен из 2-фтортирозина [М. </w:t>
      </w:r>
      <w:proofErr w:type="spellStart"/>
      <w:r w:rsidRPr="001E1C7C">
        <w:rPr>
          <w:rFonts w:ascii="Times New Roman" w:eastAsia="Times New Roman" w:hAnsi="Times New Roman" w:cs="Times New Roman"/>
          <w:color w:val="000000"/>
          <w:spacing w:val="6"/>
          <w:sz w:val="24"/>
          <w:szCs w:val="24"/>
          <w:lang w:eastAsia="ru-RU"/>
        </w:rPr>
        <w:t>Pretze</w:t>
      </w:r>
      <w:proofErr w:type="spellEnd"/>
      <w:r w:rsidRPr="001E1C7C">
        <w:rPr>
          <w:rFonts w:ascii="Times New Roman" w:eastAsia="Times New Roman" w:hAnsi="Times New Roman" w:cs="Times New Roman"/>
          <w:color w:val="000000"/>
          <w:spacing w:val="6"/>
          <w:sz w:val="24"/>
          <w:szCs w:val="24"/>
          <w:lang w:eastAsia="ru-RU"/>
        </w:rPr>
        <w:t xml:space="preserve">, С. </w:t>
      </w:r>
      <w:proofErr w:type="spellStart"/>
      <w:r w:rsidRPr="001E1C7C">
        <w:rPr>
          <w:rFonts w:ascii="Times New Roman" w:eastAsia="Times New Roman" w:hAnsi="Times New Roman" w:cs="Times New Roman"/>
          <w:color w:val="000000"/>
          <w:spacing w:val="6"/>
          <w:sz w:val="24"/>
          <w:szCs w:val="24"/>
          <w:lang w:eastAsia="ru-RU"/>
        </w:rPr>
        <w:t>Wangler</w:t>
      </w:r>
      <w:proofErr w:type="spellEnd"/>
      <w:r w:rsidRPr="001E1C7C">
        <w:rPr>
          <w:rFonts w:ascii="Times New Roman" w:eastAsia="Times New Roman" w:hAnsi="Times New Roman" w:cs="Times New Roman"/>
          <w:color w:val="000000"/>
          <w:spacing w:val="6"/>
          <w:sz w:val="24"/>
          <w:szCs w:val="24"/>
          <w:lang w:eastAsia="ru-RU"/>
        </w:rPr>
        <w:t xml:space="preserve">, В. </w:t>
      </w:r>
      <w:proofErr w:type="spellStart"/>
      <w:r w:rsidRPr="001E1C7C">
        <w:rPr>
          <w:rFonts w:ascii="Times New Roman" w:eastAsia="Times New Roman" w:hAnsi="Times New Roman" w:cs="Times New Roman"/>
          <w:color w:val="000000"/>
          <w:spacing w:val="6"/>
          <w:sz w:val="24"/>
          <w:szCs w:val="24"/>
          <w:lang w:eastAsia="ru-RU"/>
        </w:rPr>
        <w:t>Wangler</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6-[</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F]Fluoro-L-DOPA:</w:t>
      </w:r>
      <w:proofErr w:type="gramEnd"/>
      <w:r w:rsidRPr="001E1C7C">
        <w:rPr>
          <w:rFonts w:ascii="Times New Roman" w:eastAsia="Times New Roman" w:hAnsi="Times New Roman" w:cs="Times New Roman"/>
          <w:color w:val="000000"/>
          <w:spacing w:val="6"/>
          <w:sz w:val="24"/>
          <w:szCs w:val="24"/>
          <w:lang w:val="en-US" w:eastAsia="ru-RU"/>
        </w:rPr>
        <w:t xml:space="preserve"> A Weil-Established Neurotracer with Expanding Application Spectrum and Strongly Improved Radiosyntheses. Biomed Research International, Volume 2014, Article ID 1-12, 2014:674063. doi: 10.1155/2014/674063; R.N. Krasikova. Nucleophilic Synthesis of 6-1-[</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 xml:space="preserve">F]FDOPA. Is Copper-Mediated Radiofluorination the Answer? </w:t>
      </w:r>
      <w:proofErr w:type="spellStart"/>
      <w:proofErr w:type="gramStart"/>
      <w:r w:rsidRPr="001E1C7C">
        <w:rPr>
          <w:rFonts w:ascii="Times New Roman" w:eastAsia="Times New Roman" w:hAnsi="Times New Roman" w:cs="Times New Roman"/>
          <w:color w:val="000000"/>
          <w:spacing w:val="6"/>
          <w:sz w:val="24"/>
          <w:szCs w:val="24"/>
          <w:lang w:eastAsia="ru-RU"/>
        </w:rPr>
        <w:t>Molecules</w:t>
      </w:r>
      <w:proofErr w:type="spellEnd"/>
      <w:r w:rsidRPr="001E1C7C">
        <w:rPr>
          <w:rFonts w:ascii="Times New Roman" w:eastAsia="Times New Roman" w:hAnsi="Times New Roman" w:cs="Times New Roman"/>
          <w:color w:val="000000"/>
          <w:spacing w:val="6"/>
          <w:sz w:val="24"/>
          <w:szCs w:val="24"/>
          <w:lang w:eastAsia="ru-RU"/>
        </w:rPr>
        <w:t xml:space="preserve">, 2020, 25(19), 4365; </w:t>
      </w:r>
      <w:proofErr w:type="spellStart"/>
      <w:r w:rsidRPr="001E1C7C">
        <w:rPr>
          <w:rFonts w:ascii="Times New Roman" w:eastAsia="Times New Roman" w:hAnsi="Times New Roman" w:cs="Times New Roman"/>
          <w:color w:val="000000"/>
          <w:spacing w:val="6"/>
          <w:sz w:val="24"/>
          <w:szCs w:val="24"/>
          <w:lang w:eastAsia="ru-RU"/>
        </w:rPr>
        <w:t>doi</w:t>
      </w:r>
      <w:proofErr w:type="spellEnd"/>
      <w:r w:rsidRPr="001E1C7C">
        <w:rPr>
          <w:rFonts w:ascii="Times New Roman" w:eastAsia="Times New Roman" w:hAnsi="Times New Roman" w:cs="Times New Roman"/>
          <w:color w:val="000000"/>
          <w:spacing w:val="6"/>
          <w:sz w:val="24"/>
          <w:szCs w:val="24"/>
          <w:lang w:eastAsia="ru-RU"/>
        </w:rPr>
        <w:t>: 10.3390/molecules25194365].</w:t>
      </w:r>
      <w:proofErr w:type="gramEnd"/>
      <w:r w:rsidRPr="001E1C7C">
        <w:rPr>
          <w:rFonts w:ascii="Times New Roman" w:eastAsia="Times New Roman" w:hAnsi="Times New Roman" w:cs="Times New Roman"/>
          <w:color w:val="000000"/>
          <w:spacing w:val="6"/>
          <w:sz w:val="24"/>
          <w:szCs w:val="24"/>
          <w:lang w:eastAsia="ru-RU"/>
        </w:rPr>
        <w:t xml:space="preserve"> </w:t>
      </w:r>
      <w:proofErr w:type="gramStart"/>
      <w:r w:rsidRPr="001E1C7C">
        <w:rPr>
          <w:rFonts w:ascii="Times New Roman" w:eastAsia="Times New Roman" w:hAnsi="Times New Roman" w:cs="Times New Roman"/>
          <w:color w:val="000000"/>
          <w:spacing w:val="6"/>
          <w:sz w:val="24"/>
          <w:szCs w:val="24"/>
          <w:lang w:eastAsia="ru-RU"/>
        </w:rPr>
        <w:t>Известны другие подходы к получению 5- и 6-фторированных производных ДОФА, например прямое фторирование аминокислот [F.</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Fuchtner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and</w:t>
      </w:r>
      <w:proofErr w:type="spellEnd"/>
      <w:r w:rsidRPr="001E1C7C">
        <w:rPr>
          <w:rFonts w:ascii="Times New Roman" w:eastAsia="Times New Roman" w:hAnsi="Times New Roman" w:cs="Times New Roman"/>
          <w:color w:val="000000"/>
          <w:spacing w:val="6"/>
          <w:sz w:val="24"/>
          <w:szCs w:val="24"/>
          <w:lang w:eastAsia="ru-RU"/>
        </w:rPr>
        <w:t xml:space="preserve"> J. </w:t>
      </w:r>
      <w:proofErr w:type="spellStart"/>
      <w:r w:rsidRPr="001E1C7C">
        <w:rPr>
          <w:rFonts w:ascii="Times New Roman" w:eastAsia="Times New Roman" w:hAnsi="Times New Roman" w:cs="Times New Roman"/>
          <w:color w:val="000000"/>
          <w:spacing w:val="6"/>
          <w:sz w:val="24"/>
          <w:szCs w:val="24"/>
          <w:lang w:eastAsia="ru-RU"/>
        </w:rPr>
        <w:t>Steinbach</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Efficient synthesis of the </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F-labelled 3-O-methyl-6-[</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F]fluoro-L-DOPA. Applied Radiation and Isotopes, (2003), 58(5), 575-578].</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Известно</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что</w:t>
      </w:r>
      <w:r w:rsidRPr="001E1C7C">
        <w:rPr>
          <w:rFonts w:ascii="Times New Roman" w:eastAsia="Times New Roman" w:hAnsi="Times New Roman" w:cs="Times New Roman"/>
          <w:color w:val="000000"/>
          <w:spacing w:val="6"/>
          <w:sz w:val="24"/>
          <w:szCs w:val="24"/>
          <w:lang w:val="en-US" w:eastAsia="ru-RU"/>
        </w:rPr>
        <w:t xml:space="preserve"> </w:t>
      </w:r>
      <w:proofErr w:type="spellStart"/>
      <w:r w:rsidRPr="001E1C7C">
        <w:rPr>
          <w:rFonts w:ascii="Times New Roman" w:eastAsia="Times New Roman" w:hAnsi="Times New Roman" w:cs="Times New Roman"/>
          <w:color w:val="000000"/>
          <w:spacing w:val="6"/>
          <w:sz w:val="24"/>
          <w:szCs w:val="24"/>
          <w:lang w:eastAsia="ru-RU"/>
        </w:rPr>
        <w:t>электрофильное</w:t>
      </w:r>
      <w:proofErr w:type="spellEnd"/>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фторирование</w:t>
      </w:r>
      <w:r w:rsidRPr="001E1C7C">
        <w:rPr>
          <w:rFonts w:ascii="Times New Roman" w:eastAsia="Times New Roman" w:hAnsi="Times New Roman" w:cs="Times New Roman"/>
          <w:color w:val="000000"/>
          <w:spacing w:val="6"/>
          <w:sz w:val="24"/>
          <w:szCs w:val="24"/>
          <w:lang w:val="en-US" w:eastAsia="ru-RU"/>
        </w:rPr>
        <w:t xml:space="preserve"> L-</w:t>
      </w:r>
      <w:r w:rsidRPr="001E1C7C">
        <w:rPr>
          <w:rFonts w:ascii="Times New Roman" w:eastAsia="Times New Roman" w:hAnsi="Times New Roman" w:cs="Times New Roman"/>
          <w:color w:val="000000"/>
          <w:spacing w:val="6"/>
          <w:sz w:val="24"/>
          <w:szCs w:val="24"/>
          <w:lang w:eastAsia="ru-RU"/>
        </w:rPr>
        <w:t>ДОФА</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газообразным</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фтором</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F]F</w:t>
      </w:r>
      <w:r w:rsidRPr="001E1C7C">
        <w:rPr>
          <w:rFonts w:ascii="Times New Roman" w:eastAsia="Times New Roman" w:hAnsi="Times New Roman" w:cs="Times New Roman"/>
          <w:color w:val="000000"/>
          <w:spacing w:val="6"/>
          <w:sz w:val="24"/>
          <w:szCs w:val="24"/>
          <w:vertAlign w:val="subscript"/>
          <w:lang w:val="en-US" w:eastAsia="ru-RU"/>
        </w:rPr>
        <w:t>2</w:t>
      </w:r>
      <w:r w:rsidRPr="001E1C7C">
        <w:rPr>
          <w:rFonts w:ascii="Times New Roman" w:eastAsia="Times New Roman" w:hAnsi="Times New Roman" w:cs="Times New Roman"/>
          <w:color w:val="000000"/>
          <w:spacing w:val="6"/>
          <w:sz w:val="24"/>
          <w:szCs w:val="24"/>
          <w:lang w:val="en-US" w:eastAsia="ru-RU"/>
        </w:rPr>
        <w:t> </w:t>
      </w:r>
      <w:r w:rsidRPr="001E1C7C">
        <w:rPr>
          <w:rFonts w:ascii="Times New Roman" w:eastAsia="Times New Roman" w:hAnsi="Times New Roman" w:cs="Times New Roman"/>
          <w:color w:val="000000"/>
          <w:spacing w:val="6"/>
          <w:sz w:val="24"/>
          <w:szCs w:val="24"/>
          <w:lang w:eastAsia="ru-RU"/>
        </w:rPr>
        <w:t>в</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ледяной</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уксусной</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кислоте</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содержащей</w:t>
      </w:r>
      <w:r w:rsidRPr="001E1C7C">
        <w:rPr>
          <w:rFonts w:ascii="Times New Roman" w:eastAsia="Times New Roman" w:hAnsi="Times New Roman" w:cs="Times New Roman"/>
          <w:color w:val="000000"/>
          <w:spacing w:val="6"/>
          <w:sz w:val="24"/>
          <w:szCs w:val="24"/>
          <w:lang w:val="en-US" w:eastAsia="ru-RU"/>
        </w:rPr>
        <w:t xml:space="preserve"> 10% TFA </w:t>
      </w:r>
      <w:r w:rsidRPr="001E1C7C">
        <w:rPr>
          <w:rFonts w:ascii="Times New Roman" w:eastAsia="Times New Roman" w:hAnsi="Times New Roman" w:cs="Times New Roman"/>
          <w:color w:val="000000"/>
          <w:spacing w:val="6"/>
          <w:sz w:val="24"/>
          <w:szCs w:val="24"/>
          <w:lang w:eastAsia="ru-RU"/>
        </w:rPr>
        <w:t>или</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муравьиной</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кислоты</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позволяет</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получать</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F]5-</w:t>
      </w:r>
      <w:r w:rsidRPr="001E1C7C">
        <w:rPr>
          <w:rFonts w:ascii="Times New Roman" w:eastAsia="Times New Roman" w:hAnsi="Times New Roman" w:cs="Times New Roman"/>
          <w:color w:val="000000"/>
          <w:spacing w:val="6"/>
          <w:sz w:val="24"/>
          <w:szCs w:val="24"/>
          <w:lang w:eastAsia="ru-RU"/>
        </w:rPr>
        <w:t>фтор</w:t>
      </w:r>
      <w:r w:rsidRPr="001E1C7C">
        <w:rPr>
          <w:rFonts w:ascii="Times New Roman" w:eastAsia="Times New Roman" w:hAnsi="Times New Roman" w:cs="Times New Roman"/>
          <w:color w:val="000000"/>
          <w:spacing w:val="6"/>
          <w:sz w:val="24"/>
          <w:szCs w:val="24"/>
          <w:lang w:val="en-US" w:eastAsia="ru-RU"/>
        </w:rPr>
        <w:t>-L-</w:t>
      </w:r>
      <w:r w:rsidRPr="001E1C7C">
        <w:rPr>
          <w:rFonts w:ascii="Times New Roman" w:eastAsia="Times New Roman" w:hAnsi="Times New Roman" w:cs="Times New Roman"/>
          <w:color w:val="000000"/>
          <w:spacing w:val="6"/>
          <w:sz w:val="24"/>
          <w:szCs w:val="24"/>
          <w:lang w:eastAsia="ru-RU"/>
        </w:rPr>
        <w:t>ДОФА</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в</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количествах</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приемлемых</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для</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биохимических</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и</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клинических</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исследований</w:t>
      </w:r>
      <w:r w:rsidRPr="001E1C7C">
        <w:rPr>
          <w:rFonts w:ascii="Times New Roman" w:eastAsia="Times New Roman" w:hAnsi="Times New Roman" w:cs="Times New Roman"/>
          <w:color w:val="000000"/>
          <w:spacing w:val="6"/>
          <w:sz w:val="24"/>
          <w:szCs w:val="24"/>
          <w:lang w:val="en-US" w:eastAsia="ru-RU"/>
        </w:rPr>
        <w:t xml:space="preserve"> [R.</w:t>
      </w:r>
      <w:proofErr w:type="gramEnd"/>
      <w:r w:rsidRPr="001E1C7C">
        <w:rPr>
          <w:rFonts w:ascii="Times New Roman" w:eastAsia="Times New Roman" w:hAnsi="Times New Roman" w:cs="Times New Roman"/>
          <w:color w:val="000000"/>
          <w:spacing w:val="6"/>
          <w:sz w:val="24"/>
          <w:szCs w:val="24"/>
          <w:lang w:val="en-US" w:eastAsia="ru-RU"/>
        </w:rPr>
        <w:t xml:space="preserve"> </w:t>
      </w:r>
      <w:proofErr w:type="gramStart"/>
      <w:r w:rsidRPr="001E1C7C">
        <w:rPr>
          <w:rFonts w:ascii="Times New Roman" w:eastAsia="Times New Roman" w:hAnsi="Times New Roman" w:cs="Times New Roman"/>
          <w:color w:val="000000"/>
          <w:spacing w:val="6"/>
          <w:sz w:val="24"/>
          <w:szCs w:val="24"/>
          <w:lang w:val="en-US" w:eastAsia="ru-RU"/>
        </w:rPr>
        <w:t xml:space="preserve">Chirakal, N. Vasdev, G.J. Schrobilgen and </w:t>
      </w:r>
      <w:r w:rsidRPr="001E1C7C">
        <w:rPr>
          <w:rFonts w:ascii="Times New Roman" w:eastAsia="Times New Roman" w:hAnsi="Times New Roman" w:cs="Times New Roman"/>
          <w:color w:val="000000"/>
          <w:spacing w:val="6"/>
          <w:sz w:val="24"/>
          <w:szCs w:val="24"/>
          <w:lang w:eastAsia="ru-RU"/>
        </w:rPr>
        <w:t>С</w:t>
      </w:r>
      <w:r w:rsidRPr="001E1C7C">
        <w:rPr>
          <w:rFonts w:ascii="Times New Roman" w:eastAsia="Times New Roman" w:hAnsi="Times New Roman" w:cs="Times New Roman"/>
          <w:color w:val="000000"/>
          <w:spacing w:val="6"/>
          <w:sz w:val="24"/>
          <w:szCs w:val="24"/>
          <w:lang w:val="en-US" w:eastAsia="ru-RU"/>
        </w:rPr>
        <w:t>.Nahmias.</w:t>
      </w:r>
      <w:proofErr w:type="gramEnd"/>
      <w:r w:rsidRPr="001E1C7C">
        <w:rPr>
          <w:rFonts w:ascii="Times New Roman" w:eastAsia="Times New Roman" w:hAnsi="Times New Roman" w:cs="Times New Roman"/>
          <w:color w:val="000000"/>
          <w:spacing w:val="6"/>
          <w:sz w:val="24"/>
          <w:szCs w:val="24"/>
          <w:lang w:val="en-US" w:eastAsia="ru-RU"/>
        </w:rPr>
        <w:t xml:space="preserve"> Radiochemical and NMR Spectroscopic Investigation of the Solvent Effect on the Direct Electrophilic Fluorination of [</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 xml:space="preserve">F]5-Fluoro-L-DOPA. </w:t>
      </w:r>
      <w:r w:rsidRPr="001E1C7C">
        <w:rPr>
          <w:rFonts w:ascii="Times New Roman" w:eastAsia="Times New Roman" w:hAnsi="Times New Roman" w:cs="Times New Roman"/>
          <w:color w:val="000000"/>
          <w:spacing w:val="6"/>
          <w:sz w:val="24"/>
          <w:szCs w:val="24"/>
          <w:lang w:eastAsia="ru-RU"/>
        </w:rPr>
        <w:t xml:space="preserve">J. </w:t>
      </w:r>
      <w:proofErr w:type="spellStart"/>
      <w:proofErr w:type="gramStart"/>
      <w:r w:rsidRPr="001E1C7C">
        <w:rPr>
          <w:rFonts w:ascii="Times New Roman" w:eastAsia="Times New Roman" w:hAnsi="Times New Roman" w:cs="Times New Roman"/>
          <w:color w:val="000000"/>
          <w:spacing w:val="6"/>
          <w:sz w:val="24"/>
          <w:szCs w:val="24"/>
          <w:lang w:eastAsia="ru-RU"/>
        </w:rPr>
        <w:t>Fluorine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Chem</w:t>
      </w:r>
      <w:proofErr w:type="spellEnd"/>
      <w:r w:rsidRPr="001E1C7C">
        <w:rPr>
          <w:rFonts w:ascii="Times New Roman" w:eastAsia="Times New Roman" w:hAnsi="Times New Roman" w:cs="Times New Roman"/>
          <w:color w:val="000000"/>
          <w:spacing w:val="6"/>
          <w:sz w:val="24"/>
          <w:szCs w:val="24"/>
          <w:lang w:eastAsia="ru-RU"/>
        </w:rPr>
        <w:t>., (1995), 99, 87-94].</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 xml:space="preserve">Способы получения 5-фтор-L-ДОФА (1) (CAS </w:t>
      </w:r>
      <w:proofErr w:type="spellStart"/>
      <w:r w:rsidRPr="001E1C7C">
        <w:rPr>
          <w:rFonts w:ascii="Times New Roman" w:eastAsia="Times New Roman" w:hAnsi="Times New Roman" w:cs="Times New Roman"/>
          <w:color w:val="000000"/>
          <w:spacing w:val="6"/>
          <w:sz w:val="24"/>
          <w:szCs w:val="24"/>
          <w:lang w:eastAsia="ru-RU"/>
        </w:rPr>
        <w:t>No</w:t>
      </w:r>
      <w:proofErr w:type="spellEnd"/>
      <w:r w:rsidRPr="001E1C7C">
        <w:rPr>
          <w:rFonts w:ascii="Times New Roman" w:eastAsia="Times New Roman" w:hAnsi="Times New Roman" w:cs="Times New Roman"/>
          <w:color w:val="000000"/>
          <w:spacing w:val="6"/>
          <w:sz w:val="24"/>
          <w:szCs w:val="24"/>
          <w:lang w:eastAsia="ru-RU"/>
        </w:rPr>
        <w:t>. 76936-91-9) и других фторированных производных ДОФА в ряде случаев базируются на получении соответствующего фторпроизводного тирозина и последующих его превращениях до образования целевого продукта [G.</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Firnau</w:t>
      </w:r>
      <w:proofErr w:type="spellEnd"/>
      <w:r w:rsidRPr="001E1C7C">
        <w:rPr>
          <w:rFonts w:ascii="Times New Roman" w:eastAsia="Times New Roman" w:hAnsi="Times New Roman" w:cs="Times New Roman"/>
          <w:color w:val="000000"/>
          <w:spacing w:val="6"/>
          <w:sz w:val="24"/>
          <w:szCs w:val="24"/>
          <w:lang w:eastAsia="ru-RU"/>
        </w:rPr>
        <w:t xml:space="preserve">, S. </w:t>
      </w:r>
      <w:proofErr w:type="spellStart"/>
      <w:r w:rsidRPr="001E1C7C">
        <w:rPr>
          <w:rFonts w:ascii="Times New Roman" w:eastAsia="Times New Roman" w:hAnsi="Times New Roman" w:cs="Times New Roman"/>
          <w:color w:val="000000"/>
          <w:spacing w:val="6"/>
          <w:sz w:val="24"/>
          <w:szCs w:val="24"/>
          <w:lang w:eastAsia="ru-RU"/>
        </w:rPr>
        <w:t>Sood</w:t>
      </w:r>
      <w:proofErr w:type="spellEnd"/>
      <w:r w:rsidRPr="001E1C7C">
        <w:rPr>
          <w:rFonts w:ascii="Times New Roman" w:eastAsia="Times New Roman" w:hAnsi="Times New Roman" w:cs="Times New Roman"/>
          <w:color w:val="000000"/>
          <w:spacing w:val="6"/>
          <w:sz w:val="24"/>
          <w:szCs w:val="24"/>
          <w:lang w:eastAsia="ru-RU"/>
        </w:rPr>
        <w:t xml:space="preserve">, R. </w:t>
      </w:r>
      <w:proofErr w:type="spellStart"/>
      <w:r w:rsidRPr="001E1C7C">
        <w:rPr>
          <w:rFonts w:ascii="Times New Roman" w:eastAsia="Times New Roman" w:hAnsi="Times New Roman" w:cs="Times New Roman"/>
          <w:color w:val="000000"/>
          <w:spacing w:val="6"/>
          <w:sz w:val="24"/>
          <w:szCs w:val="24"/>
          <w:lang w:eastAsia="ru-RU"/>
        </w:rPr>
        <w:t>Pantel</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and</w:t>
      </w:r>
      <w:proofErr w:type="spellEnd"/>
      <w:r w:rsidRPr="001E1C7C">
        <w:rPr>
          <w:rFonts w:ascii="Times New Roman" w:eastAsia="Times New Roman" w:hAnsi="Times New Roman" w:cs="Times New Roman"/>
          <w:color w:val="000000"/>
          <w:spacing w:val="6"/>
          <w:sz w:val="24"/>
          <w:szCs w:val="24"/>
          <w:lang w:eastAsia="ru-RU"/>
        </w:rPr>
        <w:t xml:space="preserve"> E.S. </w:t>
      </w:r>
      <w:proofErr w:type="spellStart"/>
      <w:r w:rsidRPr="001E1C7C">
        <w:rPr>
          <w:rFonts w:ascii="Times New Roman" w:eastAsia="Times New Roman" w:hAnsi="Times New Roman" w:cs="Times New Roman"/>
          <w:color w:val="000000"/>
          <w:spacing w:val="6"/>
          <w:sz w:val="24"/>
          <w:szCs w:val="24"/>
          <w:lang w:eastAsia="ru-RU"/>
        </w:rPr>
        <w:t>Garnatt</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 xml:space="preserve">Phenol Ionization in Dopa Determines the Site of Methylation by Catechol-O-Methyltransferase. </w:t>
      </w:r>
      <w:proofErr w:type="spellStart"/>
      <w:r w:rsidRPr="001E1C7C">
        <w:rPr>
          <w:rFonts w:ascii="Times New Roman" w:eastAsia="Times New Roman" w:hAnsi="Times New Roman" w:cs="Times New Roman"/>
          <w:color w:val="000000"/>
          <w:spacing w:val="6"/>
          <w:sz w:val="24"/>
          <w:szCs w:val="24"/>
          <w:lang w:eastAsia="ru-RU"/>
        </w:rPr>
        <w:t>Mol</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Pharmacol</w:t>
      </w:r>
      <w:proofErr w:type="spellEnd"/>
      <w:r w:rsidRPr="001E1C7C">
        <w:rPr>
          <w:rFonts w:ascii="Times New Roman" w:eastAsia="Times New Roman" w:hAnsi="Times New Roman" w:cs="Times New Roman"/>
          <w:color w:val="000000"/>
          <w:spacing w:val="6"/>
          <w:sz w:val="24"/>
          <w:szCs w:val="24"/>
          <w:lang w:eastAsia="ru-RU"/>
        </w:rPr>
        <w:t>. 19: 130-133 (1980);].</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 xml:space="preserve">Асимметрический синтез промежуточного фторированного L-тирозина осуществляют </w:t>
      </w:r>
      <w:proofErr w:type="spellStart"/>
      <w:r w:rsidRPr="001E1C7C">
        <w:rPr>
          <w:rFonts w:ascii="Times New Roman" w:eastAsia="Times New Roman" w:hAnsi="Times New Roman" w:cs="Times New Roman"/>
          <w:color w:val="000000"/>
          <w:spacing w:val="6"/>
          <w:sz w:val="24"/>
          <w:szCs w:val="24"/>
          <w:lang w:eastAsia="ru-RU"/>
        </w:rPr>
        <w:t>алкилированием</w:t>
      </w:r>
      <w:proofErr w:type="spellEnd"/>
      <w:r w:rsidRPr="001E1C7C">
        <w:rPr>
          <w:rFonts w:ascii="Times New Roman" w:eastAsia="Times New Roman" w:hAnsi="Times New Roman" w:cs="Times New Roman"/>
          <w:color w:val="000000"/>
          <w:spacing w:val="6"/>
          <w:sz w:val="24"/>
          <w:szCs w:val="24"/>
          <w:lang w:eastAsia="ru-RU"/>
        </w:rPr>
        <w:t xml:space="preserve"> L-трети-бутил-2-(трет-бутил)-3-метил-4-оксо-1-имидозалилкарбоксилата 3-фторгидроксибензилбромидом, предварительно полученным в две стадии из соответствующего </w:t>
      </w:r>
      <w:proofErr w:type="spellStart"/>
      <w:r w:rsidRPr="001E1C7C">
        <w:rPr>
          <w:rFonts w:ascii="Times New Roman" w:eastAsia="Times New Roman" w:hAnsi="Times New Roman" w:cs="Times New Roman"/>
          <w:color w:val="000000"/>
          <w:spacing w:val="6"/>
          <w:sz w:val="24"/>
          <w:szCs w:val="24"/>
          <w:lang w:eastAsia="ru-RU"/>
        </w:rPr>
        <w:t>фторбензальдегида</w:t>
      </w:r>
      <w:proofErr w:type="spellEnd"/>
      <w:r w:rsidRPr="001E1C7C">
        <w:rPr>
          <w:rFonts w:ascii="Times New Roman" w:eastAsia="Times New Roman" w:hAnsi="Times New Roman" w:cs="Times New Roman"/>
          <w:color w:val="000000"/>
          <w:spacing w:val="6"/>
          <w:sz w:val="24"/>
          <w:szCs w:val="24"/>
          <w:lang w:eastAsia="ru-RU"/>
        </w:rPr>
        <w:t xml:space="preserve"> [М. </w:t>
      </w:r>
      <w:proofErr w:type="spellStart"/>
      <w:r w:rsidRPr="001E1C7C">
        <w:rPr>
          <w:rFonts w:ascii="Times New Roman" w:eastAsia="Times New Roman" w:hAnsi="Times New Roman" w:cs="Times New Roman"/>
          <w:color w:val="000000"/>
          <w:spacing w:val="6"/>
          <w:sz w:val="24"/>
          <w:szCs w:val="24"/>
          <w:lang w:eastAsia="ru-RU"/>
        </w:rPr>
        <w:t>Monclus</w:t>
      </w:r>
      <w:proofErr w:type="spellEnd"/>
      <w:r w:rsidRPr="001E1C7C">
        <w:rPr>
          <w:rFonts w:ascii="Times New Roman" w:eastAsia="Times New Roman" w:hAnsi="Times New Roman" w:cs="Times New Roman"/>
          <w:color w:val="000000"/>
          <w:spacing w:val="6"/>
          <w:sz w:val="24"/>
          <w:szCs w:val="24"/>
          <w:lang w:eastAsia="ru-RU"/>
        </w:rPr>
        <w:t xml:space="preserve">, С. </w:t>
      </w:r>
      <w:proofErr w:type="spellStart"/>
      <w:r w:rsidRPr="001E1C7C">
        <w:rPr>
          <w:rFonts w:ascii="Times New Roman" w:eastAsia="Times New Roman" w:hAnsi="Times New Roman" w:cs="Times New Roman"/>
          <w:color w:val="000000"/>
          <w:spacing w:val="6"/>
          <w:sz w:val="24"/>
          <w:szCs w:val="24"/>
          <w:lang w:eastAsia="ru-RU"/>
        </w:rPr>
        <w:t>Masson</w:t>
      </w:r>
      <w:proofErr w:type="spellEnd"/>
      <w:r w:rsidRPr="001E1C7C">
        <w:rPr>
          <w:rFonts w:ascii="Times New Roman" w:eastAsia="Times New Roman" w:hAnsi="Times New Roman" w:cs="Times New Roman"/>
          <w:color w:val="000000"/>
          <w:spacing w:val="6"/>
          <w:sz w:val="24"/>
          <w:szCs w:val="24"/>
          <w:lang w:eastAsia="ru-RU"/>
        </w:rPr>
        <w:t>, A.</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Luxen</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 xml:space="preserve">Asymmetric synthesis of fluorinated L-tyrosine and meta-L-tyrosines. </w:t>
      </w:r>
      <w:r w:rsidRPr="001E1C7C">
        <w:rPr>
          <w:rFonts w:ascii="Times New Roman" w:eastAsia="Times New Roman" w:hAnsi="Times New Roman" w:cs="Times New Roman"/>
          <w:color w:val="000000"/>
          <w:spacing w:val="6"/>
          <w:sz w:val="24"/>
          <w:szCs w:val="24"/>
          <w:lang w:eastAsia="ru-RU"/>
        </w:rPr>
        <w:t xml:space="preserve">J. </w:t>
      </w:r>
      <w:proofErr w:type="spellStart"/>
      <w:proofErr w:type="gramStart"/>
      <w:r w:rsidRPr="001E1C7C">
        <w:rPr>
          <w:rFonts w:ascii="Times New Roman" w:eastAsia="Times New Roman" w:hAnsi="Times New Roman" w:cs="Times New Roman"/>
          <w:color w:val="000000"/>
          <w:spacing w:val="6"/>
          <w:sz w:val="24"/>
          <w:szCs w:val="24"/>
          <w:lang w:eastAsia="ru-RU"/>
        </w:rPr>
        <w:t>Fluorine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Chem</w:t>
      </w:r>
      <w:proofErr w:type="spellEnd"/>
      <w:r w:rsidRPr="001E1C7C">
        <w:rPr>
          <w:rFonts w:ascii="Times New Roman" w:eastAsia="Times New Roman" w:hAnsi="Times New Roman" w:cs="Times New Roman"/>
          <w:color w:val="000000"/>
          <w:spacing w:val="6"/>
          <w:sz w:val="24"/>
          <w:szCs w:val="24"/>
          <w:lang w:eastAsia="ru-RU"/>
        </w:rPr>
        <w:t>., (1995), 70(1), 3-43. doi:10.1016/0022-1139(94)03085-e].</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val="en-US" w:eastAsia="ru-RU"/>
        </w:rPr>
      </w:pPr>
      <w:proofErr w:type="gramStart"/>
      <w:r w:rsidRPr="001E1C7C">
        <w:rPr>
          <w:rFonts w:ascii="Times New Roman" w:eastAsia="Times New Roman" w:hAnsi="Times New Roman" w:cs="Times New Roman"/>
          <w:color w:val="000000"/>
          <w:spacing w:val="6"/>
          <w:sz w:val="24"/>
          <w:szCs w:val="24"/>
          <w:lang w:eastAsia="ru-RU"/>
        </w:rPr>
        <w:t xml:space="preserve">Известно, что 3-фтор-L-тирозин (3) может быть получен из </w:t>
      </w:r>
      <w:proofErr w:type="spellStart"/>
      <w:r w:rsidRPr="001E1C7C">
        <w:rPr>
          <w:rFonts w:ascii="Times New Roman" w:eastAsia="Times New Roman" w:hAnsi="Times New Roman" w:cs="Times New Roman"/>
          <w:color w:val="000000"/>
          <w:spacing w:val="6"/>
          <w:sz w:val="24"/>
          <w:szCs w:val="24"/>
          <w:lang w:eastAsia="ru-RU"/>
        </w:rPr>
        <w:t>фторфенола</w:t>
      </w:r>
      <w:proofErr w:type="spellEnd"/>
      <w:r w:rsidRPr="001E1C7C">
        <w:rPr>
          <w:rFonts w:ascii="Times New Roman" w:eastAsia="Times New Roman" w:hAnsi="Times New Roman" w:cs="Times New Roman"/>
          <w:color w:val="000000"/>
          <w:spacing w:val="6"/>
          <w:sz w:val="24"/>
          <w:szCs w:val="24"/>
          <w:lang w:eastAsia="ru-RU"/>
        </w:rPr>
        <w:t xml:space="preserve"> (2) с использованием бактериальной </w:t>
      </w:r>
      <w:proofErr w:type="spellStart"/>
      <w:r w:rsidRPr="001E1C7C">
        <w:rPr>
          <w:rFonts w:ascii="Times New Roman" w:eastAsia="Times New Roman" w:hAnsi="Times New Roman" w:cs="Times New Roman"/>
          <w:color w:val="000000"/>
          <w:spacing w:val="6"/>
          <w:sz w:val="24"/>
          <w:szCs w:val="24"/>
          <w:lang w:eastAsia="ru-RU"/>
        </w:rPr>
        <w:t>тирозинфенол-лиазы</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Nagasawa</w:t>
      </w:r>
      <w:proofErr w:type="spellEnd"/>
      <w:r w:rsidRPr="001E1C7C">
        <w:rPr>
          <w:rFonts w:ascii="Times New Roman" w:eastAsia="Times New Roman" w:hAnsi="Times New Roman" w:cs="Times New Roman"/>
          <w:color w:val="000000"/>
          <w:spacing w:val="6"/>
          <w:sz w:val="24"/>
          <w:szCs w:val="24"/>
          <w:lang w:eastAsia="ru-RU"/>
        </w:rPr>
        <w:t xml:space="preserve"> Т. </w:t>
      </w:r>
      <w:proofErr w:type="spellStart"/>
      <w:r w:rsidRPr="001E1C7C">
        <w:rPr>
          <w:rFonts w:ascii="Times New Roman" w:eastAsia="Times New Roman" w:hAnsi="Times New Roman" w:cs="Times New Roman"/>
          <w:color w:val="000000"/>
          <w:spacing w:val="6"/>
          <w:sz w:val="24"/>
          <w:szCs w:val="24"/>
          <w:lang w:eastAsia="ru-RU"/>
        </w:rPr>
        <w:t>et</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al</w:t>
      </w:r>
      <w:proofErr w:type="spellEnd"/>
      <w:r w:rsidRPr="001E1C7C">
        <w:rPr>
          <w:rFonts w:ascii="Times New Roman" w:eastAsia="Times New Roman" w:hAnsi="Times New Roman" w:cs="Times New Roman"/>
          <w:color w:val="000000"/>
          <w:spacing w:val="6"/>
          <w:sz w:val="24"/>
          <w:szCs w:val="24"/>
          <w:lang w:eastAsia="ru-RU"/>
        </w:rPr>
        <w:t>.</w:t>
      </w:r>
      <w:proofErr w:type="gram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Syntheses of 1-Tyrosine-Related Amino Acids by Tyrosine Phenol-lyase of Citrobacter intermedius I/European Journal of Biochemistry. - 1981. - 117 (1), 33-40].</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В</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работе</w:t>
      </w:r>
      <w:r w:rsidRPr="001E1C7C">
        <w:rPr>
          <w:rFonts w:ascii="Times New Roman" w:eastAsia="Times New Roman" w:hAnsi="Times New Roman" w:cs="Times New Roman"/>
          <w:color w:val="000000"/>
          <w:spacing w:val="6"/>
          <w:sz w:val="24"/>
          <w:szCs w:val="24"/>
          <w:lang w:val="en-US" w:eastAsia="ru-RU"/>
        </w:rPr>
        <w:t xml:space="preserve"> [Phillips R.</w:t>
      </w:r>
      <w:proofErr w:type="gramEnd"/>
      <w:r w:rsidRPr="001E1C7C">
        <w:rPr>
          <w:rFonts w:ascii="Times New Roman" w:eastAsia="Times New Roman" w:hAnsi="Times New Roman" w:cs="Times New Roman"/>
          <w:color w:val="000000"/>
          <w:spacing w:val="6"/>
          <w:sz w:val="24"/>
          <w:szCs w:val="24"/>
          <w:lang w:val="en-US" w:eastAsia="ru-RU"/>
        </w:rPr>
        <w:t xml:space="preserve"> S. et al. Enzymatic synthesis and biochemical reactions of fluorinated analogues of L-tyrosine and L-dopa. Amino Acids. - Springer, Dordrecht, 1990. </w:t>
      </w:r>
      <w:proofErr w:type="gramStart"/>
      <w:r w:rsidRPr="001E1C7C">
        <w:rPr>
          <w:rFonts w:ascii="Times New Roman" w:eastAsia="Times New Roman" w:hAnsi="Times New Roman" w:cs="Times New Roman"/>
          <w:color w:val="000000"/>
          <w:spacing w:val="6"/>
          <w:sz w:val="24"/>
          <w:szCs w:val="24"/>
          <w:lang w:val="en-US" w:eastAsia="ru-RU"/>
        </w:rPr>
        <w:t xml:space="preserve">C. 166-172] </w:t>
      </w:r>
      <w:r w:rsidRPr="001E1C7C">
        <w:rPr>
          <w:rFonts w:ascii="Times New Roman" w:eastAsia="Times New Roman" w:hAnsi="Times New Roman" w:cs="Times New Roman"/>
          <w:color w:val="000000"/>
          <w:spacing w:val="6"/>
          <w:sz w:val="24"/>
          <w:szCs w:val="24"/>
          <w:lang w:eastAsia="ru-RU"/>
        </w:rPr>
        <w:t>рассматривается</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способ</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синтеза</w:t>
      </w:r>
      <w:r w:rsidRPr="001E1C7C">
        <w:rPr>
          <w:rFonts w:ascii="Times New Roman" w:eastAsia="Times New Roman" w:hAnsi="Times New Roman" w:cs="Times New Roman"/>
          <w:color w:val="000000"/>
          <w:spacing w:val="6"/>
          <w:sz w:val="24"/>
          <w:szCs w:val="24"/>
          <w:lang w:val="en-US" w:eastAsia="ru-RU"/>
        </w:rPr>
        <w:t xml:space="preserve"> 3-</w:t>
      </w:r>
      <w:proofErr w:type="spellStart"/>
      <w:r w:rsidRPr="001E1C7C">
        <w:rPr>
          <w:rFonts w:ascii="Times New Roman" w:eastAsia="Times New Roman" w:hAnsi="Times New Roman" w:cs="Times New Roman"/>
          <w:color w:val="000000"/>
          <w:spacing w:val="6"/>
          <w:sz w:val="24"/>
          <w:szCs w:val="24"/>
          <w:lang w:eastAsia="ru-RU"/>
        </w:rPr>
        <w:t>фтортирозинов</w:t>
      </w:r>
      <w:proofErr w:type="spellEnd"/>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из</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соответствующего</w:t>
      </w:r>
      <w:r w:rsidRPr="001E1C7C">
        <w:rPr>
          <w:rFonts w:ascii="Times New Roman" w:eastAsia="Times New Roman" w:hAnsi="Times New Roman" w:cs="Times New Roman"/>
          <w:color w:val="000000"/>
          <w:spacing w:val="6"/>
          <w:sz w:val="24"/>
          <w:szCs w:val="24"/>
          <w:lang w:val="en-US" w:eastAsia="ru-RU"/>
        </w:rPr>
        <w:t xml:space="preserve"> </w:t>
      </w:r>
      <w:proofErr w:type="spellStart"/>
      <w:r w:rsidRPr="001E1C7C">
        <w:rPr>
          <w:rFonts w:ascii="Times New Roman" w:eastAsia="Times New Roman" w:hAnsi="Times New Roman" w:cs="Times New Roman"/>
          <w:color w:val="000000"/>
          <w:spacing w:val="6"/>
          <w:sz w:val="24"/>
          <w:szCs w:val="24"/>
          <w:lang w:eastAsia="ru-RU"/>
        </w:rPr>
        <w:t>фторфенола</w:t>
      </w:r>
      <w:proofErr w:type="spellEnd"/>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пировиноградной</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кислоты</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и</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аммиака</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с</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участием</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фермента</w:t>
      </w:r>
      <w:r w:rsidRPr="001E1C7C">
        <w:rPr>
          <w:rFonts w:ascii="Times New Roman" w:eastAsia="Times New Roman" w:hAnsi="Times New Roman" w:cs="Times New Roman"/>
          <w:color w:val="000000"/>
          <w:spacing w:val="6"/>
          <w:sz w:val="24"/>
          <w:szCs w:val="24"/>
          <w:lang w:val="en-US" w:eastAsia="ru-RU"/>
        </w:rPr>
        <w:t xml:space="preserve"> </w:t>
      </w:r>
      <w:proofErr w:type="spellStart"/>
      <w:r w:rsidRPr="001E1C7C">
        <w:rPr>
          <w:rFonts w:ascii="Times New Roman" w:eastAsia="Times New Roman" w:hAnsi="Times New Roman" w:cs="Times New Roman"/>
          <w:color w:val="000000"/>
          <w:spacing w:val="6"/>
          <w:sz w:val="24"/>
          <w:szCs w:val="24"/>
          <w:lang w:eastAsia="ru-RU"/>
        </w:rPr>
        <w:t>тирозинфенол</w:t>
      </w:r>
      <w:proofErr w:type="spellEnd"/>
      <w:r w:rsidRPr="001E1C7C">
        <w:rPr>
          <w:rFonts w:ascii="Times New Roman" w:eastAsia="Times New Roman" w:hAnsi="Times New Roman" w:cs="Times New Roman"/>
          <w:color w:val="000000"/>
          <w:spacing w:val="6"/>
          <w:sz w:val="24"/>
          <w:szCs w:val="24"/>
          <w:lang w:val="en-US" w:eastAsia="ru-RU"/>
        </w:rPr>
        <w:t>-</w:t>
      </w:r>
      <w:proofErr w:type="spellStart"/>
      <w:r w:rsidRPr="001E1C7C">
        <w:rPr>
          <w:rFonts w:ascii="Times New Roman" w:eastAsia="Times New Roman" w:hAnsi="Times New Roman" w:cs="Times New Roman"/>
          <w:color w:val="000000"/>
          <w:spacing w:val="6"/>
          <w:sz w:val="24"/>
          <w:szCs w:val="24"/>
          <w:lang w:eastAsia="ru-RU"/>
        </w:rPr>
        <w:t>лиазы</w:t>
      </w:r>
      <w:proofErr w:type="spellEnd"/>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из</w:t>
      </w:r>
      <w:r w:rsidRPr="001E1C7C">
        <w:rPr>
          <w:rFonts w:ascii="Times New Roman" w:eastAsia="Times New Roman" w:hAnsi="Times New Roman" w:cs="Times New Roman"/>
          <w:color w:val="000000"/>
          <w:spacing w:val="6"/>
          <w:sz w:val="24"/>
          <w:szCs w:val="24"/>
          <w:lang w:val="en-US" w:eastAsia="ru-RU"/>
        </w:rPr>
        <w:t xml:space="preserve"> Citrobacter freundii.</w:t>
      </w:r>
      <w:proofErr w:type="gramEnd"/>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 xml:space="preserve">Однако авторы пришли к выводу, что </w:t>
      </w:r>
      <w:r w:rsidRPr="001E1C7C">
        <w:rPr>
          <w:rFonts w:ascii="Times New Roman" w:eastAsia="Times New Roman" w:hAnsi="Times New Roman" w:cs="Times New Roman"/>
          <w:color w:val="000000"/>
          <w:spacing w:val="6"/>
          <w:sz w:val="24"/>
          <w:szCs w:val="24"/>
          <w:lang w:eastAsia="ru-RU"/>
        </w:rPr>
        <w:lastRenderedPageBreak/>
        <w:t>наличие фтора в 3-м положении ароматического фрагмента тирозина замедляет его дальнейшее окисление кислородом воздуха, с целью получения 5-фтор-L-ДОФА.</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 xml:space="preserve">Способ получения </w:t>
      </w:r>
      <w:proofErr w:type="spellStart"/>
      <w:r w:rsidRPr="001E1C7C">
        <w:rPr>
          <w:rFonts w:ascii="Times New Roman" w:eastAsia="Times New Roman" w:hAnsi="Times New Roman" w:cs="Times New Roman"/>
          <w:color w:val="000000"/>
          <w:spacing w:val="6"/>
          <w:sz w:val="24"/>
          <w:szCs w:val="24"/>
          <w:lang w:eastAsia="ru-RU"/>
        </w:rPr>
        <w:t>тирозинфенол-лиазы</w:t>
      </w:r>
      <w:proofErr w:type="spellEnd"/>
      <w:r w:rsidRPr="001E1C7C">
        <w:rPr>
          <w:rFonts w:ascii="Times New Roman" w:eastAsia="Times New Roman" w:hAnsi="Times New Roman" w:cs="Times New Roman"/>
          <w:color w:val="000000"/>
          <w:spacing w:val="6"/>
          <w:sz w:val="24"/>
          <w:szCs w:val="24"/>
          <w:lang w:eastAsia="ru-RU"/>
        </w:rPr>
        <w:t xml:space="preserve"> описан в работе [</w:t>
      </w:r>
      <w:proofErr w:type="spellStart"/>
      <w:r w:rsidRPr="001E1C7C">
        <w:rPr>
          <w:rFonts w:ascii="Times New Roman" w:eastAsia="Times New Roman" w:hAnsi="Times New Roman" w:cs="Times New Roman"/>
          <w:color w:val="000000"/>
          <w:spacing w:val="6"/>
          <w:sz w:val="24"/>
          <w:szCs w:val="24"/>
          <w:lang w:eastAsia="ru-RU"/>
        </w:rPr>
        <w:t>Phillips</w:t>
      </w:r>
      <w:proofErr w:type="spellEnd"/>
      <w:r w:rsidRPr="001E1C7C">
        <w:rPr>
          <w:rFonts w:ascii="Times New Roman" w:eastAsia="Times New Roman" w:hAnsi="Times New Roman" w:cs="Times New Roman"/>
          <w:color w:val="000000"/>
          <w:spacing w:val="6"/>
          <w:sz w:val="24"/>
          <w:szCs w:val="24"/>
          <w:lang w:eastAsia="ru-RU"/>
        </w:rPr>
        <w:t xml:space="preserve"> R.</w:t>
      </w:r>
      <w:proofErr w:type="gramEnd"/>
      <w:r w:rsidRPr="001E1C7C">
        <w:rPr>
          <w:rFonts w:ascii="Times New Roman" w:eastAsia="Times New Roman" w:hAnsi="Times New Roman" w:cs="Times New Roman"/>
          <w:color w:val="000000"/>
          <w:spacing w:val="6"/>
          <w:sz w:val="24"/>
          <w:szCs w:val="24"/>
          <w:lang w:eastAsia="ru-RU"/>
        </w:rPr>
        <w:t xml:space="preserve"> S., </w:t>
      </w:r>
      <w:proofErr w:type="spellStart"/>
      <w:r w:rsidRPr="001E1C7C">
        <w:rPr>
          <w:rFonts w:ascii="Times New Roman" w:eastAsia="Times New Roman" w:hAnsi="Times New Roman" w:cs="Times New Roman"/>
          <w:color w:val="000000"/>
          <w:spacing w:val="6"/>
          <w:sz w:val="24"/>
          <w:szCs w:val="24"/>
          <w:lang w:eastAsia="ru-RU"/>
        </w:rPr>
        <w:t>Ravichandran</w:t>
      </w:r>
      <w:proofErr w:type="spellEnd"/>
      <w:r w:rsidRPr="001E1C7C">
        <w:rPr>
          <w:rFonts w:ascii="Times New Roman" w:eastAsia="Times New Roman" w:hAnsi="Times New Roman" w:cs="Times New Roman"/>
          <w:color w:val="000000"/>
          <w:spacing w:val="6"/>
          <w:sz w:val="24"/>
          <w:szCs w:val="24"/>
          <w:lang w:eastAsia="ru-RU"/>
        </w:rPr>
        <w:t xml:space="preserve"> K., </w:t>
      </w:r>
      <w:proofErr w:type="spellStart"/>
      <w:r w:rsidRPr="001E1C7C">
        <w:rPr>
          <w:rFonts w:ascii="Times New Roman" w:eastAsia="Times New Roman" w:hAnsi="Times New Roman" w:cs="Times New Roman"/>
          <w:color w:val="000000"/>
          <w:spacing w:val="6"/>
          <w:sz w:val="24"/>
          <w:szCs w:val="24"/>
          <w:lang w:eastAsia="ru-RU"/>
        </w:rPr>
        <w:t>Von</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Tersch</w:t>
      </w:r>
      <w:proofErr w:type="spellEnd"/>
      <w:r w:rsidRPr="001E1C7C">
        <w:rPr>
          <w:rFonts w:ascii="Times New Roman" w:eastAsia="Times New Roman" w:hAnsi="Times New Roman" w:cs="Times New Roman"/>
          <w:color w:val="000000"/>
          <w:spacing w:val="6"/>
          <w:sz w:val="24"/>
          <w:szCs w:val="24"/>
          <w:lang w:eastAsia="ru-RU"/>
        </w:rPr>
        <w:t xml:space="preserve"> R. L. </w:t>
      </w:r>
      <w:proofErr w:type="spellStart"/>
      <w:r w:rsidRPr="001E1C7C">
        <w:rPr>
          <w:rFonts w:ascii="Times New Roman" w:eastAsia="Times New Roman" w:hAnsi="Times New Roman" w:cs="Times New Roman"/>
          <w:color w:val="000000"/>
          <w:spacing w:val="6"/>
          <w:sz w:val="24"/>
          <w:szCs w:val="24"/>
          <w:lang w:eastAsia="ru-RU"/>
        </w:rPr>
        <w:t>Synthesis</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of</w:t>
      </w:r>
      <w:proofErr w:type="spellEnd"/>
      <w:r w:rsidRPr="001E1C7C">
        <w:rPr>
          <w:rFonts w:ascii="Times New Roman" w:eastAsia="Times New Roman" w:hAnsi="Times New Roman" w:cs="Times New Roman"/>
          <w:color w:val="000000"/>
          <w:spacing w:val="6"/>
          <w:sz w:val="24"/>
          <w:szCs w:val="24"/>
          <w:lang w:eastAsia="ru-RU"/>
        </w:rPr>
        <w:t xml:space="preserve"> l-</w:t>
      </w:r>
      <w:proofErr w:type="spellStart"/>
      <w:r w:rsidRPr="001E1C7C">
        <w:rPr>
          <w:rFonts w:ascii="Times New Roman" w:eastAsia="Times New Roman" w:hAnsi="Times New Roman" w:cs="Times New Roman"/>
          <w:color w:val="000000"/>
          <w:spacing w:val="6"/>
          <w:sz w:val="24"/>
          <w:szCs w:val="24"/>
          <w:lang w:eastAsia="ru-RU"/>
        </w:rPr>
        <w:t>tyrosine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from</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phenol</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and</w:t>
      </w:r>
      <w:proofErr w:type="spellEnd"/>
      <w:r w:rsidRPr="001E1C7C">
        <w:rPr>
          <w:rFonts w:ascii="Times New Roman" w:eastAsia="Times New Roman" w:hAnsi="Times New Roman" w:cs="Times New Roman"/>
          <w:color w:val="000000"/>
          <w:spacing w:val="6"/>
          <w:sz w:val="24"/>
          <w:szCs w:val="24"/>
          <w:lang w:eastAsia="ru-RU"/>
        </w:rPr>
        <w:t xml:space="preserve"> S-(o-</w:t>
      </w:r>
      <w:proofErr w:type="spellStart"/>
      <w:r w:rsidRPr="001E1C7C">
        <w:rPr>
          <w:rFonts w:ascii="Times New Roman" w:eastAsia="Times New Roman" w:hAnsi="Times New Roman" w:cs="Times New Roman"/>
          <w:color w:val="000000"/>
          <w:spacing w:val="6"/>
          <w:sz w:val="24"/>
          <w:szCs w:val="24"/>
          <w:lang w:eastAsia="ru-RU"/>
        </w:rPr>
        <w:t>nitrophenyl</w:t>
      </w:r>
      <w:proofErr w:type="spellEnd"/>
      <w:r w:rsidRPr="001E1C7C">
        <w:rPr>
          <w:rFonts w:ascii="Times New Roman" w:eastAsia="Times New Roman" w:hAnsi="Times New Roman" w:cs="Times New Roman"/>
          <w:color w:val="000000"/>
          <w:spacing w:val="6"/>
          <w:sz w:val="24"/>
          <w:szCs w:val="24"/>
          <w:lang w:eastAsia="ru-RU"/>
        </w:rPr>
        <w:t>)-l-</w:t>
      </w:r>
      <w:proofErr w:type="spellStart"/>
      <w:r w:rsidRPr="001E1C7C">
        <w:rPr>
          <w:rFonts w:ascii="Times New Roman" w:eastAsia="Times New Roman" w:hAnsi="Times New Roman" w:cs="Times New Roman"/>
          <w:color w:val="000000"/>
          <w:spacing w:val="6"/>
          <w:sz w:val="24"/>
          <w:szCs w:val="24"/>
          <w:lang w:eastAsia="ru-RU"/>
        </w:rPr>
        <w:t>cysteine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catalysed</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by</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tyrosine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phenol-lyase</w:t>
      </w:r>
      <w:proofErr w:type="spellEnd"/>
      <w:r w:rsidRPr="001E1C7C">
        <w:rPr>
          <w:rFonts w:ascii="Times New Roman" w:eastAsia="Times New Roman" w:hAnsi="Times New Roman" w:cs="Times New Roman"/>
          <w:color w:val="000000"/>
          <w:spacing w:val="6"/>
          <w:sz w:val="24"/>
          <w:szCs w:val="24"/>
          <w:lang w:eastAsia="ru-RU"/>
        </w:rPr>
        <w:t xml:space="preserve"> I/</w:t>
      </w:r>
      <w:proofErr w:type="spellStart"/>
      <w:r w:rsidRPr="001E1C7C">
        <w:rPr>
          <w:rFonts w:ascii="Times New Roman" w:eastAsia="Times New Roman" w:hAnsi="Times New Roman" w:cs="Times New Roman"/>
          <w:color w:val="000000"/>
          <w:spacing w:val="6"/>
          <w:sz w:val="24"/>
          <w:szCs w:val="24"/>
          <w:lang w:eastAsia="ru-RU"/>
        </w:rPr>
        <w:t>Enzyme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and</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microbial</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technology</w:t>
      </w:r>
      <w:proofErr w:type="spellEnd"/>
      <w:r w:rsidRPr="001E1C7C">
        <w:rPr>
          <w:rFonts w:ascii="Times New Roman" w:eastAsia="Times New Roman" w:hAnsi="Times New Roman" w:cs="Times New Roman"/>
          <w:color w:val="000000"/>
          <w:spacing w:val="6"/>
          <w:sz w:val="24"/>
          <w:szCs w:val="24"/>
          <w:lang w:eastAsia="ru-RU"/>
        </w:rPr>
        <w:t xml:space="preserve">. 1989. Т. 11. №. 2. </w:t>
      </w:r>
      <w:proofErr w:type="gramStart"/>
      <w:r w:rsidRPr="001E1C7C">
        <w:rPr>
          <w:rFonts w:ascii="Times New Roman" w:eastAsia="Times New Roman" w:hAnsi="Times New Roman" w:cs="Times New Roman"/>
          <w:color w:val="000000"/>
          <w:spacing w:val="6"/>
          <w:sz w:val="24"/>
          <w:szCs w:val="24"/>
          <w:lang w:eastAsia="ru-RU"/>
        </w:rPr>
        <w:t>C. 80-83).</w:t>
      </w:r>
      <w:proofErr w:type="gramEnd"/>
      <w:r w:rsidRPr="001E1C7C">
        <w:rPr>
          <w:rFonts w:ascii="Times New Roman" w:eastAsia="Times New Roman" w:hAnsi="Times New Roman" w:cs="Times New Roman"/>
          <w:color w:val="000000"/>
          <w:spacing w:val="6"/>
          <w:sz w:val="24"/>
          <w:szCs w:val="24"/>
          <w:lang w:eastAsia="ru-RU"/>
        </w:rPr>
        <w:t xml:space="preserve"> Способ основан на выращивании бактерий </w:t>
      </w:r>
      <w:proofErr w:type="spellStart"/>
      <w:r w:rsidRPr="001E1C7C">
        <w:rPr>
          <w:rFonts w:ascii="Times New Roman" w:eastAsia="Times New Roman" w:hAnsi="Times New Roman" w:cs="Times New Roman"/>
          <w:color w:val="000000"/>
          <w:spacing w:val="6"/>
          <w:sz w:val="24"/>
          <w:szCs w:val="24"/>
          <w:lang w:eastAsia="ru-RU"/>
        </w:rPr>
        <w:t>Citrobacter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freundii</w:t>
      </w:r>
      <w:proofErr w:type="spellEnd"/>
      <w:r w:rsidRPr="001E1C7C">
        <w:rPr>
          <w:rFonts w:ascii="Times New Roman" w:eastAsia="Times New Roman" w:hAnsi="Times New Roman" w:cs="Times New Roman"/>
          <w:color w:val="000000"/>
          <w:spacing w:val="6"/>
          <w:sz w:val="24"/>
          <w:szCs w:val="24"/>
          <w:lang w:eastAsia="ru-RU"/>
        </w:rPr>
        <w:t xml:space="preserve"> в питательной среде, содержащей, в пересчете на литр, 10 г ферментативного </w:t>
      </w:r>
      <w:proofErr w:type="spellStart"/>
      <w:r w:rsidRPr="001E1C7C">
        <w:rPr>
          <w:rFonts w:ascii="Times New Roman" w:eastAsia="Times New Roman" w:hAnsi="Times New Roman" w:cs="Times New Roman"/>
          <w:color w:val="000000"/>
          <w:spacing w:val="6"/>
          <w:sz w:val="24"/>
          <w:szCs w:val="24"/>
          <w:lang w:eastAsia="ru-RU"/>
        </w:rPr>
        <w:t>гидролизата</w:t>
      </w:r>
      <w:proofErr w:type="spellEnd"/>
      <w:r w:rsidRPr="001E1C7C">
        <w:rPr>
          <w:rFonts w:ascii="Times New Roman" w:eastAsia="Times New Roman" w:hAnsi="Times New Roman" w:cs="Times New Roman"/>
          <w:color w:val="000000"/>
          <w:spacing w:val="6"/>
          <w:sz w:val="24"/>
          <w:szCs w:val="24"/>
          <w:lang w:eastAsia="ru-RU"/>
        </w:rPr>
        <w:t xml:space="preserve"> казеина, 2 г кислотного </w:t>
      </w:r>
      <w:proofErr w:type="spellStart"/>
      <w:r w:rsidRPr="001E1C7C">
        <w:rPr>
          <w:rFonts w:ascii="Times New Roman" w:eastAsia="Times New Roman" w:hAnsi="Times New Roman" w:cs="Times New Roman"/>
          <w:color w:val="000000"/>
          <w:spacing w:val="6"/>
          <w:sz w:val="24"/>
          <w:szCs w:val="24"/>
          <w:lang w:eastAsia="ru-RU"/>
        </w:rPr>
        <w:t>гидролизата</w:t>
      </w:r>
      <w:proofErr w:type="spellEnd"/>
      <w:r w:rsidRPr="001E1C7C">
        <w:rPr>
          <w:rFonts w:ascii="Times New Roman" w:eastAsia="Times New Roman" w:hAnsi="Times New Roman" w:cs="Times New Roman"/>
          <w:color w:val="000000"/>
          <w:spacing w:val="6"/>
          <w:sz w:val="24"/>
          <w:szCs w:val="24"/>
          <w:lang w:eastAsia="ru-RU"/>
        </w:rPr>
        <w:t xml:space="preserve"> казеина, 5 г экстракта дрожжей, 1 г L-тирозина и 0,05 г пиридоксина гидрохлорида. Впоследствии клетки разрушают, и после центрифугирования выделяют необходимый фермент. Для получения тирозина используют 0,1 М фосфатного буфера при различных концентрациях, 4 </w:t>
      </w:r>
      <w:proofErr w:type="spellStart"/>
      <w:r w:rsidRPr="001E1C7C">
        <w:rPr>
          <w:rFonts w:ascii="Times New Roman" w:eastAsia="Times New Roman" w:hAnsi="Times New Roman" w:cs="Times New Roman"/>
          <w:color w:val="000000"/>
          <w:spacing w:val="6"/>
          <w:sz w:val="24"/>
          <w:szCs w:val="24"/>
          <w:lang w:eastAsia="ru-RU"/>
        </w:rPr>
        <w:t>мМ</w:t>
      </w:r>
      <w:proofErr w:type="spellEnd"/>
      <w:r w:rsidRPr="001E1C7C">
        <w:rPr>
          <w:rFonts w:ascii="Times New Roman" w:eastAsia="Times New Roman" w:hAnsi="Times New Roman" w:cs="Times New Roman"/>
          <w:color w:val="000000"/>
          <w:spacing w:val="6"/>
          <w:sz w:val="24"/>
          <w:szCs w:val="24"/>
          <w:lang w:eastAsia="ru-RU"/>
        </w:rPr>
        <w:t xml:space="preserve"> фенола и 0,1 </w:t>
      </w:r>
      <w:proofErr w:type="spellStart"/>
      <w:proofErr w:type="gramStart"/>
      <w:r w:rsidRPr="001E1C7C">
        <w:rPr>
          <w:rFonts w:ascii="Times New Roman" w:eastAsia="Times New Roman" w:hAnsi="Times New Roman" w:cs="Times New Roman"/>
          <w:color w:val="000000"/>
          <w:spacing w:val="6"/>
          <w:sz w:val="24"/>
          <w:szCs w:val="24"/>
          <w:lang w:eastAsia="ru-RU"/>
        </w:rPr>
        <w:t>ед</w:t>
      </w:r>
      <w:proofErr w:type="spellEnd"/>
      <w:proofErr w:type="gramEnd"/>
      <w:r w:rsidRPr="001E1C7C">
        <w:rPr>
          <w:rFonts w:ascii="Times New Roman" w:eastAsia="Times New Roman" w:hAnsi="Times New Roman" w:cs="Times New Roman"/>
          <w:color w:val="000000"/>
          <w:spacing w:val="6"/>
          <w:sz w:val="24"/>
          <w:szCs w:val="24"/>
          <w:lang w:eastAsia="ru-RU"/>
        </w:rPr>
        <w:t xml:space="preserve">/мл </w:t>
      </w:r>
      <w:proofErr w:type="spellStart"/>
      <w:r w:rsidRPr="001E1C7C">
        <w:rPr>
          <w:rFonts w:ascii="Times New Roman" w:eastAsia="Times New Roman" w:hAnsi="Times New Roman" w:cs="Times New Roman"/>
          <w:color w:val="000000"/>
          <w:spacing w:val="6"/>
          <w:sz w:val="24"/>
          <w:szCs w:val="24"/>
          <w:lang w:eastAsia="ru-RU"/>
        </w:rPr>
        <w:t>тирозинфенол-лиазы</w:t>
      </w:r>
      <w:proofErr w:type="spellEnd"/>
      <w:r w:rsidRPr="001E1C7C">
        <w:rPr>
          <w:rFonts w:ascii="Times New Roman" w:eastAsia="Times New Roman" w:hAnsi="Times New Roman" w:cs="Times New Roman"/>
          <w:color w:val="000000"/>
          <w:spacing w:val="6"/>
          <w:sz w:val="24"/>
          <w:szCs w:val="24"/>
          <w:lang w:eastAsia="ru-RU"/>
        </w:rPr>
        <w:t>. Получение фторсодержащих производных тирозина осуществляют аналогичным способом.</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Известен способ получения 5-фтор-L-ДОФА, который включает получение </w:t>
      </w:r>
      <w:proofErr w:type="spellStart"/>
      <w:r w:rsidRPr="001E1C7C">
        <w:rPr>
          <w:rFonts w:ascii="Times New Roman" w:eastAsia="Times New Roman" w:hAnsi="Times New Roman" w:cs="Times New Roman"/>
          <w:color w:val="000000"/>
          <w:spacing w:val="6"/>
          <w:sz w:val="24"/>
          <w:szCs w:val="24"/>
          <w:lang w:eastAsia="ru-RU"/>
        </w:rPr>
        <w:t>хирального</w:t>
      </w:r>
      <w:proofErr w:type="spellEnd"/>
      <w:r w:rsidRPr="001E1C7C">
        <w:rPr>
          <w:rFonts w:ascii="Times New Roman" w:eastAsia="Times New Roman" w:hAnsi="Times New Roman" w:cs="Times New Roman"/>
          <w:color w:val="000000"/>
          <w:spacing w:val="6"/>
          <w:sz w:val="24"/>
          <w:szCs w:val="24"/>
          <w:lang w:eastAsia="ru-RU"/>
        </w:rPr>
        <w:t xml:space="preserve"> глицинового </w:t>
      </w:r>
      <w:proofErr w:type="spellStart"/>
      <w:r w:rsidRPr="001E1C7C">
        <w:rPr>
          <w:rFonts w:ascii="Times New Roman" w:eastAsia="Times New Roman" w:hAnsi="Times New Roman" w:cs="Times New Roman"/>
          <w:color w:val="000000"/>
          <w:spacing w:val="6"/>
          <w:sz w:val="24"/>
          <w:szCs w:val="24"/>
          <w:lang w:eastAsia="ru-RU"/>
        </w:rPr>
        <w:t>синтона</w:t>
      </w:r>
      <w:proofErr w:type="spellEnd"/>
      <w:r w:rsidRPr="001E1C7C">
        <w:rPr>
          <w:rFonts w:ascii="Times New Roman" w:eastAsia="Times New Roman" w:hAnsi="Times New Roman" w:cs="Times New Roman"/>
          <w:color w:val="000000"/>
          <w:spacing w:val="6"/>
          <w:sz w:val="24"/>
          <w:szCs w:val="24"/>
          <w:lang w:eastAsia="ru-RU"/>
        </w:rPr>
        <w:t xml:space="preserve"> из коммерчески доступного </w:t>
      </w:r>
      <w:proofErr w:type="spellStart"/>
      <w:r w:rsidRPr="001E1C7C">
        <w:rPr>
          <w:rFonts w:ascii="Times New Roman" w:eastAsia="Times New Roman" w:hAnsi="Times New Roman" w:cs="Times New Roman"/>
          <w:color w:val="000000"/>
          <w:spacing w:val="6"/>
          <w:sz w:val="24"/>
          <w:szCs w:val="24"/>
          <w:lang w:eastAsia="ru-RU"/>
        </w:rPr>
        <w:t>хирального</w:t>
      </w:r>
      <w:proofErr w:type="spellEnd"/>
      <w:r w:rsidRPr="001E1C7C">
        <w:rPr>
          <w:rFonts w:ascii="Times New Roman" w:eastAsia="Times New Roman" w:hAnsi="Times New Roman" w:cs="Times New Roman"/>
          <w:color w:val="000000"/>
          <w:spacing w:val="6"/>
          <w:sz w:val="24"/>
          <w:szCs w:val="24"/>
          <w:lang w:eastAsia="ru-RU"/>
        </w:rPr>
        <w:t xml:space="preserve"> реагента </w:t>
      </w:r>
      <w:proofErr w:type="spellStart"/>
      <w:r w:rsidRPr="001E1C7C">
        <w:rPr>
          <w:rFonts w:ascii="Times New Roman" w:eastAsia="Times New Roman" w:hAnsi="Times New Roman" w:cs="Times New Roman"/>
          <w:color w:val="000000"/>
          <w:spacing w:val="6"/>
          <w:sz w:val="24"/>
          <w:szCs w:val="24"/>
          <w:lang w:eastAsia="ru-RU"/>
        </w:rPr>
        <w:t>сультама</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Оппольцера</w:t>
      </w:r>
      <w:proofErr w:type="spellEnd"/>
      <w:r w:rsidRPr="001E1C7C">
        <w:rPr>
          <w:rFonts w:ascii="Times New Roman" w:eastAsia="Times New Roman" w:hAnsi="Times New Roman" w:cs="Times New Roman"/>
          <w:color w:val="000000"/>
          <w:spacing w:val="6"/>
          <w:sz w:val="24"/>
          <w:szCs w:val="24"/>
          <w:lang w:eastAsia="ru-RU"/>
        </w:rPr>
        <w:t xml:space="preserve"> и </w:t>
      </w:r>
      <w:proofErr w:type="spellStart"/>
      <w:r w:rsidRPr="001E1C7C">
        <w:rPr>
          <w:rFonts w:ascii="Times New Roman" w:eastAsia="Times New Roman" w:hAnsi="Times New Roman" w:cs="Times New Roman"/>
          <w:color w:val="000000"/>
          <w:spacing w:val="6"/>
          <w:sz w:val="24"/>
          <w:szCs w:val="24"/>
          <w:lang w:eastAsia="ru-RU"/>
        </w:rPr>
        <w:t>стереоселективное</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алкилирование</w:t>
      </w:r>
      <w:proofErr w:type="spellEnd"/>
      <w:r w:rsidRPr="001E1C7C">
        <w:rPr>
          <w:rFonts w:ascii="Times New Roman" w:eastAsia="Times New Roman" w:hAnsi="Times New Roman" w:cs="Times New Roman"/>
          <w:color w:val="000000"/>
          <w:spacing w:val="6"/>
          <w:sz w:val="24"/>
          <w:szCs w:val="24"/>
          <w:lang w:eastAsia="ru-RU"/>
        </w:rPr>
        <w:t xml:space="preserve"> полученного глицинового </w:t>
      </w:r>
      <w:proofErr w:type="spellStart"/>
      <w:r w:rsidRPr="001E1C7C">
        <w:rPr>
          <w:rFonts w:ascii="Times New Roman" w:eastAsia="Times New Roman" w:hAnsi="Times New Roman" w:cs="Times New Roman"/>
          <w:color w:val="000000"/>
          <w:spacing w:val="6"/>
          <w:sz w:val="24"/>
          <w:szCs w:val="24"/>
          <w:lang w:eastAsia="ru-RU"/>
        </w:rPr>
        <w:t>синтона</w:t>
      </w:r>
      <w:proofErr w:type="spellEnd"/>
      <w:r w:rsidRPr="001E1C7C">
        <w:rPr>
          <w:rFonts w:ascii="Times New Roman" w:eastAsia="Times New Roman" w:hAnsi="Times New Roman" w:cs="Times New Roman"/>
          <w:color w:val="000000"/>
          <w:spacing w:val="6"/>
          <w:sz w:val="24"/>
          <w:szCs w:val="24"/>
          <w:lang w:eastAsia="ru-RU"/>
        </w:rPr>
        <w:t xml:space="preserve"> 5-фтор-3,4-диметоксибензилхлоридом в условиях межфазного переноса. Полученный продукт </w:t>
      </w:r>
      <w:proofErr w:type="spellStart"/>
      <w:r w:rsidRPr="001E1C7C">
        <w:rPr>
          <w:rFonts w:ascii="Times New Roman" w:eastAsia="Times New Roman" w:hAnsi="Times New Roman" w:cs="Times New Roman"/>
          <w:color w:val="000000"/>
          <w:spacing w:val="6"/>
          <w:sz w:val="24"/>
          <w:szCs w:val="24"/>
          <w:lang w:eastAsia="ru-RU"/>
        </w:rPr>
        <w:t>гидролизуют</w:t>
      </w:r>
      <w:proofErr w:type="spellEnd"/>
      <w:r w:rsidRPr="001E1C7C">
        <w:rPr>
          <w:rFonts w:ascii="Times New Roman" w:eastAsia="Times New Roman" w:hAnsi="Times New Roman" w:cs="Times New Roman"/>
          <w:color w:val="000000"/>
          <w:spacing w:val="6"/>
          <w:sz w:val="24"/>
          <w:szCs w:val="24"/>
          <w:lang w:eastAsia="ru-RU"/>
        </w:rPr>
        <w:t xml:space="preserve"> сначала соляной кислотой для разложения основания </w:t>
      </w:r>
      <w:proofErr w:type="spellStart"/>
      <w:r w:rsidRPr="001E1C7C">
        <w:rPr>
          <w:rFonts w:ascii="Times New Roman" w:eastAsia="Times New Roman" w:hAnsi="Times New Roman" w:cs="Times New Roman"/>
          <w:color w:val="000000"/>
          <w:spacing w:val="6"/>
          <w:sz w:val="24"/>
          <w:szCs w:val="24"/>
          <w:lang w:eastAsia="ru-RU"/>
        </w:rPr>
        <w:t>Шиффа</w:t>
      </w:r>
      <w:proofErr w:type="spellEnd"/>
      <w:r w:rsidRPr="001E1C7C">
        <w:rPr>
          <w:rFonts w:ascii="Times New Roman" w:eastAsia="Times New Roman" w:hAnsi="Times New Roman" w:cs="Times New Roman"/>
          <w:color w:val="000000"/>
          <w:spacing w:val="6"/>
          <w:sz w:val="24"/>
          <w:szCs w:val="24"/>
          <w:lang w:eastAsia="ru-RU"/>
        </w:rPr>
        <w:t xml:space="preserve">, затем гидроокисью лития для удаления </w:t>
      </w:r>
      <w:proofErr w:type="spellStart"/>
      <w:r w:rsidRPr="001E1C7C">
        <w:rPr>
          <w:rFonts w:ascii="Times New Roman" w:eastAsia="Times New Roman" w:hAnsi="Times New Roman" w:cs="Times New Roman"/>
          <w:color w:val="000000"/>
          <w:spacing w:val="6"/>
          <w:sz w:val="24"/>
          <w:szCs w:val="24"/>
          <w:lang w:eastAsia="ru-RU"/>
        </w:rPr>
        <w:t>хирального</w:t>
      </w:r>
      <w:proofErr w:type="spellEnd"/>
      <w:r w:rsidRPr="001E1C7C">
        <w:rPr>
          <w:rFonts w:ascii="Times New Roman" w:eastAsia="Times New Roman" w:hAnsi="Times New Roman" w:cs="Times New Roman"/>
          <w:color w:val="000000"/>
          <w:spacing w:val="6"/>
          <w:sz w:val="24"/>
          <w:szCs w:val="24"/>
          <w:lang w:eastAsia="ru-RU"/>
        </w:rPr>
        <w:t xml:space="preserve"> вспомогательного реагента и </w:t>
      </w:r>
      <w:proofErr w:type="gramStart"/>
      <w:r w:rsidRPr="001E1C7C">
        <w:rPr>
          <w:rFonts w:ascii="Times New Roman" w:eastAsia="Times New Roman" w:hAnsi="Times New Roman" w:cs="Times New Roman"/>
          <w:color w:val="000000"/>
          <w:spacing w:val="6"/>
          <w:sz w:val="24"/>
          <w:szCs w:val="24"/>
          <w:lang w:eastAsia="ru-RU"/>
        </w:rPr>
        <w:t>наконец</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деметилируют</w:t>
      </w:r>
      <w:proofErr w:type="spellEnd"/>
      <w:r w:rsidRPr="001E1C7C">
        <w:rPr>
          <w:rFonts w:ascii="Times New Roman" w:eastAsia="Times New Roman" w:hAnsi="Times New Roman" w:cs="Times New Roman"/>
          <w:color w:val="000000"/>
          <w:spacing w:val="6"/>
          <w:sz w:val="24"/>
          <w:szCs w:val="24"/>
          <w:lang w:eastAsia="ru-RU"/>
        </w:rPr>
        <w:t xml:space="preserve"> с использованием </w:t>
      </w:r>
      <w:proofErr w:type="spellStart"/>
      <w:r w:rsidRPr="001E1C7C">
        <w:rPr>
          <w:rFonts w:ascii="Times New Roman" w:eastAsia="Times New Roman" w:hAnsi="Times New Roman" w:cs="Times New Roman"/>
          <w:color w:val="000000"/>
          <w:spacing w:val="6"/>
          <w:sz w:val="24"/>
          <w:szCs w:val="24"/>
          <w:lang w:eastAsia="ru-RU"/>
        </w:rPr>
        <w:t>НВг</w:t>
      </w:r>
      <w:proofErr w:type="spellEnd"/>
      <w:r w:rsidRPr="001E1C7C">
        <w:rPr>
          <w:rFonts w:ascii="Times New Roman" w:eastAsia="Times New Roman" w:hAnsi="Times New Roman" w:cs="Times New Roman"/>
          <w:color w:val="000000"/>
          <w:spacing w:val="6"/>
          <w:sz w:val="24"/>
          <w:szCs w:val="24"/>
          <w:lang w:eastAsia="ru-RU"/>
        </w:rPr>
        <w:t xml:space="preserve"> и переходом к 5-фтор-L-ДОФА [W.-P. </w:t>
      </w:r>
      <w:proofErr w:type="spellStart"/>
      <w:r w:rsidRPr="001E1C7C">
        <w:rPr>
          <w:rFonts w:ascii="Times New Roman" w:eastAsia="Times New Roman" w:hAnsi="Times New Roman" w:cs="Times New Roman"/>
          <w:color w:val="000000"/>
          <w:spacing w:val="6"/>
          <w:sz w:val="24"/>
          <w:szCs w:val="24"/>
          <w:lang w:eastAsia="ru-RU"/>
        </w:rPr>
        <w:t>Deng</w:t>
      </w:r>
      <w:proofErr w:type="spellEnd"/>
      <w:r w:rsidRPr="001E1C7C">
        <w:rPr>
          <w:rFonts w:ascii="Times New Roman" w:eastAsia="Times New Roman" w:hAnsi="Times New Roman" w:cs="Times New Roman"/>
          <w:color w:val="000000"/>
          <w:spacing w:val="6"/>
          <w:sz w:val="24"/>
          <w:szCs w:val="24"/>
          <w:lang w:eastAsia="ru-RU"/>
        </w:rPr>
        <w:t xml:space="preserve">, K.A. </w:t>
      </w:r>
      <w:proofErr w:type="spellStart"/>
      <w:r w:rsidRPr="001E1C7C">
        <w:rPr>
          <w:rFonts w:ascii="Times New Roman" w:eastAsia="Times New Roman" w:hAnsi="Times New Roman" w:cs="Times New Roman"/>
          <w:color w:val="000000"/>
          <w:spacing w:val="6"/>
          <w:sz w:val="24"/>
          <w:szCs w:val="24"/>
          <w:lang w:eastAsia="ru-RU"/>
        </w:rPr>
        <w:t>Wong</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and</w:t>
      </w:r>
      <w:proofErr w:type="spellEnd"/>
      <w:r w:rsidRPr="001E1C7C">
        <w:rPr>
          <w:rFonts w:ascii="Times New Roman" w:eastAsia="Times New Roman" w:hAnsi="Times New Roman" w:cs="Times New Roman"/>
          <w:color w:val="000000"/>
          <w:spacing w:val="6"/>
          <w:sz w:val="24"/>
          <w:szCs w:val="24"/>
          <w:lang w:eastAsia="ru-RU"/>
        </w:rPr>
        <w:t xml:space="preserve"> K.L. </w:t>
      </w:r>
      <w:proofErr w:type="spellStart"/>
      <w:r w:rsidRPr="001E1C7C">
        <w:rPr>
          <w:rFonts w:ascii="Times New Roman" w:eastAsia="Times New Roman" w:hAnsi="Times New Roman" w:cs="Times New Roman"/>
          <w:color w:val="000000"/>
          <w:spacing w:val="6"/>
          <w:sz w:val="24"/>
          <w:szCs w:val="24"/>
          <w:lang w:eastAsia="ru-RU"/>
        </w:rPr>
        <w:t>Kirk</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Convenient</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syntheses</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of</w:t>
      </w:r>
      <w:proofErr w:type="spellEnd"/>
      <w:r w:rsidRPr="001E1C7C">
        <w:rPr>
          <w:rFonts w:ascii="Times New Roman" w:eastAsia="Times New Roman" w:hAnsi="Times New Roman" w:cs="Times New Roman"/>
          <w:color w:val="000000"/>
          <w:spacing w:val="6"/>
          <w:sz w:val="24"/>
          <w:szCs w:val="24"/>
          <w:lang w:eastAsia="ru-RU"/>
        </w:rPr>
        <w:t xml:space="preserve"> 2-, 5- </w:t>
      </w:r>
      <w:proofErr w:type="spellStart"/>
      <w:r w:rsidRPr="001E1C7C">
        <w:rPr>
          <w:rFonts w:ascii="Times New Roman" w:eastAsia="Times New Roman" w:hAnsi="Times New Roman" w:cs="Times New Roman"/>
          <w:color w:val="000000"/>
          <w:spacing w:val="6"/>
          <w:sz w:val="24"/>
          <w:szCs w:val="24"/>
          <w:lang w:eastAsia="ru-RU"/>
        </w:rPr>
        <w:t>and</w:t>
      </w:r>
      <w:proofErr w:type="spellEnd"/>
      <w:r w:rsidRPr="001E1C7C">
        <w:rPr>
          <w:rFonts w:ascii="Times New Roman" w:eastAsia="Times New Roman" w:hAnsi="Times New Roman" w:cs="Times New Roman"/>
          <w:color w:val="000000"/>
          <w:spacing w:val="6"/>
          <w:sz w:val="24"/>
          <w:szCs w:val="24"/>
          <w:lang w:eastAsia="ru-RU"/>
        </w:rPr>
        <w:t xml:space="preserve"> 6-fluoro- </w:t>
      </w:r>
      <w:proofErr w:type="spellStart"/>
      <w:r w:rsidRPr="001E1C7C">
        <w:rPr>
          <w:rFonts w:ascii="Times New Roman" w:eastAsia="Times New Roman" w:hAnsi="Times New Roman" w:cs="Times New Roman"/>
          <w:color w:val="000000"/>
          <w:spacing w:val="6"/>
          <w:sz w:val="24"/>
          <w:szCs w:val="24"/>
          <w:lang w:eastAsia="ru-RU"/>
        </w:rPr>
        <w:t>and</w:t>
      </w:r>
      <w:proofErr w:type="spellEnd"/>
      <w:r w:rsidRPr="001E1C7C">
        <w:rPr>
          <w:rFonts w:ascii="Times New Roman" w:eastAsia="Times New Roman" w:hAnsi="Times New Roman" w:cs="Times New Roman"/>
          <w:color w:val="000000"/>
          <w:spacing w:val="6"/>
          <w:sz w:val="24"/>
          <w:szCs w:val="24"/>
          <w:lang w:eastAsia="ru-RU"/>
        </w:rPr>
        <w:t xml:space="preserve"> 2,6-difluoro-L-DOPA, </w:t>
      </w:r>
      <w:proofErr w:type="spellStart"/>
      <w:r w:rsidRPr="001E1C7C">
        <w:rPr>
          <w:rFonts w:ascii="Times New Roman" w:eastAsia="Times New Roman" w:hAnsi="Times New Roman" w:cs="Times New Roman"/>
          <w:color w:val="000000"/>
          <w:spacing w:val="6"/>
          <w:sz w:val="24"/>
          <w:szCs w:val="24"/>
          <w:lang w:eastAsia="ru-RU"/>
        </w:rPr>
        <w:t>Tetrahedron</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proofErr w:type="gramStart"/>
      <w:r w:rsidRPr="001E1C7C">
        <w:rPr>
          <w:rFonts w:ascii="Times New Roman" w:eastAsia="Times New Roman" w:hAnsi="Times New Roman" w:cs="Times New Roman"/>
          <w:color w:val="000000"/>
          <w:spacing w:val="6"/>
          <w:sz w:val="24"/>
          <w:szCs w:val="24"/>
          <w:lang w:eastAsia="ru-RU"/>
        </w:rPr>
        <w:t>Asymmetry</w:t>
      </w:r>
      <w:proofErr w:type="spellEnd"/>
      <w:r w:rsidRPr="001E1C7C">
        <w:rPr>
          <w:rFonts w:ascii="Times New Roman" w:eastAsia="Times New Roman" w:hAnsi="Times New Roman" w:cs="Times New Roman"/>
          <w:color w:val="000000"/>
          <w:spacing w:val="6"/>
          <w:sz w:val="24"/>
          <w:szCs w:val="24"/>
          <w:lang w:eastAsia="ru-RU"/>
        </w:rPr>
        <w:t>, 13 (2002) 1135-1140].</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К недостаткам данного способа относится </w:t>
      </w:r>
      <w:proofErr w:type="spellStart"/>
      <w:r w:rsidRPr="001E1C7C">
        <w:rPr>
          <w:rFonts w:ascii="Times New Roman" w:eastAsia="Times New Roman" w:hAnsi="Times New Roman" w:cs="Times New Roman"/>
          <w:color w:val="000000"/>
          <w:spacing w:val="6"/>
          <w:sz w:val="24"/>
          <w:szCs w:val="24"/>
          <w:lang w:eastAsia="ru-RU"/>
        </w:rPr>
        <w:t>многостадийность</w:t>
      </w:r>
      <w:proofErr w:type="spellEnd"/>
      <w:r w:rsidRPr="001E1C7C">
        <w:rPr>
          <w:rFonts w:ascii="Times New Roman" w:eastAsia="Times New Roman" w:hAnsi="Times New Roman" w:cs="Times New Roman"/>
          <w:color w:val="000000"/>
          <w:spacing w:val="6"/>
          <w:sz w:val="24"/>
          <w:szCs w:val="24"/>
          <w:lang w:eastAsia="ru-RU"/>
        </w:rPr>
        <w:t xml:space="preserve"> процесса, который, кроме разделения, выделения и очистки промежуточных соединений, включает семь химических стадий, в том числе и предварительное получение 5-фтор-3,4-диметоксибензилхлорида из </w:t>
      </w:r>
      <w:proofErr w:type="spellStart"/>
      <w:r w:rsidRPr="001E1C7C">
        <w:rPr>
          <w:rFonts w:ascii="Times New Roman" w:eastAsia="Times New Roman" w:hAnsi="Times New Roman" w:cs="Times New Roman"/>
          <w:color w:val="000000"/>
          <w:spacing w:val="6"/>
          <w:sz w:val="24"/>
          <w:szCs w:val="24"/>
          <w:lang w:eastAsia="ru-RU"/>
        </w:rPr>
        <w:t>вератрола</w:t>
      </w:r>
      <w:proofErr w:type="spellEnd"/>
      <w:r w:rsidRPr="001E1C7C">
        <w:rPr>
          <w:rFonts w:ascii="Times New Roman" w:eastAsia="Times New Roman" w:hAnsi="Times New Roman" w:cs="Times New Roman"/>
          <w:color w:val="000000"/>
          <w:spacing w:val="6"/>
          <w:sz w:val="24"/>
          <w:szCs w:val="24"/>
          <w:lang w:eastAsia="ru-RU"/>
        </w:rPr>
        <w:t xml:space="preserve">, состоящее из трех стадий: фторирования с низким выходом, последующего восстановления и замещения спиртовой группы на хлор. Кроме того, для осуществления такого способа необходимо использовать дорогой </w:t>
      </w:r>
      <w:proofErr w:type="spellStart"/>
      <w:r w:rsidRPr="001E1C7C">
        <w:rPr>
          <w:rFonts w:ascii="Times New Roman" w:eastAsia="Times New Roman" w:hAnsi="Times New Roman" w:cs="Times New Roman"/>
          <w:color w:val="000000"/>
          <w:spacing w:val="6"/>
          <w:sz w:val="24"/>
          <w:szCs w:val="24"/>
          <w:lang w:eastAsia="ru-RU"/>
        </w:rPr>
        <w:t>хиральный</w:t>
      </w:r>
      <w:proofErr w:type="spellEnd"/>
      <w:r w:rsidRPr="001E1C7C">
        <w:rPr>
          <w:rFonts w:ascii="Times New Roman" w:eastAsia="Times New Roman" w:hAnsi="Times New Roman" w:cs="Times New Roman"/>
          <w:color w:val="000000"/>
          <w:spacing w:val="6"/>
          <w:sz w:val="24"/>
          <w:szCs w:val="24"/>
          <w:lang w:eastAsia="ru-RU"/>
        </w:rPr>
        <w:t xml:space="preserve"> вспомогательный реагент - </w:t>
      </w:r>
      <w:proofErr w:type="spellStart"/>
      <w:r w:rsidRPr="001E1C7C">
        <w:rPr>
          <w:rFonts w:ascii="Times New Roman" w:eastAsia="Times New Roman" w:hAnsi="Times New Roman" w:cs="Times New Roman"/>
          <w:color w:val="000000"/>
          <w:spacing w:val="6"/>
          <w:sz w:val="24"/>
          <w:szCs w:val="24"/>
          <w:lang w:eastAsia="ru-RU"/>
        </w:rPr>
        <w:t>сультам</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Оппольцера</w:t>
      </w:r>
      <w:proofErr w:type="spellEnd"/>
      <w:r w:rsidRPr="001E1C7C">
        <w:rPr>
          <w:rFonts w:ascii="Times New Roman" w:eastAsia="Times New Roman" w:hAnsi="Times New Roman" w:cs="Times New Roman"/>
          <w:color w:val="000000"/>
          <w:spacing w:val="6"/>
          <w:sz w:val="24"/>
          <w:szCs w:val="24"/>
          <w:lang w:eastAsia="ru-RU"/>
        </w:rPr>
        <w:t>, который после завершения процесса необходимо регенерировать.</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Известен химико-ферментативный способ получения 5-фтор-L-ДОФА, согласно которому 3-фтор-L-тирозин (3) получают с выходом 63% ферментативным синтезом из о-</w:t>
      </w:r>
      <w:proofErr w:type="spellStart"/>
      <w:r w:rsidRPr="001E1C7C">
        <w:rPr>
          <w:rFonts w:ascii="Times New Roman" w:eastAsia="Times New Roman" w:hAnsi="Times New Roman" w:cs="Times New Roman"/>
          <w:color w:val="000000"/>
          <w:spacing w:val="6"/>
          <w:sz w:val="24"/>
          <w:szCs w:val="24"/>
          <w:lang w:eastAsia="ru-RU"/>
        </w:rPr>
        <w:t>фторфенола</w:t>
      </w:r>
      <w:proofErr w:type="spellEnd"/>
      <w:r w:rsidRPr="001E1C7C">
        <w:rPr>
          <w:rFonts w:ascii="Times New Roman" w:eastAsia="Times New Roman" w:hAnsi="Times New Roman" w:cs="Times New Roman"/>
          <w:color w:val="000000"/>
          <w:spacing w:val="6"/>
          <w:sz w:val="24"/>
          <w:szCs w:val="24"/>
          <w:lang w:eastAsia="ru-RU"/>
        </w:rPr>
        <w:t xml:space="preserve"> (2), пировиноградной кислоты и аммиака с использованием фермента </w:t>
      </w:r>
      <w:proofErr w:type="spellStart"/>
      <w:r w:rsidRPr="001E1C7C">
        <w:rPr>
          <w:rFonts w:ascii="Times New Roman" w:eastAsia="Times New Roman" w:hAnsi="Times New Roman" w:cs="Times New Roman"/>
          <w:color w:val="000000"/>
          <w:spacing w:val="6"/>
          <w:sz w:val="24"/>
          <w:szCs w:val="24"/>
          <w:lang w:eastAsia="ru-RU"/>
        </w:rPr>
        <w:t>тирозинфенол-лиазы</w:t>
      </w:r>
      <w:proofErr w:type="spellEnd"/>
      <w:r w:rsidRPr="001E1C7C">
        <w:rPr>
          <w:rFonts w:ascii="Times New Roman" w:eastAsia="Times New Roman" w:hAnsi="Times New Roman" w:cs="Times New Roman"/>
          <w:color w:val="000000"/>
          <w:spacing w:val="6"/>
          <w:sz w:val="24"/>
          <w:szCs w:val="24"/>
          <w:lang w:eastAsia="ru-RU"/>
        </w:rPr>
        <w:t xml:space="preserve"> из </w:t>
      </w:r>
      <w:proofErr w:type="spellStart"/>
      <w:r w:rsidRPr="001E1C7C">
        <w:rPr>
          <w:rFonts w:ascii="Times New Roman" w:eastAsia="Times New Roman" w:hAnsi="Times New Roman" w:cs="Times New Roman"/>
          <w:color w:val="000000"/>
          <w:spacing w:val="6"/>
          <w:sz w:val="24"/>
          <w:szCs w:val="24"/>
          <w:lang w:eastAsia="ru-RU"/>
        </w:rPr>
        <w:t>Citrobacter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freundii</w:t>
      </w:r>
      <w:proofErr w:type="spellEnd"/>
      <w:r w:rsidRPr="001E1C7C">
        <w:rPr>
          <w:rFonts w:ascii="Times New Roman" w:eastAsia="Times New Roman" w:hAnsi="Times New Roman" w:cs="Times New Roman"/>
          <w:color w:val="000000"/>
          <w:spacing w:val="6"/>
          <w:sz w:val="24"/>
          <w:szCs w:val="24"/>
          <w:lang w:eastAsia="ru-RU"/>
        </w:rPr>
        <w:t xml:space="preserve">, а последующее окисление тирозина 3 с использованием фермента </w:t>
      </w:r>
      <w:proofErr w:type="spellStart"/>
      <w:r w:rsidRPr="001E1C7C">
        <w:rPr>
          <w:rFonts w:ascii="Times New Roman" w:eastAsia="Times New Roman" w:hAnsi="Times New Roman" w:cs="Times New Roman"/>
          <w:color w:val="000000"/>
          <w:spacing w:val="6"/>
          <w:sz w:val="24"/>
          <w:szCs w:val="24"/>
          <w:lang w:eastAsia="ru-RU"/>
        </w:rPr>
        <w:t>тирозиназы</w:t>
      </w:r>
      <w:proofErr w:type="spellEnd"/>
      <w:r w:rsidRPr="001E1C7C">
        <w:rPr>
          <w:rFonts w:ascii="Times New Roman" w:eastAsia="Times New Roman" w:hAnsi="Times New Roman" w:cs="Times New Roman"/>
          <w:color w:val="000000"/>
          <w:spacing w:val="6"/>
          <w:sz w:val="24"/>
          <w:szCs w:val="24"/>
          <w:lang w:eastAsia="ru-RU"/>
        </w:rPr>
        <w:t xml:space="preserve"> приводит к образованию 5-фтор-L-ДОФА с небольшим выходом [</w:t>
      </w:r>
      <w:proofErr w:type="spellStart"/>
      <w:r w:rsidRPr="001E1C7C">
        <w:rPr>
          <w:rFonts w:ascii="Times New Roman" w:eastAsia="Times New Roman" w:hAnsi="Times New Roman" w:cs="Times New Roman"/>
          <w:color w:val="000000"/>
          <w:spacing w:val="6"/>
          <w:sz w:val="24"/>
          <w:szCs w:val="24"/>
          <w:lang w:eastAsia="ru-RU"/>
        </w:rPr>
        <w:t>Phillips</w:t>
      </w:r>
      <w:proofErr w:type="spellEnd"/>
      <w:r w:rsidRPr="001E1C7C">
        <w:rPr>
          <w:rFonts w:ascii="Times New Roman" w:eastAsia="Times New Roman" w:hAnsi="Times New Roman" w:cs="Times New Roman"/>
          <w:color w:val="000000"/>
          <w:spacing w:val="6"/>
          <w:sz w:val="24"/>
          <w:szCs w:val="24"/>
          <w:lang w:eastAsia="ru-RU"/>
        </w:rPr>
        <w:t xml:space="preserve"> R.S., </w:t>
      </w:r>
      <w:proofErr w:type="spellStart"/>
      <w:r w:rsidRPr="001E1C7C">
        <w:rPr>
          <w:rFonts w:ascii="Times New Roman" w:eastAsia="Times New Roman" w:hAnsi="Times New Roman" w:cs="Times New Roman"/>
          <w:color w:val="000000"/>
          <w:spacing w:val="6"/>
          <w:sz w:val="24"/>
          <w:szCs w:val="24"/>
          <w:lang w:eastAsia="ru-RU"/>
        </w:rPr>
        <w:t>et</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al</w:t>
      </w:r>
      <w:proofErr w:type="spellEnd"/>
      <w:r w:rsidRPr="001E1C7C">
        <w:rPr>
          <w:rFonts w:ascii="Times New Roman" w:eastAsia="Times New Roman" w:hAnsi="Times New Roman" w:cs="Times New Roman"/>
          <w:color w:val="000000"/>
          <w:spacing w:val="6"/>
          <w:sz w:val="24"/>
          <w:szCs w:val="24"/>
          <w:lang w:eastAsia="ru-RU"/>
        </w:rPr>
        <w:t>.</w:t>
      </w:r>
      <w:proofErr w:type="gram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 xml:space="preserve">Enzymatic synthesis and biochemical reactions of fluorinated analogues of L-tyrosine and L-dopa. </w:t>
      </w:r>
      <w:proofErr w:type="spellStart"/>
      <w:r w:rsidRPr="001E1C7C">
        <w:rPr>
          <w:rFonts w:ascii="Times New Roman" w:eastAsia="Times New Roman" w:hAnsi="Times New Roman" w:cs="Times New Roman"/>
          <w:color w:val="000000"/>
          <w:spacing w:val="6"/>
          <w:sz w:val="24"/>
          <w:szCs w:val="24"/>
          <w:lang w:eastAsia="ru-RU"/>
        </w:rPr>
        <w:t>Amino</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Acids</w:t>
      </w:r>
      <w:proofErr w:type="spellEnd"/>
      <w:r w:rsidRPr="001E1C7C">
        <w:rPr>
          <w:rFonts w:ascii="Times New Roman" w:eastAsia="Times New Roman" w:hAnsi="Times New Roman" w:cs="Times New Roman"/>
          <w:color w:val="000000"/>
          <w:spacing w:val="6"/>
          <w:sz w:val="24"/>
          <w:szCs w:val="24"/>
          <w:lang w:eastAsia="ru-RU"/>
        </w:rPr>
        <w:t xml:space="preserve">. - </w:t>
      </w:r>
      <w:proofErr w:type="spellStart"/>
      <w:r w:rsidRPr="001E1C7C">
        <w:rPr>
          <w:rFonts w:ascii="Times New Roman" w:eastAsia="Times New Roman" w:hAnsi="Times New Roman" w:cs="Times New Roman"/>
          <w:color w:val="000000"/>
          <w:spacing w:val="6"/>
          <w:sz w:val="24"/>
          <w:szCs w:val="24"/>
          <w:lang w:eastAsia="ru-RU"/>
        </w:rPr>
        <w:t>Springer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Dordrecht</w:t>
      </w:r>
      <w:proofErr w:type="spellEnd"/>
      <w:r w:rsidRPr="001E1C7C">
        <w:rPr>
          <w:rFonts w:ascii="Times New Roman" w:eastAsia="Times New Roman" w:hAnsi="Times New Roman" w:cs="Times New Roman"/>
          <w:color w:val="000000"/>
          <w:spacing w:val="6"/>
          <w:sz w:val="24"/>
          <w:szCs w:val="24"/>
          <w:lang w:eastAsia="ru-RU"/>
        </w:rPr>
        <w:t xml:space="preserve">, 1990. </w:t>
      </w:r>
      <w:proofErr w:type="gramStart"/>
      <w:r w:rsidRPr="001E1C7C">
        <w:rPr>
          <w:rFonts w:ascii="Times New Roman" w:eastAsia="Times New Roman" w:hAnsi="Times New Roman" w:cs="Times New Roman"/>
          <w:color w:val="000000"/>
          <w:spacing w:val="6"/>
          <w:sz w:val="24"/>
          <w:szCs w:val="24"/>
          <w:lang w:eastAsia="ru-RU"/>
        </w:rPr>
        <w:t>C. 166-172].</w:t>
      </w:r>
      <w:proofErr w:type="gramEnd"/>
      <w:r w:rsidRPr="001E1C7C">
        <w:rPr>
          <w:rFonts w:ascii="Times New Roman" w:eastAsia="Times New Roman" w:hAnsi="Times New Roman" w:cs="Times New Roman"/>
          <w:color w:val="000000"/>
          <w:spacing w:val="6"/>
          <w:sz w:val="24"/>
          <w:szCs w:val="24"/>
          <w:lang w:eastAsia="ru-RU"/>
        </w:rPr>
        <w:t xml:space="preserve"> Показано, что наличие фтора в 3-м положении ароматического фрагмента тирозина резко замедляет реакцию его дальнейшего окисления кислородом воздуха для получения 5-фтор-L-ДОФА, и, кроме того, при окислении имеет место процесс высвобождения </w:t>
      </w:r>
      <w:proofErr w:type="gramStart"/>
      <w:r w:rsidRPr="001E1C7C">
        <w:rPr>
          <w:rFonts w:ascii="Times New Roman" w:eastAsia="Times New Roman" w:hAnsi="Times New Roman" w:cs="Times New Roman"/>
          <w:color w:val="000000"/>
          <w:spacing w:val="6"/>
          <w:sz w:val="24"/>
          <w:szCs w:val="24"/>
          <w:lang w:eastAsia="ru-RU"/>
        </w:rPr>
        <w:t>фторид-иона</w:t>
      </w:r>
      <w:proofErr w:type="gramEnd"/>
      <w:r w:rsidRPr="001E1C7C">
        <w:rPr>
          <w:rFonts w:ascii="Times New Roman" w:eastAsia="Times New Roman" w:hAnsi="Times New Roman" w:cs="Times New Roman"/>
          <w:color w:val="000000"/>
          <w:spacing w:val="6"/>
          <w:sz w:val="24"/>
          <w:szCs w:val="24"/>
          <w:lang w:eastAsia="ru-RU"/>
        </w:rPr>
        <w:t>, что приводит к побочной реакции внутримолекулярной циклизации с образованием 5,6-дигидрокси-2-карбоксииндола.</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Недостатками способа являются крайне низкий выход целевого соединения 1 и образование побочного продукта внутримолекулярной циклизации.</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Известны способы получения рацемического 5-фтор-D,L-ДОФА, из которого можно получать [</w:t>
      </w:r>
      <w:r w:rsidRPr="001E1C7C">
        <w:rPr>
          <w:rFonts w:ascii="Times New Roman" w:eastAsia="Times New Roman" w:hAnsi="Times New Roman" w:cs="Times New Roman"/>
          <w:color w:val="000000"/>
          <w:spacing w:val="6"/>
          <w:sz w:val="24"/>
          <w:szCs w:val="24"/>
          <w:vertAlign w:val="superscript"/>
          <w:lang w:eastAsia="ru-RU"/>
        </w:rPr>
        <w:t>8</w:t>
      </w:r>
      <w:r w:rsidRPr="001E1C7C">
        <w:rPr>
          <w:rFonts w:ascii="Times New Roman" w:eastAsia="Times New Roman" w:hAnsi="Times New Roman" w:cs="Times New Roman"/>
          <w:color w:val="000000"/>
          <w:spacing w:val="6"/>
          <w:sz w:val="24"/>
          <w:szCs w:val="24"/>
          <w:lang w:eastAsia="ru-RU"/>
        </w:rPr>
        <w:t>F]5-фтор-L-ДОФА или, расщепляя 5-фтор-D,L-ДОФА, выделять индивидуальные оптические изомеры [G.</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Firnau</w:t>
      </w:r>
      <w:proofErr w:type="spellEnd"/>
      <w:r w:rsidRPr="001E1C7C">
        <w:rPr>
          <w:rFonts w:ascii="Times New Roman" w:eastAsia="Times New Roman" w:hAnsi="Times New Roman" w:cs="Times New Roman"/>
          <w:color w:val="000000"/>
          <w:spacing w:val="6"/>
          <w:sz w:val="24"/>
          <w:szCs w:val="24"/>
          <w:lang w:eastAsia="ru-RU"/>
        </w:rPr>
        <w:t xml:space="preserve">, С. </w:t>
      </w:r>
      <w:proofErr w:type="spellStart"/>
      <w:r w:rsidRPr="001E1C7C">
        <w:rPr>
          <w:rFonts w:ascii="Times New Roman" w:eastAsia="Times New Roman" w:hAnsi="Times New Roman" w:cs="Times New Roman"/>
          <w:color w:val="000000"/>
          <w:spacing w:val="6"/>
          <w:sz w:val="24"/>
          <w:szCs w:val="24"/>
          <w:lang w:eastAsia="ru-RU"/>
        </w:rPr>
        <w:t>Nahmias</w:t>
      </w:r>
      <w:proofErr w:type="spellEnd"/>
      <w:r w:rsidRPr="001E1C7C">
        <w:rPr>
          <w:rFonts w:ascii="Times New Roman" w:eastAsia="Times New Roman" w:hAnsi="Times New Roman" w:cs="Times New Roman"/>
          <w:color w:val="000000"/>
          <w:spacing w:val="6"/>
          <w:sz w:val="24"/>
          <w:szCs w:val="24"/>
          <w:lang w:eastAsia="ru-RU"/>
        </w:rPr>
        <w:t xml:space="preserve">, S. </w:t>
      </w:r>
      <w:proofErr w:type="spellStart"/>
      <w:r w:rsidRPr="001E1C7C">
        <w:rPr>
          <w:rFonts w:ascii="Times New Roman" w:eastAsia="Times New Roman" w:hAnsi="Times New Roman" w:cs="Times New Roman"/>
          <w:color w:val="000000"/>
          <w:spacing w:val="6"/>
          <w:sz w:val="24"/>
          <w:szCs w:val="24"/>
          <w:lang w:eastAsia="ru-RU"/>
        </w:rPr>
        <w:t>Garnett</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Synthesis of 3,4-Dihydroxy-5-fluoro-DL-phenylalanine and 3,4-Dihydroxy-5-[</w:t>
      </w:r>
      <w:r w:rsidRPr="001E1C7C">
        <w:rPr>
          <w:rFonts w:ascii="Times New Roman" w:eastAsia="Times New Roman" w:hAnsi="Times New Roman" w:cs="Times New Roman"/>
          <w:color w:val="000000"/>
          <w:spacing w:val="6"/>
          <w:sz w:val="24"/>
          <w:szCs w:val="24"/>
          <w:vertAlign w:val="superscript"/>
          <w:lang w:val="en-US" w:eastAsia="ru-RU"/>
        </w:rPr>
        <w:t>18</w:t>
      </w:r>
      <w:r w:rsidRPr="001E1C7C">
        <w:rPr>
          <w:rFonts w:ascii="Times New Roman" w:eastAsia="Times New Roman" w:hAnsi="Times New Roman" w:cs="Times New Roman"/>
          <w:color w:val="000000"/>
          <w:spacing w:val="6"/>
          <w:sz w:val="24"/>
          <w:szCs w:val="24"/>
          <w:lang w:val="en-US" w:eastAsia="ru-RU"/>
        </w:rPr>
        <w:t xml:space="preserve">F]fluoro-DL-phenylalanine. J. Med. Chem., 1973, vol. 16, No.4, 416-418; G. Firnau, S. Sood, R. Pantel, and E.S. Garnatt. Phenol Ionization in Dopa Determines the Site of Methylation by </w:t>
      </w:r>
      <w:r w:rsidRPr="001E1C7C">
        <w:rPr>
          <w:rFonts w:ascii="Times New Roman" w:eastAsia="Times New Roman" w:hAnsi="Times New Roman" w:cs="Times New Roman"/>
          <w:color w:val="000000"/>
          <w:spacing w:val="6"/>
          <w:sz w:val="24"/>
          <w:szCs w:val="24"/>
          <w:lang w:val="en-US" w:eastAsia="ru-RU"/>
        </w:rPr>
        <w:lastRenderedPageBreak/>
        <w:t>Catechol-O-Methyltransferase. Mol. Pharmacol. 19: 130-133 (1980); M. Argentini, C. Wiese, R. Weinreich. Syntheses of 5-fluoro-D/L-dopa and [</w:t>
      </w:r>
      <w:r w:rsidRPr="001E1C7C">
        <w:rPr>
          <w:rFonts w:ascii="Times New Roman" w:eastAsia="Times New Roman" w:hAnsi="Times New Roman" w:cs="Times New Roman"/>
          <w:color w:val="000000"/>
          <w:spacing w:val="6"/>
          <w:sz w:val="24"/>
          <w:szCs w:val="24"/>
          <w:vertAlign w:val="superscript"/>
          <w:lang w:val="en-US" w:eastAsia="ru-RU"/>
        </w:rPr>
        <w:t>8</w:t>
      </w:r>
      <w:r w:rsidRPr="001E1C7C">
        <w:rPr>
          <w:rFonts w:ascii="Times New Roman" w:eastAsia="Times New Roman" w:hAnsi="Times New Roman" w:cs="Times New Roman"/>
          <w:color w:val="000000"/>
          <w:spacing w:val="6"/>
          <w:sz w:val="24"/>
          <w:szCs w:val="24"/>
          <w:lang w:val="en-US" w:eastAsia="ru-RU"/>
        </w:rPr>
        <w:t>F</w:t>
      </w:r>
      <w:proofErr w:type="gramStart"/>
      <w:r w:rsidRPr="001E1C7C">
        <w:rPr>
          <w:rFonts w:ascii="Times New Roman" w:eastAsia="Times New Roman" w:hAnsi="Times New Roman" w:cs="Times New Roman"/>
          <w:color w:val="000000"/>
          <w:spacing w:val="6"/>
          <w:sz w:val="24"/>
          <w:szCs w:val="24"/>
          <w:lang w:val="en-US" w:eastAsia="ru-RU"/>
        </w:rPr>
        <w:t>]5</w:t>
      </w:r>
      <w:proofErr w:type="gramEnd"/>
      <w:r w:rsidRPr="001E1C7C">
        <w:rPr>
          <w:rFonts w:ascii="Times New Roman" w:eastAsia="Times New Roman" w:hAnsi="Times New Roman" w:cs="Times New Roman"/>
          <w:color w:val="000000"/>
          <w:spacing w:val="6"/>
          <w:sz w:val="24"/>
          <w:szCs w:val="24"/>
          <w:lang w:val="en-US" w:eastAsia="ru-RU"/>
        </w:rPr>
        <w:t>-</w:t>
      </w:r>
      <w:r w:rsidRPr="001E1C7C">
        <w:rPr>
          <w:rFonts w:ascii="Times New Roman" w:eastAsia="Times New Roman" w:hAnsi="Times New Roman" w:cs="Times New Roman"/>
          <w:color w:val="000000"/>
          <w:spacing w:val="6"/>
          <w:sz w:val="24"/>
          <w:szCs w:val="24"/>
          <w:lang w:eastAsia="ru-RU"/>
        </w:rPr>
        <w:t>фтор</w:t>
      </w:r>
      <w:r w:rsidRPr="001E1C7C">
        <w:rPr>
          <w:rFonts w:ascii="Times New Roman" w:eastAsia="Times New Roman" w:hAnsi="Times New Roman" w:cs="Times New Roman"/>
          <w:color w:val="000000"/>
          <w:spacing w:val="6"/>
          <w:sz w:val="24"/>
          <w:szCs w:val="24"/>
          <w:lang w:val="en-US" w:eastAsia="ru-RU"/>
        </w:rPr>
        <w:t>-L-</w:t>
      </w:r>
      <w:r w:rsidRPr="001E1C7C">
        <w:rPr>
          <w:rFonts w:ascii="Times New Roman" w:eastAsia="Times New Roman" w:hAnsi="Times New Roman" w:cs="Times New Roman"/>
          <w:color w:val="000000"/>
          <w:spacing w:val="6"/>
          <w:sz w:val="24"/>
          <w:szCs w:val="24"/>
          <w:lang w:eastAsia="ru-RU"/>
        </w:rPr>
        <w:t>ДОФА</w:t>
      </w:r>
      <w:r w:rsidRPr="001E1C7C">
        <w:rPr>
          <w:rFonts w:ascii="Times New Roman" w:eastAsia="Times New Roman" w:hAnsi="Times New Roman" w:cs="Times New Roman"/>
          <w:color w:val="000000"/>
          <w:spacing w:val="6"/>
          <w:sz w:val="24"/>
          <w:szCs w:val="24"/>
          <w:lang w:val="en-US" w:eastAsia="ru-RU"/>
        </w:rPr>
        <w:t xml:space="preserve">. </w:t>
      </w:r>
      <w:r w:rsidRPr="001E1C7C">
        <w:rPr>
          <w:rFonts w:ascii="Times New Roman" w:eastAsia="Times New Roman" w:hAnsi="Times New Roman" w:cs="Times New Roman"/>
          <w:color w:val="000000"/>
          <w:spacing w:val="6"/>
          <w:sz w:val="24"/>
          <w:szCs w:val="24"/>
          <w:lang w:eastAsia="ru-RU"/>
        </w:rPr>
        <w:t xml:space="preserve">J. </w:t>
      </w:r>
      <w:proofErr w:type="spellStart"/>
      <w:proofErr w:type="gramStart"/>
      <w:r w:rsidRPr="001E1C7C">
        <w:rPr>
          <w:rFonts w:ascii="Times New Roman" w:eastAsia="Times New Roman" w:hAnsi="Times New Roman" w:cs="Times New Roman"/>
          <w:color w:val="000000"/>
          <w:spacing w:val="6"/>
          <w:sz w:val="24"/>
          <w:szCs w:val="24"/>
          <w:lang w:eastAsia="ru-RU"/>
        </w:rPr>
        <w:t>Fluorine</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Chem</w:t>
      </w:r>
      <w:proofErr w:type="spellEnd"/>
      <w:r w:rsidRPr="001E1C7C">
        <w:rPr>
          <w:rFonts w:ascii="Times New Roman" w:eastAsia="Times New Roman" w:hAnsi="Times New Roman" w:cs="Times New Roman"/>
          <w:color w:val="000000"/>
          <w:spacing w:val="6"/>
          <w:sz w:val="24"/>
          <w:szCs w:val="24"/>
          <w:lang w:eastAsia="ru-RU"/>
        </w:rPr>
        <w:t xml:space="preserve">., (1994), </w:t>
      </w:r>
      <w:proofErr w:type="spellStart"/>
      <w:r w:rsidRPr="001E1C7C">
        <w:rPr>
          <w:rFonts w:ascii="Times New Roman" w:eastAsia="Times New Roman" w:hAnsi="Times New Roman" w:cs="Times New Roman"/>
          <w:color w:val="000000"/>
          <w:spacing w:val="6"/>
          <w:sz w:val="24"/>
          <w:szCs w:val="24"/>
          <w:lang w:eastAsia="ru-RU"/>
        </w:rPr>
        <w:t>vol</w:t>
      </w:r>
      <w:proofErr w:type="spellEnd"/>
      <w:r w:rsidRPr="001E1C7C">
        <w:rPr>
          <w:rFonts w:ascii="Times New Roman" w:eastAsia="Times New Roman" w:hAnsi="Times New Roman" w:cs="Times New Roman"/>
          <w:color w:val="000000"/>
          <w:spacing w:val="6"/>
          <w:sz w:val="24"/>
          <w:szCs w:val="24"/>
          <w:lang w:eastAsia="ru-RU"/>
        </w:rPr>
        <w:t>. 68, 141-144].</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Известен способ получения 5-фтор-L-ДОФА из 3-фтортирозина (3), состоящий из нескольких стадий, который позволяет получать целевой продукт в граммовых количествах [G.</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Firnau</w:t>
      </w:r>
      <w:proofErr w:type="spellEnd"/>
      <w:r w:rsidRPr="001E1C7C">
        <w:rPr>
          <w:rFonts w:ascii="Times New Roman" w:eastAsia="Times New Roman" w:hAnsi="Times New Roman" w:cs="Times New Roman"/>
          <w:color w:val="000000"/>
          <w:spacing w:val="6"/>
          <w:sz w:val="24"/>
          <w:szCs w:val="24"/>
          <w:lang w:eastAsia="ru-RU"/>
        </w:rPr>
        <w:t xml:space="preserve">, S. </w:t>
      </w:r>
      <w:proofErr w:type="spellStart"/>
      <w:r w:rsidRPr="001E1C7C">
        <w:rPr>
          <w:rFonts w:ascii="Times New Roman" w:eastAsia="Times New Roman" w:hAnsi="Times New Roman" w:cs="Times New Roman"/>
          <w:color w:val="000000"/>
          <w:spacing w:val="6"/>
          <w:sz w:val="24"/>
          <w:szCs w:val="24"/>
          <w:lang w:eastAsia="ru-RU"/>
        </w:rPr>
        <w:t>Sood</w:t>
      </w:r>
      <w:proofErr w:type="spellEnd"/>
      <w:r w:rsidRPr="001E1C7C">
        <w:rPr>
          <w:rFonts w:ascii="Times New Roman" w:eastAsia="Times New Roman" w:hAnsi="Times New Roman" w:cs="Times New Roman"/>
          <w:color w:val="000000"/>
          <w:spacing w:val="6"/>
          <w:sz w:val="24"/>
          <w:szCs w:val="24"/>
          <w:lang w:eastAsia="ru-RU"/>
        </w:rPr>
        <w:t xml:space="preserve">, R. </w:t>
      </w:r>
      <w:proofErr w:type="spellStart"/>
      <w:r w:rsidRPr="001E1C7C">
        <w:rPr>
          <w:rFonts w:ascii="Times New Roman" w:eastAsia="Times New Roman" w:hAnsi="Times New Roman" w:cs="Times New Roman"/>
          <w:color w:val="000000"/>
          <w:spacing w:val="6"/>
          <w:sz w:val="24"/>
          <w:szCs w:val="24"/>
          <w:lang w:eastAsia="ru-RU"/>
        </w:rPr>
        <w:t>Pantel</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and</w:t>
      </w:r>
      <w:proofErr w:type="spellEnd"/>
      <w:r w:rsidRPr="001E1C7C">
        <w:rPr>
          <w:rFonts w:ascii="Times New Roman" w:eastAsia="Times New Roman" w:hAnsi="Times New Roman" w:cs="Times New Roman"/>
          <w:color w:val="000000"/>
          <w:spacing w:val="6"/>
          <w:sz w:val="24"/>
          <w:szCs w:val="24"/>
          <w:lang w:eastAsia="ru-RU"/>
        </w:rPr>
        <w:t xml:space="preserve"> E.S. </w:t>
      </w:r>
      <w:proofErr w:type="spellStart"/>
      <w:r w:rsidRPr="001E1C7C">
        <w:rPr>
          <w:rFonts w:ascii="Times New Roman" w:eastAsia="Times New Roman" w:hAnsi="Times New Roman" w:cs="Times New Roman"/>
          <w:color w:val="000000"/>
          <w:spacing w:val="6"/>
          <w:sz w:val="24"/>
          <w:szCs w:val="24"/>
          <w:lang w:eastAsia="ru-RU"/>
        </w:rPr>
        <w:t>Garnatt</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 xml:space="preserve">Phenol Ionization in Dopa Determines the Site of Methylation by Catechol-O-Methyltransferase. </w:t>
      </w:r>
      <w:proofErr w:type="spellStart"/>
      <w:r w:rsidRPr="001E1C7C">
        <w:rPr>
          <w:rFonts w:ascii="Times New Roman" w:eastAsia="Times New Roman" w:hAnsi="Times New Roman" w:cs="Times New Roman"/>
          <w:color w:val="000000"/>
          <w:spacing w:val="6"/>
          <w:sz w:val="24"/>
          <w:szCs w:val="24"/>
          <w:lang w:eastAsia="ru-RU"/>
        </w:rPr>
        <w:t>Mol</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proofErr w:type="gramStart"/>
      <w:r w:rsidRPr="001E1C7C">
        <w:rPr>
          <w:rFonts w:ascii="Times New Roman" w:eastAsia="Times New Roman" w:hAnsi="Times New Roman" w:cs="Times New Roman"/>
          <w:color w:val="000000"/>
          <w:spacing w:val="6"/>
          <w:sz w:val="24"/>
          <w:szCs w:val="24"/>
          <w:lang w:eastAsia="ru-RU"/>
        </w:rPr>
        <w:t>Pharmacol</w:t>
      </w:r>
      <w:proofErr w:type="spellEnd"/>
      <w:r w:rsidRPr="001E1C7C">
        <w:rPr>
          <w:rFonts w:ascii="Times New Roman" w:eastAsia="Times New Roman" w:hAnsi="Times New Roman" w:cs="Times New Roman"/>
          <w:color w:val="000000"/>
          <w:spacing w:val="6"/>
          <w:sz w:val="24"/>
          <w:szCs w:val="24"/>
          <w:lang w:eastAsia="ru-RU"/>
        </w:rPr>
        <w:t>. 19: 130-133 (1980)].</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 xml:space="preserve">3-Фтортирозин (3) подвергают взаимодействию с концентрированной азотной кислотой, получая продукт нитрования - 3-нитро-5-фтортирозин (с выходом 40%), последний восстанавливают, используя палладий на угле, в 3-амино-5-фтортирозин, который выделяют в виде сульфата. 3-Амино-5-фтортирозин </w:t>
      </w:r>
      <w:proofErr w:type="spellStart"/>
      <w:r w:rsidRPr="001E1C7C">
        <w:rPr>
          <w:rFonts w:ascii="Times New Roman" w:eastAsia="Times New Roman" w:hAnsi="Times New Roman" w:cs="Times New Roman"/>
          <w:color w:val="000000"/>
          <w:spacing w:val="6"/>
          <w:sz w:val="24"/>
          <w:szCs w:val="24"/>
          <w:lang w:eastAsia="ru-RU"/>
        </w:rPr>
        <w:t>диазотируют</w:t>
      </w:r>
      <w:proofErr w:type="spellEnd"/>
      <w:r w:rsidRPr="001E1C7C">
        <w:rPr>
          <w:rFonts w:ascii="Times New Roman" w:eastAsia="Times New Roman" w:hAnsi="Times New Roman" w:cs="Times New Roman"/>
          <w:color w:val="000000"/>
          <w:spacing w:val="6"/>
          <w:sz w:val="24"/>
          <w:szCs w:val="24"/>
          <w:lang w:eastAsia="ru-RU"/>
        </w:rPr>
        <w:t xml:space="preserve"> и затем разлагают </w:t>
      </w:r>
      <w:proofErr w:type="spellStart"/>
      <w:r w:rsidRPr="001E1C7C">
        <w:rPr>
          <w:rFonts w:ascii="Times New Roman" w:eastAsia="Times New Roman" w:hAnsi="Times New Roman" w:cs="Times New Roman"/>
          <w:color w:val="000000"/>
          <w:spacing w:val="6"/>
          <w:sz w:val="24"/>
          <w:szCs w:val="24"/>
          <w:lang w:eastAsia="ru-RU"/>
        </w:rPr>
        <w:t>фотохимически</w:t>
      </w:r>
      <w:proofErr w:type="spellEnd"/>
      <w:r w:rsidRPr="001E1C7C">
        <w:rPr>
          <w:rFonts w:ascii="Times New Roman" w:eastAsia="Times New Roman" w:hAnsi="Times New Roman" w:cs="Times New Roman"/>
          <w:color w:val="000000"/>
          <w:spacing w:val="6"/>
          <w:sz w:val="24"/>
          <w:szCs w:val="24"/>
          <w:lang w:eastAsia="ru-RU"/>
        </w:rPr>
        <w:t xml:space="preserve"> (УФ-облучение), получая 5-фтор-D,L-ДОФА, который выделяют из реакционной смеси </w:t>
      </w:r>
      <w:proofErr w:type="spellStart"/>
      <w:r w:rsidRPr="001E1C7C">
        <w:rPr>
          <w:rFonts w:ascii="Times New Roman" w:eastAsia="Times New Roman" w:hAnsi="Times New Roman" w:cs="Times New Roman"/>
          <w:color w:val="000000"/>
          <w:spacing w:val="6"/>
          <w:sz w:val="24"/>
          <w:szCs w:val="24"/>
          <w:lang w:eastAsia="ru-RU"/>
        </w:rPr>
        <w:t>полупрепаративной</w:t>
      </w:r>
      <w:proofErr w:type="spellEnd"/>
      <w:r w:rsidRPr="001E1C7C">
        <w:rPr>
          <w:rFonts w:ascii="Times New Roman" w:eastAsia="Times New Roman" w:hAnsi="Times New Roman" w:cs="Times New Roman"/>
          <w:color w:val="000000"/>
          <w:spacing w:val="6"/>
          <w:sz w:val="24"/>
          <w:szCs w:val="24"/>
          <w:lang w:eastAsia="ru-RU"/>
        </w:rPr>
        <w:t xml:space="preserve"> ВЭЖХ с выходом 56%. Целевой продукт 5-фтор-L-ДОФА (1) получают расщеплением 5-фтор-D,L-ДОФА на оптические изомеры известными</w:t>
      </w:r>
      <w:proofErr w:type="gramEnd"/>
      <w:r w:rsidRPr="001E1C7C">
        <w:rPr>
          <w:rFonts w:ascii="Times New Roman" w:eastAsia="Times New Roman" w:hAnsi="Times New Roman" w:cs="Times New Roman"/>
          <w:color w:val="000000"/>
          <w:spacing w:val="6"/>
          <w:sz w:val="24"/>
          <w:szCs w:val="24"/>
          <w:lang w:eastAsia="ru-RU"/>
        </w:rPr>
        <w:t xml:space="preserve"> </w:t>
      </w:r>
      <w:proofErr w:type="gramStart"/>
      <w:r w:rsidRPr="001E1C7C">
        <w:rPr>
          <w:rFonts w:ascii="Times New Roman" w:eastAsia="Times New Roman" w:hAnsi="Times New Roman" w:cs="Times New Roman"/>
          <w:color w:val="000000"/>
          <w:spacing w:val="6"/>
          <w:sz w:val="24"/>
          <w:szCs w:val="24"/>
          <w:lang w:eastAsia="ru-RU"/>
        </w:rPr>
        <w:t>приемами [</w:t>
      </w:r>
      <w:proofErr w:type="spellStart"/>
      <w:r w:rsidRPr="001E1C7C">
        <w:rPr>
          <w:rFonts w:ascii="Times New Roman" w:eastAsia="Times New Roman" w:hAnsi="Times New Roman" w:cs="Times New Roman"/>
          <w:color w:val="000000"/>
          <w:spacing w:val="6"/>
          <w:sz w:val="24"/>
          <w:szCs w:val="24"/>
          <w:lang w:eastAsia="ru-RU"/>
        </w:rPr>
        <w:t>Tong</w:t>
      </w:r>
      <w:proofErr w:type="spellEnd"/>
      <w:r w:rsidRPr="001E1C7C">
        <w:rPr>
          <w:rFonts w:ascii="Times New Roman" w:eastAsia="Times New Roman" w:hAnsi="Times New Roman" w:cs="Times New Roman"/>
          <w:color w:val="000000"/>
          <w:spacing w:val="6"/>
          <w:sz w:val="24"/>
          <w:szCs w:val="24"/>
          <w:lang w:eastAsia="ru-RU"/>
        </w:rPr>
        <w:t xml:space="preserve">, J.H., </w:t>
      </w:r>
      <w:proofErr w:type="spellStart"/>
      <w:r w:rsidRPr="001E1C7C">
        <w:rPr>
          <w:rFonts w:ascii="Times New Roman" w:eastAsia="Times New Roman" w:hAnsi="Times New Roman" w:cs="Times New Roman"/>
          <w:color w:val="000000"/>
          <w:spacing w:val="6"/>
          <w:sz w:val="24"/>
          <w:szCs w:val="24"/>
          <w:lang w:eastAsia="ru-RU"/>
        </w:rPr>
        <w:t>et</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al</w:t>
      </w:r>
      <w:proofErr w:type="spellEnd"/>
      <w:r w:rsidRPr="001E1C7C">
        <w:rPr>
          <w:rFonts w:ascii="Times New Roman" w:eastAsia="Times New Roman" w:hAnsi="Times New Roman" w:cs="Times New Roman"/>
          <w:color w:val="000000"/>
          <w:spacing w:val="6"/>
          <w:sz w:val="24"/>
          <w:szCs w:val="24"/>
          <w:lang w:eastAsia="ru-RU"/>
        </w:rPr>
        <w:t>.</w:t>
      </w:r>
      <w:proofErr w:type="gram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 xml:space="preserve">Resolution of ring-substituted phenylalanines by the action of a-chymotrypsin on their ethyl esters. </w:t>
      </w:r>
      <w:proofErr w:type="spellStart"/>
      <w:r w:rsidRPr="001E1C7C">
        <w:rPr>
          <w:rFonts w:ascii="Times New Roman" w:eastAsia="Times New Roman" w:hAnsi="Times New Roman" w:cs="Times New Roman"/>
          <w:color w:val="000000"/>
          <w:spacing w:val="6"/>
          <w:sz w:val="24"/>
          <w:szCs w:val="24"/>
          <w:lang w:eastAsia="ru-RU"/>
        </w:rPr>
        <w:t>Can</w:t>
      </w:r>
      <w:proofErr w:type="spellEnd"/>
      <w:r w:rsidRPr="001E1C7C">
        <w:rPr>
          <w:rFonts w:ascii="Times New Roman" w:eastAsia="Times New Roman" w:hAnsi="Times New Roman" w:cs="Times New Roman"/>
          <w:color w:val="000000"/>
          <w:spacing w:val="6"/>
          <w:sz w:val="24"/>
          <w:szCs w:val="24"/>
          <w:lang w:eastAsia="ru-RU"/>
        </w:rPr>
        <w:t xml:space="preserve">. J. </w:t>
      </w:r>
      <w:proofErr w:type="spellStart"/>
      <w:proofErr w:type="gramStart"/>
      <w:r w:rsidRPr="001E1C7C">
        <w:rPr>
          <w:rFonts w:ascii="Times New Roman" w:eastAsia="Times New Roman" w:hAnsi="Times New Roman" w:cs="Times New Roman"/>
          <w:color w:val="000000"/>
          <w:spacing w:val="6"/>
          <w:sz w:val="24"/>
          <w:szCs w:val="24"/>
          <w:lang w:eastAsia="ru-RU"/>
        </w:rPr>
        <w:t>Biochem</w:t>
      </w:r>
      <w:proofErr w:type="spellEnd"/>
      <w:r w:rsidRPr="001E1C7C">
        <w:rPr>
          <w:rFonts w:ascii="Times New Roman" w:eastAsia="Times New Roman" w:hAnsi="Times New Roman" w:cs="Times New Roman"/>
          <w:color w:val="000000"/>
          <w:spacing w:val="6"/>
          <w:sz w:val="24"/>
          <w:szCs w:val="24"/>
          <w:lang w:eastAsia="ru-RU"/>
        </w:rPr>
        <w:t>. 49: 887-881 (1971)].</w:t>
      </w:r>
      <w:proofErr w:type="gramEnd"/>
      <w:r w:rsidRPr="001E1C7C">
        <w:rPr>
          <w:rFonts w:ascii="Times New Roman" w:eastAsia="Times New Roman" w:hAnsi="Times New Roman" w:cs="Times New Roman"/>
          <w:color w:val="000000"/>
          <w:spacing w:val="6"/>
          <w:sz w:val="24"/>
          <w:szCs w:val="24"/>
          <w:lang w:eastAsia="ru-RU"/>
        </w:rPr>
        <w:t xml:space="preserve"> Этот способ был принят за прототип, так как по нескольким существенным признакам он близок к заявленному способу: с исходным </w:t>
      </w:r>
      <w:proofErr w:type="spellStart"/>
      <w:r w:rsidRPr="001E1C7C">
        <w:rPr>
          <w:rFonts w:ascii="Times New Roman" w:eastAsia="Times New Roman" w:hAnsi="Times New Roman" w:cs="Times New Roman"/>
          <w:color w:val="000000"/>
          <w:spacing w:val="6"/>
          <w:sz w:val="24"/>
          <w:szCs w:val="24"/>
          <w:lang w:eastAsia="ru-RU"/>
        </w:rPr>
        <w:t>фтортирозином</w:t>
      </w:r>
      <w:proofErr w:type="spellEnd"/>
      <w:r w:rsidRPr="001E1C7C">
        <w:rPr>
          <w:rFonts w:ascii="Times New Roman" w:eastAsia="Times New Roman" w:hAnsi="Times New Roman" w:cs="Times New Roman"/>
          <w:color w:val="000000"/>
          <w:spacing w:val="6"/>
          <w:sz w:val="24"/>
          <w:szCs w:val="24"/>
          <w:lang w:eastAsia="ru-RU"/>
        </w:rPr>
        <w:t xml:space="preserve"> 3 осуществляется та же последовательность превращений, что и в способе по настоящему изобретению: нитрование 3-фтортирозина (3), восстановление </w:t>
      </w:r>
      <w:proofErr w:type="gramStart"/>
      <w:r w:rsidRPr="001E1C7C">
        <w:rPr>
          <w:rFonts w:ascii="Times New Roman" w:eastAsia="Times New Roman" w:hAnsi="Times New Roman" w:cs="Times New Roman"/>
          <w:color w:val="000000"/>
          <w:spacing w:val="6"/>
          <w:sz w:val="24"/>
          <w:szCs w:val="24"/>
          <w:lang w:eastAsia="ru-RU"/>
        </w:rPr>
        <w:t>полученного</w:t>
      </w:r>
      <w:proofErr w:type="gramEnd"/>
      <w:r w:rsidRPr="001E1C7C">
        <w:rPr>
          <w:rFonts w:ascii="Times New Roman" w:eastAsia="Times New Roman" w:hAnsi="Times New Roman" w:cs="Times New Roman"/>
          <w:color w:val="000000"/>
          <w:spacing w:val="6"/>
          <w:sz w:val="24"/>
          <w:szCs w:val="24"/>
          <w:lang w:eastAsia="ru-RU"/>
        </w:rPr>
        <w:t xml:space="preserve"> нитропроизводного 4, </w:t>
      </w:r>
      <w:proofErr w:type="spellStart"/>
      <w:r w:rsidRPr="001E1C7C">
        <w:rPr>
          <w:rFonts w:ascii="Times New Roman" w:eastAsia="Times New Roman" w:hAnsi="Times New Roman" w:cs="Times New Roman"/>
          <w:color w:val="000000"/>
          <w:spacing w:val="6"/>
          <w:sz w:val="24"/>
          <w:szCs w:val="24"/>
          <w:lang w:eastAsia="ru-RU"/>
        </w:rPr>
        <w:t>диазотирование</w:t>
      </w:r>
      <w:proofErr w:type="spellEnd"/>
      <w:r w:rsidRPr="001E1C7C">
        <w:rPr>
          <w:rFonts w:ascii="Times New Roman" w:eastAsia="Times New Roman" w:hAnsi="Times New Roman" w:cs="Times New Roman"/>
          <w:color w:val="000000"/>
          <w:spacing w:val="6"/>
          <w:sz w:val="24"/>
          <w:szCs w:val="24"/>
          <w:lang w:eastAsia="ru-RU"/>
        </w:rPr>
        <w:t xml:space="preserve"> 3-амино-5-фтортирозина (5).</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Недостатками способа-прототипа являются низкий выход целевого продукта 5-фтор-L-ДОФА, необходимость расщепления полученного рацемического 5-фтор-D,L-ДОФА на оптические изомеры и трудоемкое выделение промежуточного 3-амино-5-фтортирозина.</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Задача настоящего изобретения - разработка способа получения лабильного 5-фтор-L-ДОФА, позволяющего получать целевой продукт с высоким выходом и </w:t>
      </w:r>
      <w:proofErr w:type="gramStart"/>
      <w:r w:rsidRPr="001E1C7C">
        <w:rPr>
          <w:rFonts w:ascii="Times New Roman" w:eastAsia="Times New Roman" w:hAnsi="Times New Roman" w:cs="Times New Roman"/>
          <w:color w:val="000000"/>
          <w:spacing w:val="6"/>
          <w:sz w:val="24"/>
          <w:szCs w:val="24"/>
          <w:lang w:eastAsia="ru-RU"/>
        </w:rPr>
        <w:t>высокой</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стереоселективностью</w:t>
      </w:r>
      <w:proofErr w:type="spellEnd"/>
      <w:r w:rsidRPr="001E1C7C">
        <w:rPr>
          <w:rFonts w:ascii="Times New Roman" w:eastAsia="Times New Roman" w:hAnsi="Times New Roman" w:cs="Times New Roman"/>
          <w:color w:val="000000"/>
          <w:spacing w:val="6"/>
          <w:sz w:val="24"/>
          <w:szCs w:val="24"/>
          <w:lang w:eastAsia="ru-RU"/>
        </w:rPr>
        <w:t xml:space="preserve"> в мягких условиях и минимизировать образование побочных продуктов.</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Технический результат - способ получения </w:t>
      </w:r>
      <w:proofErr w:type="spellStart"/>
      <w:r w:rsidRPr="001E1C7C">
        <w:rPr>
          <w:rFonts w:ascii="Times New Roman" w:eastAsia="Times New Roman" w:hAnsi="Times New Roman" w:cs="Times New Roman"/>
          <w:color w:val="000000"/>
          <w:spacing w:val="6"/>
          <w:sz w:val="24"/>
          <w:szCs w:val="24"/>
          <w:lang w:eastAsia="ru-RU"/>
        </w:rPr>
        <w:t>энантиомерно</w:t>
      </w:r>
      <w:proofErr w:type="spellEnd"/>
      <w:r w:rsidRPr="001E1C7C">
        <w:rPr>
          <w:rFonts w:ascii="Times New Roman" w:eastAsia="Times New Roman" w:hAnsi="Times New Roman" w:cs="Times New Roman"/>
          <w:color w:val="000000"/>
          <w:spacing w:val="6"/>
          <w:sz w:val="24"/>
          <w:szCs w:val="24"/>
          <w:lang w:eastAsia="ru-RU"/>
        </w:rPr>
        <w:t xml:space="preserve"> чистого 5-фтор-L-ДОФА с высоким выходом в мягких условиях, позволяющий упростить трудоемкое выделение целевого продукта.</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Поставленная задача решается заявленным химико-ферментативным способом получения </w:t>
      </w:r>
      <w:proofErr w:type="spellStart"/>
      <w:r w:rsidRPr="001E1C7C">
        <w:rPr>
          <w:rFonts w:ascii="Times New Roman" w:eastAsia="Times New Roman" w:hAnsi="Times New Roman" w:cs="Times New Roman"/>
          <w:color w:val="000000"/>
          <w:spacing w:val="6"/>
          <w:sz w:val="24"/>
          <w:szCs w:val="24"/>
          <w:lang w:eastAsia="ru-RU"/>
        </w:rPr>
        <w:t>энантиомерно</w:t>
      </w:r>
      <w:proofErr w:type="spellEnd"/>
      <w:r w:rsidRPr="001E1C7C">
        <w:rPr>
          <w:rFonts w:ascii="Times New Roman" w:eastAsia="Times New Roman" w:hAnsi="Times New Roman" w:cs="Times New Roman"/>
          <w:color w:val="000000"/>
          <w:spacing w:val="6"/>
          <w:sz w:val="24"/>
          <w:szCs w:val="24"/>
          <w:lang w:eastAsia="ru-RU"/>
        </w:rPr>
        <w:t xml:space="preserve"> чистого 5-фтор-L-ДОФА (1), который включает:</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(а) взаимодействие о-</w:t>
      </w:r>
      <w:proofErr w:type="spellStart"/>
      <w:r w:rsidRPr="001E1C7C">
        <w:rPr>
          <w:rFonts w:ascii="Times New Roman" w:eastAsia="Times New Roman" w:hAnsi="Times New Roman" w:cs="Times New Roman"/>
          <w:color w:val="000000"/>
          <w:spacing w:val="6"/>
          <w:sz w:val="24"/>
          <w:szCs w:val="24"/>
          <w:lang w:eastAsia="ru-RU"/>
        </w:rPr>
        <w:t>фторфенола</w:t>
      </w:r>
      <w:proofErr w:type="spellEnd"/>
      <w:r w:rsidRPr="001E1C7C">
        <w:rPr>
          <w:rFonts w:ascii="Times New Roman" w:eastAsia="Times New Roman" w:hAnsi="Times New Roman" w:cs="Times New Roman"/>
          <w:color w:val="000000"/>
          <w:spacing w:val="6"/>
          <w:sz w:val="24"/>
          <w:szCs w:val="24"/>
          <w:lang w:eastAsia="ru-RU"/>
        </w:rPr>
        <w:t xml:space="preserve"> (2), пировиноградной кислоты и аммиака в присутствии </w:t>
      </w:r>
      <w:proofErr w:type="spellStart"/>
      <w:r w:rsidRPr="001E1C7C">
        <w:rPr>
          <w:rFonts w:ascii="Times New Roman" w:eastAsia="Times New Roman" w:hAnsi="Times New Roman" w:cs="Times New Roman"/>
          <w:color w:val="000000"/>
          <w:spacing w:val="6"/>
          <w:sz w:val="24"/>
          <w:szCs w:val="24"/>
          <w:lang w:eastAsia="ru-RU"/>
        </w:rPr>
        <w:t>тирозинфенол-лиазы</w:t>
      </w:r>
      <w:proofErr w:type="spellEnd"/>
      <w:r w:rsidRPr="001E1C7C">
        <w:rPr>
          <w:rFonts w:ascii="Times New Roman" w:eastAsia="Times New Roman" w:hAnsi="Times New Roman" w:cs="Times New Roman"/>
          <w:color w:val="000000"/>
          <w:spacing w:val="6"/>
          <w:sz w:val="24"/>
          <w:szCs w:val="24"/>
          <w:lang w:eastAsia="ru-RU"/>
        </w:rPr>
        <w:t xml:space="preserve"> из </w:t>
      </w:r>
      <w:proofErr w:type="spellStart"/>
      <w:r w:rsidRPr="001E1C7C">
        <w:rPr>
          <w:rFonts w:ascii="Times New Roman" w:eastAsia="Times New Roman" w:hAnsi="Times New Roman" w:cs="Times New Roman"/>
          <w:color w:val="000000"/>
          <w:spacing w:val="6"/>
          <w:sz w:val="24"/>
          <w:szCs w:val="24"/>
          <w:lang w:eastAsia="ru-RU"/>
        </w:rPr>
        <w:t>Citrobacter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freundii</w:t>
      </w:r>
      <w:proofErr w:type="spellEnd"/>
      <w:r w:rsidRPr="001E1C7C">
        <w:rPr>
          <w:rFonts w:ascii="Times New Roman" w:eastAsia="Times New Roman" w:hAnsi="Times New Roman" w:cs="Times New Roman"/>
          <w:color w:val="000000"/>
          <w:spacing w:val="6"/>
          <w:sz w:val="24"/>
          <w:szCs w:val="24"/>
          <w:lang w:eastAsia="ru-RU"/>
        </w:rPr>
        <w:t xml:space="preserve"> с образованием 3-фтор-L-тирозина (3);</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(б) нитрование 3-фтор-L-тирозина (3) концентрированной азотной кислотой, приводящее к получению 5-нитро-3-фтор-L-тирозина (4);</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(в) восстановление соединения 4 оловом в соляной кислоте до 5-амино-3-фтор-L-тирозина (5) и</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(г) </w:t>
      </w:r>
      <w:proofErr w:type="spellStart"/>
      <w:r w:rsidRPr="001E1C7C">
        <w:rPr>
          <w:rFonts w:ascii="Times New Roman" w:eastAsia="Times New Roman" w:hAnsi="Times New Roman" w:cs="Times New Roman"/>
          <w:color w:val="000000"/>
          <w:spacing w:val="6"/>
          <w:sz w:val="24"/>
          <w:szCs w:val="24"/>
          <w:lang w:eastAsia="ru-RU"/>
        </w:rPr>
        <w:t>диазотирование</w:t>
      </w:r>
      <w:proofErr w:type="spellEnd"/>
      <w:r w:rsidRPr="001E1C7C">
        <w:rPr>
          <w:rFonts w:ascii="Times New Roman" w:eastAsia="Times New Roman" w:hAnsi="Times New Roman" w:cs="Times New Roman"/>
          <w:color w:val="000000"/>
          <w:spacing w:val="6"/>
          <w:sz w:val="24"/>
          <w:szCs w:val="24"/>
          <w:lang w:eastAsia="ru-RU"/>
        </w:rPr>
        <w:t xml:space="preserve"> 5-амино-3-фтор-L-тирозина (5) нитритом бария в серной кислоте при 0</w:t>
      </w:r>
      <w:proofErr w:type="gramStart"/>
      <w:r w:rsidRPr="001E1C7C">
        <w:rPr>
          <w:rFonts w:ascii="Times New Roman" w:eastAsia="Times New Roman" w:hAnsi="Times New Roman" w:cs="Times New Roman"/>
          <w:color w:val="000000"/>
          <w:spacing w:val="6"/>
          <w:sz w:val="24"/>
          <w:szCs w:val="24"/>
          <w:lang w:eastAsia="ru-RU"/>
        </w:rPr>
        <w:t>°С</w:t>
      </w:r>
      <w:proofErr w:type="gramEnd"/>
      <w:r w:rsidRPr="001E1C7C">
        <w:rPr>
          <w:rFonts w:ascii="Times New Roman" w:eastAsia="Times New Roman" w:hAnsi="Times New Roman" w:cs="Times New Roman"/>
          <w:color w:val="000000"/>
          <w:spacing w:val="6"/>
          <w:sz w:val="24"/>
          <w:szCs w:val="24"/>
          <w:lang w:eastAsia="ru-RU"/>
        </w:rPr>
        <w:t xml:space="preserve"> в присутствии CuSO</w:t>
      </w:r>
      <w:r w:rsidRPr="001E1C7C">
        <w:rPr>
          <w:rFonts w:ascii="Times New Roman" w:eastAsia="Times New Roman" w:hAnsi="Times New Roman" w:cs="Times New Roman"/>
          <w:color w:val="000000"/>
          <w:spacing w:val="6"/>
          <w:sz w:val="24"/>
          <w:szCs w:val="24"/>
          <w:vertAlign w:val="subscript"/>
          <w:lang w:eastAsia="ru-RU"/>
        </w:rPr>
        <w:t>4</w:t>
      </w:r>
      <w:r w:rsidRPr="001E1C7C">
        <w:rPr>
          <w:rFonts w:ascii="Times New Roman" w:eastAsia="Times New Roman" w:hAnsi="Times New Roman" w:cs="Times New Roman"/>
          <w:color w:val="000000"/>
          <w:spacing w:val="6"/>
          <w:sz w:val="24"/>
          <w:szCs w:val="24"/>
          <w:lang w:eastAsia="ru-RU"/>
        </w:rPr>
        <w:t xml:space="preserve"> в среде инертного газа, например азота, и последующий гидролиз полученного </w:t>
      </w:r>
      <w:proofErr w:type="spellStart"/>
      <w:r w:rsidRPr="001E1C7C">
        <w:rPr>
          <w:rFonts w:ascii="Times New Roman" w:eastAsia="Times New Roman" w:hAnsi="Times New Roman" w:cs="Times New Roman"/>
          <w:color w:val="000000"/>
          <w:spacing w:val="6"/>
          <w:sz w:val="24"/>
          <w:szCs w:val="24"/>
          <w:lang w:eastAsia="ru-RU"/>
        </w:rPr>
        <w:t>диазосоединения</w:t>
      </w:r>
      <w:proofErr w:type="spellEnd"/>
      <w:r w:rsidRPr="001E1C7C">
        <w:rPr>
          <w:rFonts w:ascii="Times New Roman" w:eastAsia="Times New Roman" w:hAnsi="Times New Roman" w:cs="Times New Roman"/>
          <w:color w:val="000000"/>
          <w:spacing w:val="6"/>
          <w:sz w:val="24"/>
          <w:szCs w:val="24"/>
          <w:lang w:eastAsia="ru-RU"/>
        </w:rPr>
        <w:t xml:space="preserve"> в инертной атмосфере с образованием целевого продукта -5-фтор-L-ДОФА.</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noProof/>
          <w:color w:val="0000FF"/>
          <w:spacing w:val="6"/>
          <w:sz w:val="24"/>
          <w:szCs w:val="24"/>
          <w:lang w:eastAsia="ru-RU"/>
        </w:rPr>
        <w:lastRenderedPageBreak/>
        <w:drawing>
          <wp:inline distT="0" distB="0" distL="0" distR="0">
            <wp:extent cx="5516880" cy="3131820"/>
            <wp:effectExtent l="0" t="0" r="7620" b="0"/>
            <wp:docPr id="4" name="Рисунок 4" descr="https://www1.fips.ru/ofpstorage/IZPM/2024.04.09/RUNWC1/000/000/002/817/082/%D0%98%D0%97-02817082-00001/00000002-m.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1.fips.ru/ofpstorage/IZPM/2024.04.09/RUNWC1/000/000/002/817/082/%D0%98%D0%97-02817082-00001/00000002-m.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880" cy="3131820"/>
                    </a:xfrm>
                    <a:prstGeom prst="rect">
                      <a:avLst/>
                    </a:prstGeom>
                    <a:noFill/>
                    <a:ln>
                      <a:noFill/>
                    </a:ln>
                  </pic:spPr>
                </pic:pic>
              </a:graphicData>
            </a:graphic>
          </wp:inline>
        </w:drawing>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Способ по изобретению, представленный выше, позволяет получать </w:t>
      </w:r>
      <w:proofErr w:type="spellStart"/>
      <w:r w:rsidRPr="001E1C7C">
        <w:rPr>
          <w:rFonts w:ascii="Times New Roman" w:eastAsia="Times New Roman" w:hAnsi="Times New Roman" w:cs="Times New Roman"/>
          <w:color w:val="000000"/>
          <w:spacing w:val="6"/>
          <w:sz w:val="24"/>
          <w:szCs w:val="24"/>
          <w:lang w:eastAsia="ru-RU"/>
        </w:rPr>
        <w:t>энантиомерно</w:t>
      </w:r>
      <w:proofErr w:type="spellEnd"/>
      <w:r w:rsidRPr="001E1C7C">
        <w:rPr>
          <w:rFonts w:ascii="Times New Roman" w:eastAsia="Times New Roman" w:hAnsi="Times New Roman" w:cs="Times New Roman"/>
          <w:color w:val="000000"/>
          <w:spacing w:val="6"/>
          <w:sz w:val="24"/>
          <w:szCs w:val="24"/>
          <w:lang w:eastAsia="ru-RU"/>
        </w:rPr>
        <w:t xml:space="preserve"> чистый целевой продукт 1 с высоким выходом в мягких условиях и малыми затратами по сравнению с известными способами.</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val="en-US" w:eastAsia="ru-RU"/>
        </w:rPr>
      </w:pPr>
      <w:r w:rsidRPr="001E1C7C">
        <w:rPr>
          <w:rFonts w:ascii="Times New Roman" w:eastAsia="Times New Roman" w:hAnsi="Times New Roman" w:cs="Times New Roman"/>
          <w:color w:val="000000"/>
          <w:spacing w:val="6"/>
          <w:sz w:val="24"/>
          <w:szCs w:val="24"/>
          <w:lang w:eastAsia="ru-RU"/>
        </w:rPr>
        <w:t>В заявленном способе на стадии (а) из о-</w:t>
      </w:r>
      <w:proofErr w:type="spellStart"/>
      <w:r w:rsidRPr="001E1C7C">
        <w:rPr>
          <w:rFonts w:ascii="Times New Roman" w:eastAsia="Times New Roman" w:hAnsi="Times New Roman" w:cs="Times New Roman"/>
          <w:color w:val="000000"/>
          <w:spacing w:val="6"/>
          <w:sz w:val="24"/>
          <w:szCs w:val="24"/>
          <w:lang w:eastAsia="ru-RU"/>
        </w:rPr>
        <w:t>фторфенола</w:t>
      </w:r>
      <w:proofErr w:type="spellEnd"/>
      <w:r w:rsidRPr="001E1C7C">
        <w:rPr>
          <w:rFonts w:ascii="Times New Roman" w:eastAsia="Times New Roman" w:hAnsi="Times New Roman" w:cs="Times New Roman"/>
          <w:color w:val="000000"/>
          <w:spacing w:val="6"/>
          <w:sz w:val="24"/>
          <w:szCs w:val="24"/>
          <w:lang w:eastAsia="ru-RU"/>
        </w:rPr>
        <w:t xml:space="preserve"> (2), пировиноградной кислоты и аммиака получают </w:t>
      </w:r>
      <w:proofErr w:type="spellStart"/>
      <w:r w:rsidRPr="001E1C7C">
        <w:rPr>
          <w:rFonts w:ascii="Times New Roman" w:eastAsia="Times New Roman" w:hAnsi="Times New Roman" w:cs="Times New Roman"/>
          <w:color w:val="000000"/>
          <w:spacing w:val="6"/>
          <w:sz w:val="24"/>
          <w:szCs w:val="24"/>
          <w:lang w:eastAsia="ru-RU"/>
        </w:rPr>
        <w:t>энантиомерно</w:t>
      </w:r>
      <w:proofErr w:type="spellEnd"/>
      <w:r w:rsidRPr="001E1C7C">
        <w:rPr>
          <w:rFonts w:ascii="Times New Roman" w:eastAsia="Times New Roman" w:hAnsi="Times New Roman" w:cs="Times New Roman"/>
          <w:color w:val="000000"/>
          <w:spacing w:val="6"/>
          <w:sz w:val="24"/>
          <w:szCs w:val="24"/>
          <w:lang w:eastAsia="ru-RU"/>
        </w:rPr>
        <w:t xml:space="preserve"> </w:t>
      </w:r>
      <w:proofErr w:type="gramStart"/>
      <w:r w:rsidRPr="001E1C7C">
        <w:rPr>
          <w:rFonts w:ascii="Times New Roman" w:eastAsia="Times New Roman" w:hAnsi="Times New Roman" w:cs="Times New Roman"/>
          <w:color w:val="000000"/>
          <w:spacing w:val="6"/>
          <w:sz w:val="24"/>
          <w:szCs w:val="24"/>
          <w:lang w:eastAsia="ru-RU"/>
        </w:rPr>
        <w:t>чистый</w:t>
      </w:r>
      <w:proofErr w:type="gramEnd"/>
      <w:r w:rsidRPr="001E1C7C">
        <w:rPr>
          <w:rFonts w:ascii="Times New Roman" w:eastAsia="Times New Roman" w:hAnsi="Times New Roman" w:cs="Times New Roman"/>
          <w:color w:val="000000"/>
          <w:spacing w:val="6"/>
          <w:sz w:val="24"/>
          <w:szCs w:val="24"/>
          <w:lang w:eastAsia="ru-RU"/>
        </w:rPr>
        <w:t xml:space="preserve"> 3-фтор-L-тирозин (3) с выходом 96%, используя живую клеточную культуру </w:t>
      </w:r>
      <w:proofErr w:type="spellStart"/>
      <w:r w:rsidRPr="001E1C7C">
        <w:rPr>
          <w:rFonts w:ascii="Times New Roman" w:eastAsia="Times New Roman" w:hAnsi="Times New Roman" w:cs="Times New Roman"/>
          <w:color w:val="000000"/>
          <w:spacing w:val="6"/>
          <w:sz w:val="24"/>
          <w:szCs w:val="24"/>
          <w:lang w:eastAsia="ru-RU"/>
        </w:rPr>
        <w:t>Citrobacter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freundii</w:t>
      </w:r>
      <w:proofErr w:type="spellEnd"/>
      <w:r w:rsidRPr="001E1C7C">
        <w:rPr>
          <w:rFonts w:ascii="Times New Roman" w:eastAsia="Times New Roman" w:hAnsi="Times New Roman" w:cs="Times New Roman"/>
          <w:color w:val="000000"/>
          <w:spacing w:val="6"/>
          <w:sz w:val="24"/>
          <w:szCs w:val="24"/>
          <w:lang w:eastAsia="ru-RU"/>
        </w:rPr>
        <w:t xml:space="preserve">. </w:t>
      </w:r>
      <w:proofErr w:type="gramStart"/>
      <w:r w:rsidRPr="001E1C7C">
        <w:rPr>
          <w:rFonts w:ascii="Times New Roman" w:eastAsia="Times New Roman" w:hAnsi="Times New Roman" w:cs="Times New Roman"/>
          <w:color w:val="000000"/>
          <w:spacing w:val="6"/>
          <w:sz w:val="24"/>
          <w:szCs w:val="24"/>
          <w:lang w:eastAsia="ru-RU"/>
        </w:rPr>
        <w:t>Авторам настоящего изобретения удалось получить соединение 3 с выходом 96%, что существенно выше, чем выход, указанный в работе [</w:t>
      </w:r>
      <w:proofErr w:type="spellStart"/>
      <w:r w:rsidRPr="001E1C7C">
        <w:rPr>
          <w:rFonts w:ascii="Times New Roman" w:eastAsia="Times New Roman" w:hAnsi="Times New Roman" w:cs="Times New Roman"/>
          <w:color w:val="000000"/>
          <w:spacing w:val="6"/>
          <w:sz w:val="24"/>
          <w:szCs w:val="24"/>
          <w:lang w:eastAsia="ru-RU"/>
        </w:rPr>
        <w:t>Phillips</w:t>
      </w:r>
      <w:proofErr w:type="spellEnd"/>
      <w:r w:rsidRPr="001E1C7C">
        <w:rPr>
          <w:rFonts w:ascii="Times New Roman" w:eastAsia="Times New Roman" w:hAnsi="Times New Roman" w:cs="Times New Roman"/>
          <w:color w:val="000000"/>
          <w:spacing w:val="6"/>
          <w:sz w:val="24"/>
          <w:szCs w:val="24"/>
          <w:lang w:eastAsia="ru-RU"/>
        </w:rPr>
        <w:t xml:space="preserve"> R.</w:t>
      </w:r>
      <w:proofErr w:type="gramEnd"/>
      <w:r w:rsidRPr="001E1C7C">
        <w:rPr>
          <w:rFonts w:ascii="Times New Roman" w:eastAsia="Times New Roman" w:hAnsi="Times New Roman" w:cs="Times New Roman"/>
          <w:color w:val="000000"/>
          <w:spacing w:val="6"/>
          <w:sz w:val="24"/>
          <w:szCs w:val="24"/>
          <w:lang w:eastAsia="ru-RU"/>
        </w:rPr>
        <w:t xml:space="preserve"> S. </w:t>
      </w:r>
      <w:proofErr w:type="spellStart"/>
      <w:r w:rsidRPr="001E1C7C">
        <w:rPr>
          <w:rFonts w:ascii="Times New Roman" w:eastAsia="Times New Roman" w:hAnsi="Times New Roman" w:cs="Times New Roman"/>
          <w:color w:val="000000"/>
          <w:spacing w:val="6"/>
          <w:sz w:val="24"/>
          <w:szCs w:val="24"/>
          <w:lang w:eastAsia="ru-RU"/>
        </w:rPr>
        <w:t>et</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al</w:t>
      </w:r>
      <w:proofErr w:type="spellEnd"/>
      <w:r w:rsidRPr="001E1C7C">
        <w:rPr>
          <w:rFonts w:ascii="Times New Roman" w:eastAsia="Times New Roman" w:hAnsi="Times New Roman" w:cs="Times New Roman"/>
          <w:color w:val="000000"/>
          <w:spacing w:val="6"/>
          <w:sz w:val="24"/>
          <w:szCs w:val="24"/>
          <w:lang w:eastAsia="ru-RU"/>
        </w:rPr>
        <w:t xml:space="preserve">. </w:t>
      </w:r>
      <w:r w:rsidRPr="001E1C7C">
        <w:rPr>
          <w:rFonts w:ascii="Times New Roman" w:eastAsia="Times New Roman" w:hAnsi="Times New Roman" w:cs="Times New Roman"/>
          <w:color w:val="000000"/>
          <w:spacing w:val="6"/>
          <w:sz w:val="24"/>
          <w:szCs w:val="24"/>
          <w:lang w:val="en-US" w:eastAsia="ru-RU"/>
        </w:rPr>
        <w:t>Enzymatic synthesis and biochemical reactions of fluorinated analogues of L-tyrosine and L-dopa //Amino Acids. - Springer, Dordrecht, 1990. -C. 166-172].</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На стадии (б) осуществляют нитрование </w:t>
      </w:r>
      <w:proofErr w:type="gramStart"/>
      <w:r w:rsidRPr="001E1C7C">
        <w:rPr>
          <w:rFonts w:ascii="Times New Roman" w:eastAsia="Times New Roman" w:hAnsi="Times New Roman" w:cs="Times New Roman"/>
          <w:color w:val="000000"/>
          <w:spacing w:val="6"/>
          <w:sz w:val="24"/>
          <w:szCs w:val="24"/>
          <w:lang w:eastAsia="ru-RU"/>
        </w:rPr>
        <w:t>полученного</w:t>
      </w:r>
      <w:proofErr w:type="gramEnd"/>
      <w:r w:rsidRPr="001E1C7C">
        <w:rPr>
          <w:rFonts w:ascii="Times New Roman" w:eastAsia="Times New Roman" w:hAnsi="Times New Roman" w:cs="Times New Roman"/>
          <w:color w:val="000000"/>
          <w:spacing w:val="6"/>
          <w:sz w:val="24"/>
          <w:szCs w:val="24"/>
          <w:lang w:eastAsia="ru-RU"/>
        </w:rPr>
        <w:t xml:space="preserve"> 3-фтор-L-тирозина (3) концентрированной азотной кислотой, которое приводит к образованию 3-фтор-5-нитро-L-тирозина (4) с выходом 91%.</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На стадии (в) соединение 4, растворяют в концентрированной соляной кислоте и восстанавливают оловянной пылью; после удаления олова в виде сульфида получают 3-амино-5-фтор-Е-тирозин (5) с выходом 88%.</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Последний этап (стадия г) заключается в </w:t>
      </w:r>
      <w:proofErr w:type="spellStart"/>
      <w:r w:rsidRPr="001E1C7C">
        <w:rPr>
          <w:rFonts w:ascii="Times New Roman" w:eastAsia="Times New Roman" w:hAnsi="Times New Roman" w:cs="Times New Roman"/>
          <w:color w:val="000000"/>
          <w:spacing w:val="6"/>
          <w:sz w:val="24"/>
          <w:szCs w:val="24"/>
          <w:lang w:eastAsia="ru-RU"/>
        </w:rPr>
        <w:t>диазотировании</w:t>
      </w:r>
      <w:proofErr w:type="spellEnd"/>
      <w:r w:rsidRPr="001E1C7C">
        <w:rPr>
          <w:rFonts w:ascii="Times New Roman" w:eastAsia="Times New Roman" w:hAnsi="Times New Roman" w:cs="Times New Roman"/>
          <w:color w:val="000000"/>
          <w:spacing w:val="6"/>
          <w:sz w:val="24"/>
          <w:szCs w:val="24"/>
          <w:lang w:eastAsia="ru-RU"/>
        </w:rPr>
        <w:t xml:space="preserve"> L-3-амино-5-фтортирозина (5) с последующим гидролизом </w:t>
      </w:r>
      <w:proofErr w:type="spellStart"/>
      <w:r w:rsidRPr="001E1C7C">
        <w:rPr>
          <w:rFonts w:ascii="Times New Roman" w:eastAsia="Times New Roman" w:hAnsi="Times New Roman" w:cs="Times New Roman"/>
          <w:color w:val="000000"/>
          <w:spacing w:val="6"/>
          <w:sz w:val="24"/>
          <w:szCs w:val="24"/>
          <w:lang w:eastAsia="ru-RU"/>
        </w:rPr>
        <w:t>диазосоединения</w:t>
      </w:r>
      <w:proofErr w:type="spellEnd"/>
      <w:r w:rsidRPr="001E1C7C">
        <w:rPr>
          <w:rFonts w:ascii="Times New Roman" w:eastAsia="Times New Roman" w:hAnsi="Times New Roman" w:cs="Times New Roman"/>
          <w:color w:val="000000"/>
          <w:spacing w:val="6"/>
          <w:sz w:val="24"/>
          <w:szCs w:val="24"/>
          <w:lang w:eastAsia="ru-RU"/>
        </w:rPr>
        <w:t xml:space="preserve"> водой без его выделения.</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При проведении </w:t>
      </w:r>
      <w:proofErr w:type="spellStart"/>
      <w:r w:rsidRPr="001E1C7C">
        <w:rPr>
          <w:rFonts w:ascii="Times New Roman" w:eastAsia="Times New Roman" w:hAnsi="Times New Roman" w:cs="Times New Roman"/>
          <w:color w:val="000000"/>
          <w:spacing w:val="6"/>
          <w:sz w:val="24"/>
          <w:szCs w:val="24"/>
          <w:lang w:eastAsia="ru-RU"/>
        </w:rPr>
        <w:t>диазотирования</w:t>
      </w:r>
      <w:proofErr w:type="spellEnd"/>
      <w:r w:rsidRPr="001E1C7C">
        <w:rPr>
          <w:rFonts w:ascii="Times New Roman" w:eastAsia="Times New Roman" w:hAnsi="Times New Roman" w:cs="Times New Roman"/>
          <w:color w:val="000000"/>
          <w:spacing w:val="6"/>
          <w:sz w:val="24"/>
          <w:szCs w:val="24"/>
          <w:lang w:eastAsia="ru-RU"/>
        </w:rPr>
        <w:t xml:space="preserve"> азотистую кислоту получают реакцией нитрита бария с серной кислотой. Для генерации азотистой кислоты был выбран нитрит бария, так как при взаимодействии с серной кислотой он дает нерастворимый осадок сульфата бария, что упрощает выделение целевого продукта. Азотистую кислоту используют в </w:t>
      </w:r>
      <w:proofErr w:type="spellStart"/>
      <w:r w:rsidRPr="001E1C7C">
        <w:rPr>
          <w:rFonts w:ascii="Times New Roman" w:eastAsia="Times New Roman" w:hAnsi="Times New Roman" w:cs="Times New Roman"/>
          <w:color w:val="000000"/>
          <w:spacing w:val="6"/>
          <w:sz w:val="24"/>
          <w:szCs w:val="24"/>
          <w:lang w:eastAsia="ru-RU"/>
        </w:rPr>
        <w:t>эквимолярном</w:t>
      </w:r>
      <w:proofErr w:type="spellEnd"/>
      <w:r w:rsidRPr="001E1C7C">
        <w:rPr>
          <w:rFonts w:ascii="Times New Roman" w:eastAsia="Times New Roman" w:hAnsi="Times New Roman" w:cs="Times New Roman"/>
          <w:color w:val="000000"/>
          <w:spacing w:val="6"/>
          <w:sz w:val="24"/>
          <w:szCs w:val="24"/>
          <w:lang w:eastAsia="ru-RU"/>
        </w:rPr>
        <w:t xml:space="preserve"> соотношении к </w:t>
      </w:r>
      <w:proofErr w:type="spellStart"/>
      <w:r w:rsidRPr="001E1C7C">
        <w:rPr>
          <w:rFonts w:ascii="Times New Roman" w:eastAsia="Times New Roman" w:hAnsi="Times New Roman" w:cs="Times New Roman"/>
          <w:color w:val="000000"/>
          <w:spacing w:val="6"/>
          <w:sz w:val="24"/>
          <w:szCs w:val="24"/>
          <w:lang w:eastAsia="ru-RU"/>
        </w:rPr>
        <w:t>аминофтортирозину</w:t>
      </w:r>
      <w:proofErr w:type="spellEnd"/>
      <w:r w:rsidRPr="001E1C7C">
        <w:rPr>
          <w:rFonts w:ascii="Times New Roman" w:eastAsia="Times New Roman" w:hAnsi="Times New Roman" w:cs="Times New Roman"/>
          <w:color w:val="000000"/>
          <w:spacing w:val="6"/>
          <w:sz w:val="24"/>
          <w:szCs w:val="24"/>
          <w:lang w:eastAsia="ru-RU"/>
        </w:rPr>
        <w:t xml:space="preserve"> 5, при этом реакция </w:t>
      </w:r>
      <w:proofErr w:type="spellStart"/>
      <w:r w:rsidRPr="001E1C7C">
        <w:rPr>
          <w:rFonts w:ascii="Times New Roman" w:eastAsia="Times New Roman" w:hAnsi="Times New Roman" w:cs="Times New Roman"/>
          <w:color w:val="000000"/>
          <w:spacing w:val="6"/>
          <w:sz w:val="24"/>
          <w:szCs w:val="24"/>
          <w:lang w:eastAsia="ru-RU"/>
        </w:rPr>
        <w:t>диазотирования</w:t>
      </w:r>
      <w:proofErr w:type="spellEnd"/>
      <w:r w:rsidRPr="001E1C7C">
        <w:rPr>
          <w:rFonts w:ascii="Times New Roman" w:eastAsia="Times New Roman" w:hAnsi="Times New Roman" w:cs="Times New Roman"/>
          <w:color w:val="000000"/>
          <w:spacing w:val="6"/>
          <w:sz w:val="24"/>
          <w:szCs w:val="24"/>
          <w:lang w:eastAsia="ru-RU"/>
        </w:rPr>
        <w:t xml:space="preserve"> протекает селективно по ароматической аминогруппе. Гидролиз промежуточного соединения дает целевой продукт - 5-фтор-L-ДОФА (1).</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Трудоемкая стадия расщепления 5-фтор-D,L-ДОФА, которая является неотъемлемой частью способа-прототипа, в заявляемом способе исключается, так как на стадии (г) после гидролиза получают нужный оптический изомер 5-фтор-L-ДОФА (1) с выходом 68%, тогда как выход 5-фтор-D,L-ДОФА в способе-прототипе составляет 56%, т.е. выход нужного оптического изомера 5-фтор-L-ДОФА после расщепления рацемата составит не более 28%.</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ДОФА и его производные, как известно, легко окисляются действием кислорода воздуха в ДОФА-хинон. Использование инертной атмосферы позволило авторам </w:t>
      </w:r>
      <w:r w:rsidRPr="001E1C7C">
        <w:rPr>
          <w:rFonts w:ascii="Times New Roman" w:eastAsia="Times New Roman" w:hAnsi="Times New Roman" w:cs="Times New Roman"/>
          <w:color w:val="000000"/>
          <w:spacing w:val="6"/>
          <w:sz w:val="24"/>
          <w:szCs w:val="24"/>
          <w:lang w:eastAsia="ru-RU"/>
        </w:rPr>
        <w:lastRenderedPageBreak/>
        <w:t>исключить побочную реакцию образования хинона без применения ингибиторов. Результаты ЯМР исследования показывают, что в реакционной смеси отсутствует примесь окисленного соединения. Следует отметить, что использование 5-фтор-3-аминотирозина (5) в заявляемом способе позволило избежать побочной реакции окисления фтор-ДОФА в хинон.</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Для предотвращения возможного окисления фтор-ДОФА в фтор-ДОФА-хинон реакцию замещения аминогруппы </w:t>
      </w:r>
      <w:proofErr w:type="gramStart"/>
      <w:r w:rsidRPr="001E1C7C">
        <w:rPr>
          <w:rFonts w:ascii="Times New Roman" w:eastAsia="Times New Roman" w:hAnsi="Times New Roman" w:cs="Times New Roman"/>
          <w:color w:val="000000"/>
          <w:spacing w:val="6"/>
          <w:sz w:val="24"/>
          <w:szCs w:val="24"/>
          <w:lang w:eastAsia="ru-RU"/>
        </w:rPr>
        <w:t>на</w:t>
      </w:r>
      <w:proofErr w:type="gramEnd"/>
      <w:r w:rsidRPr="001E1C7C">
        <w:rPr>
          <w:rFonts w:ascii="Times New Roman" w:eastAsia="Times New Roman" w:hAnsi="Times New Roman" w:cs="Times New Roman"/>
          <w:color w:val="000000"/>
          <w:spacing w:val="6"/>
          <w:sz w:val="24"/>
          <w:szCs w:val="24"/>
          <w:lang w:eastAsia="ru-RU"/>
        </w:rPr>
        <w:t xml:space="preserve"> гидроксильную проводят в инертной атмосфере азота, в отличие от других известных способов, где используют восстановитель. Для полного осаждения ионов меди в виде </w:t>
      </w:r>
      <w:proofErr w:type="spellStart"/>
      <w:r w:rsidRPr="001E1C7C">
        <w:rPr>
          <w:rFonts w:ascii="Times New Roman" w:eastAsia="Times New Roman" w:hAnsi="Times New Roman" w:cs="Times New Roman"/>
          <w:color w:val="000000"/>
          <w:spacing w:val="6"/>
          <w:sz w:val="24"/>
          <w:szCs w:val="24"/>
          <w:lang w:eastAsia="ru-RU"/>
        </w:rPr>
        <w:t>CuS</w:t>
      </w:r>
      <w:proofErr w:type="spellEnd"/>
      <w:r w:rsidRPr="001E1C7C">
        <w:rPr>
          <w:rFonts w:ascii="Times New Roman" w:eastAsia="Times New Roman" w:hAnsi="Times New Roman" w:cs="Times New Roman"/>
          <w:color w:val="000000"/>
          <w:spacing w:val="6"/>
          <w:sz w:val="24"/>
          <w:szCs w:val="24"/>
          <w:lang w:eastAsia="ru-RU"/>
        </w:rPr>
        <w:t xml:space="preserve"> в течение нескольких часов через раствор пропускали газообразный H</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S, при этом возможное окисление продукта также не наблюдалось, поскольку данные ЯМР </w:t>
      </w:r>
      <w:r w:rsidRPr="001E1C7C">
        <w:rPr>
          <w:rFonts w:ascii="Times New Roman" w:eastAsia="Times New Roman" w:hAnsi="Times New Roman" w:cs="Times New Roman"/>
          <w:color w:val="000000"/>
          <w:spacing w:val="6"/>
          <w:sz w:val="24"/>
          <w:szCs w:val="24"/>
          <w:vertAlign w:val="superscript"/>
          <w:lang w:eastAsia="ru-RU"/>
        </w:rPr>
        <w:t>13</w:t>
      </w:r>
      <w:r w:rsidRPr="001E1C7C">
        <w:rPr>
          <w:rFonts w:ascii="Times New Roman" w:eastAsia="Times New Roman" w:hAnsi="Times New Roman" w:cs="Times New Roman"/>
          <w:color w:val="000000"/>
          <w:spacing w:val="6"/>
          <w:sz w:val="24"/>
          <w:szCs w:val="24"/>
          <w:lang w:eastAsia="ru-RU"/>
        </w:rPr>
        <w:t xml:space="preserve">С указывают на отсутствие в растворе продукта окисления: 5-фтор-ДОФА-хинона. При проведении </w:t>
      </w:r>
      <w:proofErr w:type="spellStart"/>
      <w:r w:rsidRPr="001E1C7C">
        <w:rPr>
          <w:rFonts w:ascii="Times New Roman" w:eastAsia="Times New Roman" w:hAnsi="Times New Roman" w:cs="Times New Roman"/>
          <w:color w:val="000000"/>
          <w:spacing w:val="6"/>
          <w:sz w:val="24"/>
          <w:szCs w:val="24"/>
          <w:lang w:eastAsia="ru-RU"/>
        </w:rPr>
        <w:t>диазотирования</w:t>
      </w:r>
      <w:proofErr w:type="spellEnd"/>
      <w:r w:rsidRPr="001E1C7C">
        <w:rPr>
          <w:rFonts w:ascii="Times New Roman" w:eastAsia="Times New Roman" w:hAnsi="Times New Roman" w:cs="Times New Roman"/>
          <w:color w:val="000000"/>
          <w:spacing w:val="6"/>
          <w:sz w:val="24"/>
          <w:szCs w:val="24"/>
          <w:lang w:eastAsia="ru-RU"/>
        </w:rPr>
        <w:t xml:space="preserve"> азотистая кислота получалась по реакции нитрита бария с серной кислотой. Данные реагенты были выбраны для того, чтобы при их взаимодействии образовывался нерастворимый сульфат бария, что существенно упростило процедуру очистки реакционной смеси от неорганических ионов. Азотистую кислоту надо использовать строго в </w:t>
      </w:r>
      <w:proofErr w:type="spellStart"/>
      <w:r w:rsidRPr="001E1C7C">
        <w:rPr>
          <w:rFonts w:ascii="Times New Roman" w:eastAsia="Times New Roman" w:hAnsi="Times New Roman" w:cs="Times New Roman"/>
          <w:color w:val="000000"/>
          <w:spacing w:val="6"/>
          <w:sz w:val="24"/>
          <w:szCs w:val="24"/>
          <w:lang w:eastAsia="ru-RU"/>
        </w:rPr>
        <w:t>эквимолярном</w:t>
      </w:r>
      <w:proofErr w:type="spellEnd"/>
      <w:r w:rsidRPr="001E1C7C">
        <w:rPr>
          <w:rFonts w:ascii="Times New Roman" w:eastAsia="Times New Roman" w:hAnsi="Times New Roman" w:cs="Times New Roman"/>
          <w:color w:val="000000"/>
          <w:spacing w:val="6"/>
          <w:sz w:val="24"/>
          <w:szCs w:val="24"/>
          <w:lang w:eastAsia="ru-RU"/>
        </w:rPr>
        <w:t xml:space="preserve"> соотношении по отношению к </w:t>
      </w:r>
      <w:proofErr w:type="spellStart"/>
      <w:r w:rsidRPr="001E1C7C">
        <w:rPr>
          <w:rFonts w:ascii="Times New Roman" w:eastAsia="Times New Roman" w:hAnsi="Times New Roman" w:cs="Times New Roman"/>
          <w:color w:val="000000"/>
          <w:spacing w:val="6"/>
          <w:sz w:val="24"/>
          <w:szCs w:val="24"/>
          <w:lang w:eastAsia="ru-RU"/>
        </w:rPr>
        <w:t>аминотирозину</w:t>
      </w:r>
      <w:proofErr w:type="spellEnd"/>
      <w:r w:rsidRPr="001E1C7C">
        <w:rPr>
          <w:rFonts w:ascii="Times New Roman" w:eastAsia="Times New Roman" w:hAnsi="Times New Roman" w:cs="Times New Roman"/>
          <w:color w:val="000000"/>
          <w:spacing w:val="6"/>
          <w:sz w:val="24"/>
          <w:szCs w:val="24"/>
          <w:lang w:eastAsia="ru-RU"/>
        </w:rPr>
        <w:t xml:space="preserve"> для того, чтобы </w:t>
      </w:r>
      <w:proofErr w:type="spellStart"/>
      <w:r w:rsidRPr="001E1C7C">
        <w:rPr>
          <w:rFonts w:ascii="Times New Roman" w:eastAsia="Times New Roman" w:hAnsi="Times New Roman" w:cs="Times New Roman"/>
          <w:color w:val="000000"/>
          <w:spacing w:val="6"/>
          <w:sz w:val="24"/>
          <w:szCs w:val="24"/>
          <w:lang w:eastAsia="ru-RU"/>
        </w:rPr>
        <w:t>диазотирование</w:t>
      </w:r>
      <w:proofErr w:type="spellEnd"/>
      <w:r w:rsidRPr="001E1C7C">
        <w:rPr>
          <w:rFonts w:ascii="Times New Roman" w:eastAsia="Times New Roman" w:hAnsi="Times New Roman" w:cs="Times New Roman"/>
          <w:color w:val="000000"/>
          <w:spacing w:val="6"/>
          <w:sz w:val="24"/>
          <w:szCs w:val="24"/>
          <w:lang w:eastAsia="ru-RU"/>
        </w:rPr>
        <w:t xml:space="preserve"> происходило селективно по ароматической аминогруппе.</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Способ по изобретению позволяет получать необходимый продукт 5-фтор-L-ДОФА (1) в мягких условиях с высокими выходами и малыми затратами на выделение целевого продукта по сравнению с аналогами.</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Преимуществами заявленного способа являются </w:t>
      </w:r>
      <w:proofErr w:type="gramStart"/>
      <w:r w:rsidRPr="001E1C7C">
        <w:rPr>
          <w:rFonts w:ascii="Times New Roman" w:eastAsia="Times New Roman" w:hAnsi="Times New Roman" w:cs="Times New Roman"/>
          <w:color w:val="000000"/>
          <w:spacing w:val="6"/>
          <w:sz w:val="24"/>
          <w:szCs w:val="24"/>
          <w:lang w:eastAsia="ru-RU"/>
        </w:rPr>
        <w:t>высокая</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стереоселективность</w:t>
      </w:r>
      <w:proofErr w:type="spellEnd"/>
      <w:r w:rsidRPr="001E1C7C">
        <w:rPr>
          <w:rFonts w:ascii="Times New Roman" w:eastAsia="Times New Roman" w:hAnsi="Times New Roman" w:cs="Times New Roman"/>
          <w:color w:val="000000"/>
          <w:spacing w:val="6"/>
          <w:sz w:val="24"/>
          <w:szCs w:val="24"/>
          <w:lang w:eastAsia="ru-RU"/>
        </w:rPr>
        <w:t xml:space="preserve"> процесса, высокие выходы целевого продукта, отсутствие трудоемкой стадии расщепления 5-фтор-D,L-ДОФА, необходимой для получения нужного оптического изомера, устранение неоднозначной реакции окисления промежуточного соединения, приводящей к образованию побочных продуктов.</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Изобретение иллюстрируется приведенными ниже примерами.</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Пример 1. Получение 3-фтор-L-тирозина (3)</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proofErr w:type="gramStart"/>
      <w:r w:rsidRPr="001E1C7C">
        <w:rPr>
          <w:rFonts w:ascii="Times New Roman" w:eastAsia="Times New Roman" w:hAnsi="Times New Roman" w:cs="Times New Roman"/>
          <w:color w:val="000000"/>
          <w:spacing w:val="6"/>
          <w:sz w:val="24"/>
          <w:szCs w:val="24"/>
          <w:lang w:eastAsia="ru-RU"/>
        </w:rPr>
        <w:t xml:space="preserve">Смесь 1,6 г </w:t>
      </w:r>
      <w:proofErr w:type="spellStart"/>
      <w:r w:rsidRPr="001E1C7C">
        <w:rPr>
          <w:rFonts w:ascii="Times New Roman" w:eastAsia="Times New Roman" w:hAnsi="Times New Roman" w:cs="Times New Roman"/>
          <w:color w:val="000000"/>
          <w:spacing w:val="6"/>
          <w:sz w:val="24"/>
          <w:szCs w:val="24"/>
          <w:lang w:eastAsia="ru-RU"/>
        </w:rPr>
        <w:t>пирувата</w:t>
      </w:r>
      <w:proofErr w:type="spellEnd"/>
      <w:r w:rsidRPr="001E1C7C">
        <w:rPr>
          <w:rFonts w:ascii="Times New Roman" w:eastAsia="Times New Roman" w:hAnsi="Times New Roman" w:cs="Times New Roman"/>
          <w:color w:val="000000"/>
          <w:spacing w:val="6"/>
          <w:sz w:val="24"/>
          <w:szCs w:val="24"/>
          <w:lang w:eastAsia="ru-RU"/>
        </w:rPr>
        <w:t xml:space="preserve"> калия, 24 г ацетата аммония и 3,2 г о-</w:t>
      </w:r>
      <w:proofErr w:type="spellStart"/>
      <w:r w:rsidRPr="001E1C7C">
        <w:rPr>
          <w:rFonts w:ascii="Times New Roman" w:eastAsia="Times New Roman" w:hAnsi="Times New Roman" w:cs="Times New Roman"/>
          <w:color w:val="000000"/>
          <w:spacing w:val="6"/>
          <w:sz w:val="24"/>
          <w:szCs w:val="24"/>
          <w:lang w:eastAsia="ru-RU"/>
        </w:rPr>
        <w:t>фторфенола</w:t>
      </w:r>
      <w:proofErr w:type="spellEnd"/>
      <w:r w:rsidRPr="001E1C7C">
        <w:rPr>
          <w:rFonts w:ascii="Times New Roman" w:eastAsia="Times New Roman" w:hAnsi="Times New Roman" w:cs="Times New Roman"/>
          <w:color w:val="000000"/>
          <w:spacing w:val="6"/>
          <w:sz w:val="24"/>
          <w:szCs w:val="24"/>
          <w:lang w:eastAsia="ru-RU"/>
        </w:rPr>
        <w:t xml:space="preserve"> (2) загружают в колбу с 2,4 г </w:t>
      </w:r>
      <w:proofErr w:type="spellStart"/>
      <w:r w:rsidRPr="001E1C7C">
        <w:rPr>
          <w:rFonts w:ascii="Times New Roman" w:eastAsia="Times New Roman" w:hAnsi="Times New Roman" w:cs="Times New Roman"/>
          <w:color w:val="000000"/>
          <w:spacing w:val="6"/>
          <w:sz w:val="24"/>
          <w:szCs w:val="24"/>
          <w:lang w:eastAsia="ru-RU"/>
        </w:rPr>
        <w:t>свежевыращенных</w:t>
      </w:r>
      <w:proofErr w:type="spellEnd"/>
      <w:r w:rsidRPr="001E1C7C">
        <w:rPr>
          <w:rFonts w:ascii="Times New Roman" w:eastAsia="Times New Roman" w:hAnsi="Times New Roman" w:cs="Times New Roman"/>
          <w:color w:val="000000"/>
          <w:spacing w:val="6"/>
          <w:sz w:val="24"/>
          <w:szCs w:val="24"/>
          <w:lang w:eastAsia="ru-RU"/>
        </w:rPr>
        <w:t xml:space="preserve"> клеток </w:t>
      </w:r>
      <w:proofErr w:type="spellStart"/>
      <w:r w:rsidRPr="001E1C7C">
        <w:rPr>
          <w:rFonts w:ascii="Times New Roman" w:eastAsia="Times New Roman" w:hAnsi="Times New Roman" w:cs="Times New Roman"/>
          <w:color w:val="000000"/>
          <w:spacing w:val="6"/>
          <w:sz w:val="24"/>
          <w:szCs w:val="24"/>
          <w:lang w:eastAsia="ru-RU"/>
        </w:rPr>
        <w:t>Citrobacter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freundii</w:t>
      </w:r>
      <w:proofErr w:type="spellEnd"/>
      <w:r w:rsidRPr="001E1C7C">
        <w:rPr>
          <w:rFonts w:ascii="Times New Roman" w:eastAsia="Times New Roman" w:hAnsi="Times New Roman" w:cs="Times New Roman"/>
          <w:color w:val="000000"/>
          <w:spacing w:val="6"/>
          <w:sz w:val="24"/>
          <w:szCs w:val="24"/>
          <w:lang w:eastAsia="ru-RU"/>
        </w:rPr>
        <w:t xml:space="preserve"> в 1,6 л фосфатного буфера (рН 8), добавляют 1,5 мл раствора </w:t>
      </w:r>
      <w:proofErr w:type="spellStart"/>
      <w:r w:rsidRPr="001E1C7C">
        <w:rPr>
          <w:rFonts w:ascii="Times New Roman" w:eastAsia="Times New Roman" w:hAnsi="Times New Roman" w:cs="Times New Roman"/>
          <w:color w:val="000000"/>
          <w:spacing w:val="6"/>
          <w:sz w:val="24"/>
          <w:szCs w:val="24"/>
          <w:lang w:eastAsia="ru-RU"/>
        </w:rPr>
        <w:t>пиридоксальфосфата</w:t>
      </w:r>
      <w:proofErr w:type="spellEnd"/>
      <w:r w:rsidRPr="001E1C7C">
        <w:rPr>
          <w:rFonts w:ascii="Times New Roman" w:eastAsia="Times New Roman" w:hAnsi="Times New Roman" w:cs="Times New Roman"/>
          <w:color w:val="000000"/>
          <w:spacing w:val="6"/>
          <w:sz w:val="24"/>
          <w:szCs w:val="24"/>
          <w:lang w:eastAsia="ru-RU"/>
        </w:rPr>
        <w:t xml:space="preserve"> (с концентрацией 4×10</w:t>
      </w:r>
      <w:r w:rsidRPr="001E1C7C">
        <w:rPr>
          <w:rFonts w:ascii="Times New Roman" w:eastAsia="Times New Roman" w:hAnsi="Times New Roman" w:cs="Times New Roman"/>
          <w:color w:val="000000"/>
          <w:spacing w:val="6"/>
          <w:sz w:val="24"/>
          <w:szCs w:val="24"/>
          <w:vertAlign w:val="superscript"/>
          <w:lang w:eastAsia="ru-RU"/>
        </w:rPr>
        <w:t>-4 </w:t>
      </w:r>
      <w:r w:rsidRPr="001E1C7C">
        <w:rPr>
          <w:rFonts w:ascii="Times New Roman" w:eastAsia="Times New Roman" w:hAnsi="Times New Roman" w:cs="Times New Roman"/>
          <w:color w:val="000000"/>
          <w:spacing w:val="6"/>
          <w:sz w:val="24"/>
          <w:szCs w:val="24"/>
          <w:lang w:eastAsia="ru-RU"/>
        </w:rPr>
        <w:t>моля) и по каплям прибавляют раствор аммиака до достижения рН раствора 8,2.</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Свежевыращенные</w:t>
      </w:r>
      <w:proofErr w:type="spellEnd"/>
      <w:r w:rsidRPr="001E1C7C">
        <w:rPr>
          <w:rFonts w:ascii="Times New Roman" w:eastAsia="Times New Roman" w:hAnsi="Times New Roman" w:cs="Times New Roman"/>
          <w:color w:val="000000"/>
          <w:spacing w:val="6"/>
          <w:sz w:val="24"/>
          <w:szCs w:val="24"/>
          <w:lang w:eastAsia="ru-RU"/>
        </w:rPr>
        <w:t xml:space="preserve"> клетки бактерий </w:t>
      </w:r>
      <w:proofErr w:type="spellStart"/>
      <w:r w:rsidRPr="001E1C7C">
        <w:rPr>
          <w:rFonts w:ascii="Times New Roman" w:eastAsia="Times New Roman" w:hAnsi="Times New Roman" w:cs="Times New Roman"/>
          <w:color w:val="000000"/>
          <w:spacing w:val="6"/>
          <w:sz w:val="24"/>
          <w:szCs w:val="24"/>
          <w:lang w:eastAsia="ru-RU"/>
        </w:rPr>
        <w:t>Citrobacter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freundii</w:t>
      </w:r>
      <w:proofErr w:type="spellEnd"/>
      <w:r w:rsidRPr="001E1C7C">
        <w:rPr>
          <w:rFonts w:ascii="Times New Roman" w:eastAsia="Times New Roman" w:hAnsi="Times New Roman" w:cs="Times New Roman"/>
          <w:color w:val="000000"/>
          <w:spacing w:val="6"/>
          <w:sz w:val="24"/>
          <w:szCs w:val="24"/>
          <w:lang w:eastAsia="ru-RU"/>
        </w:rPr>
        <w:t xml:space="preserve"> (содержащих фермент </w:t>
      </w:r>
      <w:proofErr w:type="spellStart"/>
      <w:r w:rsidRPr="001E1C7C">
        <w:rPr>
          <w:rFonts w:ascii="Times New Roman" w:eastAsia="Times New Roman" w:hAnsi="Times New Roman" w:cs="Times New Roman"/>
          <w:color w:val="000000"/>
          <w:spacing w:val="6"/>
          <w:sz w:val="24"/>
          <w:szCs w:val="24"/>
          <w:lang w:eastAsia="ru-RU"/>
        </w:rPr>
        <w:t>тирозинфеноллиазу</w:t>
      </w:r>
      <w:proofErr w:type="spellEnd"/>
      <w:r w:rsidRPr="001E1C7C">
        <w:rPr>
          <w:rFonts w:ascii="Times New Roman" w:eastAsia="Times New Roman" w:hAnsi="Times New Roman" w:cs="Times New Roman"/>
          <w:color w:val="000000"/>
          <w:spacing w:val="6"/>
          <w:sz w:val="24"/>
          <w:szCs w:val="24"/>
          <w:lang w:eastAsia="ru-RU"/>
        </w:rPr>
        <w:t xml:space="preserve">) получают в питательной среде, содержащей, в пересчете на литр, 10 г ферментативного </w:t>
      </w:r>
      <w:proofErr w:type="spellStart"/>
      <w:r w:rsidRPr="001E1C7C">
        <w:rPr>
          <w:rFonts w:ascii="Times New Roman" w:eastAsia="Times New Roman" w:hAnsi="Times New Roman" w:cs="Times New Roman"/>
          <w:color w:val="000000"/>
          <w:spacing w:val="6"/>
          <w:sz w:val="24"/>
          <w:szCs w:val="24"/>
          <w:lang w:eastAsia="ru-RU"/>
        </w:rPr>
        <w:t>гидролизата</w:t>
      </w:r>
      <w:proofErr w:type="spellEnd"/>
      <w:r w:rsidRPr="001E1C7C">
        <w:rPr>
          <w:rFonts w:ascii="Times New Roman" w:eastAsia="Times New Roman" w:hAnsi="Times New Roman" w:cs="Times New Roman"/>
          <w:color w:val="000000"/>
          <w:spacing w:val="6"/>
          <w:sz w:val="24"/>
          <w:szCs w:val="24"/>
          <w:lang w:eastAsia="ru-RU"/>
        </w:rPr>
        <w:t xml:space="preserve"> казеина, 2 г кислотного </w:t>
      </w:r>
      <w:proofErr w:type="spellStart"/>
      <w:r w:rsidRPr="001E1C7C">
        <w:rPr>
          <w:rFonts w:ascii="Times New Roman" w:eastAsia="Times New Roman" w:hAnsi="Times New Roman" w:cs="Times New Roman"/>
          <w:color w:val="000000"/>
          <w:spacing w:val="6"/>
          <w:sz w:val="24"/>
          <w:szCs w:val="24"/>
          <w:lang w:eastAsia="ru-RU"/>
        </w:rPr>
        <w:t>гидролизата</w:t>
      </w:r>
      <w:proofErr w:type="spellEnd"/>
      <w:r w:rsidRPr="001E1C7C">
        <w:rPr>
          <w:rFonts w:ascii="Times New Roman" w:eastAsia="Times New Roman" w:hAnsi="Times New Roman" w:cs="Times New Roman"/>
          <w:color w:val="000000"/>
          <w:spacing w:val="6"/>
          <w:sz w:val="24"/>
          <w:szCs w:val="24"/>
          <w:lang w:eastAsia="ru-RU"/>
        </w:rPr>
        <w:t xml:space="preserve"> казеина, 5 г экстракта дрожжей, 1 г L-тирозина и 0,05 г пиридоксина гидрохлорида. Раствор встряхивают на качалке при 30</w:t>
      </w:r>
      <w:proofErr w:type="gramStart"/>
      <w:r w:rsidRPr="001E1C7C">
        <w:rPr>
          <w:rFonts w:ascii="Times New Roman" w:eastAsia="Times New Roman" w:hAnsi="Times New Roman" w:cs="Times New Roman"/>
          <w:color w:val="000000"/>
          <w:spacing w:val="6"/>
          <w:sz w:val="24"/>
          <w:szCs w:val="24"/>
          <w:lang w:eastAsia="ru-RU"/>
        </w:rPr>
        <w:t>°С</w:t>
      </w:r>
      <w:proofErr w:type="gramEnd"/>
      <w:r w:rsidRPr="001E1C7C">
        <w:rPr>
          <w:rFonts w:ascii="Times New Roman" w:eastAsia="Times New Roman" w:hAnsi="Times New Roman" w:cs="Times New Roman"/>
          <w:color w:val="000000"/>
          <w:spacing w:val="6"/>
          <w:sz w:val="24"/>
          <w:szCs w:val="24"/>
          <w:lang w:eastAsia="ru-RU"/>
        </w:rPr>
        <w:t xml:space="preserve"> в течение 12 часов. Контроль окончания реакции методом ТСХ в аминокислотном буфере (3-фтортирозин </w:t>
      </w:r>
      <w:proofErr w:type="spellStart"/>
      <w:r w:rsidRPr="001E1C7C">
        <w:rPr>
          <w:rFonts w:ascii="Times New Roman" w:eastAsia="Times New Roman" w:hAnsi="Times New Roman" w:cs="Times New Roman"/>
          <w:color w:val="000000"/>
          <w:spacing w:val="6"/>
          <w:sz w:val="24"/>
          <w:szCs w:val="24"/>
          <w:lang w:eastAsia="ru-RU"/>
        </w:rPr>
        <w:t>R</w:t>
      </w:r>
      <w:r w:rsidRPr="001E1C7C">
        <w:rPr>
          <w:rFonts w:ascii="Times New Roman" w:eastAsia="Times New Roman" w:hAnsi="Times New Roman" w:cs="Times New Roman"/>
          <w:color w:val="000000"/>
          <w:spacing w:val="6"/>
          <w:sz w:val="24"/>
          <w:szCs w:val="24"/>
          <w:vertAlign w:val="subscript"/>
          <w:lang w:eastAsia="ru-RU"/>
        </w:rPr>
        <w:t>f</w:t>
      </w:r>
      <w:proofErr w:type="spellEnd"/>
      <w:r w:rsidRPr="001E1C7C">
        <w:rPr>
          <w:rFonts w:ascii="Times New Roman" w:eastAsia="Times New Roman" w:hAnsi="Times New Roman" w:cs="Times New Roman"/>
          <w:color w:val="000000"/>
          <w:spacing w:val="6"/>
          <w:sz w:val="24"/>
          <w:szCs w:val="24"/>
          <w:lang w:eastAsia="ru-RU"/>
        </w:rPr>
        <w:t xml:space="preserve">=0,2), проявление </w:t>
      </w:r>
      <w:proofErr w:type="spellStart"/>
      <w:r w:rsidRPr="001E1C7C">
        <w:rPr>
          <w:rFonts w:ascii="Times New Roman" w:eastAsia="Times New Roman" w:hAnsi="Times New Roman" w:cs="Times New Roman"/>
          <w:color w:val="000000"/>
          <w:spacing w:val="6"/>
          <w:sz w:val="24"/>
          <w:szCs w:val="24"/>
          <w:lang w:eastAsia="ru-RU"/>
        </w:rPr>
        <w:t>нингидрином</w:t>
      </w:r>
      <w:proofErr w:type="spellEnd"/>
      <w:r w:rsidRPr="001E1C7C">
        <w:rPr>
          <w:rFonts w:ascii="Times New Roman" w:eastAsia="Times New Roman" w:hAnsi="Times New Roman" w:cs="Times New Roman"/>
          <w:color w:val="000000"/>
          <w:spacing w:val="6"/>
          <w:sz w:val="24"/>
          <w:szCs w:val="24"/>
          <w:lang w:eastAsia="ru-RU"/>
        </w:rPr>
        <w:t>. Реакционную смесь центрифугируют, отделяя клетки.</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Полученный раствор упаривают на роторном испарителе до объема 200 мл. По мере упаривания продукт 3 выпадает в виде белого осадка. Осадок отделяют фильтрованием. Раствор, полученный после отделения осадка продукта 3, наносят на колонку с КУ-2 в Н</w:t>
      </w:r>
      <w:r w:rsidRPr="001E1C7C">
        <w:rPr>
          <w:rFonts w:ascii="Times New Roman" w:eastAsia="Times New Roman" w:hAnsi="Times New Roman" w:cs="Times New Roman"/>
          <w:color w:val="000000"/>
          <w:spacing w:val="6"/>
          <w:sz w:val="24"/>
          <w:szCs w:val="24"/>
          <w:vertAlign w:val="superscript"/>
          <w:lang w:eastAsia="ru-RU"/>
        </w:rPr>
        <w:t>+ </w:t>
      </w:r>
      <w:r w:rsidRPr="001E1C7C">
        <w:rPr>
          <w:rFonts w:ascii="Times New Roman" w:eastAsia="Times New Roman" w:hAnsi="Times New Roman" w:cs="Times New Roman"/>
          <w:color w:val="000000"/>
          <w:spacing w:val="6"/>
          <w:sz w:val="24"/>
          <w:szCs w:val="24"/>
          <w:lang w:eastAsia="ru-RU"/>
        </w:rPr>
        <w:t xml:space="preserve">форме. Колонку промывают водой до нейтральной реакции. Продукт 3 </w:t>
      </w:r>
      <w:proofErr w:type="spellStart"/>
      <w:r w:rsidRPr="001E1C7C">
        <w:rPr>
          <w:rFonts w:ascii="Times New Roman" w:eastAsia="Times New Roman" w:hAnsi="Times New Roman" w:cs="Times New Roman"/>
          <w:color w:val="000000"/>
          <w:spacing w:val="6"/>
          <w:sz w:val="24"/>
          <w:szCs w:val="24"/>
          <w:lang w:eastAsia="ru-RU"/>
        </w:rPr>
        <w:t>элюируют</w:t>
      </w:r>
      <w:proofErr w:type="spellEnd"/>
      <w:r w:rsidRPr="001E1C7C">
        <w:rPr>
          <w:rFonts w:ascii="Times New Roman" w:eastAsia="Times New Roman" w:hAnsi="Times New Roman" w:cs="Times New Roman"/>
          <w:color w:val="000000"/>
          <w:spacing w:val="6"/>
          <w:sz w:val="24"/>
          <w:szCs w:val="24"/>
          <w:lang w:eastAsia="ru-RU"/>
        </w:rPr>
        <w:t xml:space="preserve"> 5% раствором NH</w:t>
      </w:r>
      <w:r w:rsidRPr="001E1C7C">
        <w:rPr>
          <w:rFonts w:ascii="Times New Roman" w:eastAsia="Times New Roman" w:hAnsi="Times New Roman" w:cs="Times New Roman"/>
          <w:color w:val="000000"/>
          <w:spacing w:val="6"/>
          <w:sz w:val="24"/>
          <w:szCs w:val="24"/>
          <w:vertAlign w:val="subscript"/>
          <w:lang w:eastAsia="ru-RU"/>
        </w:rPr>
        <w:t>3</w:t>
      </w:r>
      <w:r w:rsidRPr="001E1C7C">
        <w:rPr>
          <w:rFonts w:ascii="Times New Roman" w:eastAsia="Times New Roman" w:hAnsi="Times New Roman" w:cs="Times New Roman"/>
          <w:color w:val="000000"/>
          <w:spacing w:val="6"/>
          <w:sz w:val="24"/>
          <w:szCs w:val="24"/>
          <w:lang w:eastAsia="ru-RU"/>
        </w:rPr>
        <w:t> и упаривают с выделением дополнительного количества продукта. Получено 5,45 г (96%) 3-фтор-L-тирозина (3). Т. пл. 260°С.[α]</w:t>
      </w:r>
      <w:r w:rsidRPr="001E1C7C">
        <w:rPr>
          <w:rFonts w:ascii="Times New Roman" w:eastAsia="Times New Roman" w:hAnsi="Times New Roman" w:cs="Times New Roman"/>
          <w:color w:val="000000"/>
          <w:spacing w:val="6"/>
          <w:sz w:val="24"/>
          <w:szCs w:val="24"/>
          <w:vertAlign w:val="subscript"/>
          <w:lang w:eastAsia="ru-RU"/>
        </w:rPr>
        <w:t>D</w:t>
      </w:r>
      <w:r w:rsidRPr="001E1C7C">
        <w:rPr>
          <w:rFonts w:ascii="Times New Roman" w:eastAsia="Times New Roman" w:hAnsi="Times New Roman" w:cs="Times New Roman"/>
          <w:color w:val="000000"/>
          <w:spacing w:val="6"/>
          <w:sz w:val="24"/>
          <w:szCs w:val="24"/>
          <w:lang w:eastAsia="ru-RU"/>
        </w:rPr>
        <w:t> -5.9° (</w:t>
      </w:r>
      <w:proofErr w:type="spellStart"/>
      <w:r w:rsidRPr="001E1C7C">
        <w:rPr>
          <w:rFonts w:ascii="Times New Roman" w:eastAsia="Times New Roman" w:hAnsi="Times New Roman" w:cs="Times New Roman"/>
          <w:color w:val="000000"/>
          <w:spacing w:val="6"/>
          <w:sz w:val="24"/>
          <w:szCs w:val="24"/>
          <w:lang w:eastAsia="ru-RU"/>
        </w:rPr>
        <w:t>HCl</w:t>
      </w:r>
      <w:proofErr w:type="spellEnd"/>
      <w:r w:rsidRPr="001E1C7C">
        <w:rPr>
          <w:rFonts w:ascii="Times New Roman" w:eastAsia="Times New Roman" w:hAnsi="Times New Roman" w:cs="Times New Roman"/>
          <w:color w:val="000000"/>
          <w:spacing w:val="6"/>
          <w:sz w:val="24"/>
          <w:szCs w:val="24"/>
          <w:lang w:eastAsia="ru-RU"/>
        </w:rPr>
        <w:t xml:space="preserve">, 20°С). Литературные данные: </w:t>
      </w:r>
      <w:proofErr w:type="gramStart"/>
      <w:r w:rsidRPr="001E1C7C">
        <w:rPr>
          <w:rFonts w:ascii="Times New Roman" w:eastAsia="Times New Roman" w:hAnsi="Times New Roman" w:cs="Times New Roman"/>
          <w:color w:val="000000"/>
          <w:spacing w:val="6"/>
          <w:sz w:val="24"/>
          <w:szCs w:val="24"/>
          <w:lang w:eastAsia="ru-RU"/>
        </w:rPr>
        <w:t>Т. пл. 260-261°С. [α]</w:t>
      </w:r>
      <w:r w:rsidRPr="001E1C7C">
        <w:rPr>
          <w:rFonts w:ascii="Times New Roman" w:eastAsia="Times New Roman" w:hAnsi="Times New Roman" w:cs="Times New Roman"/>
          <w:color w:val="000000"/>
          <w:spacing w:val="6"/>
          <w:sz w:val="24"/>
          <w:szCs w:val="24"/>
          <w:vertAlign w:val="subscript"/>
          <w:lang w:eastAsia="ru-RU"/>
        </w:rPr>
        <w:t>D</w:t>
      </w:r>
      <w:r w:rsidRPr="001E1C7C">
        <w:rPr>
          <w:rFonts w:ascii="Times New Roman" w:eastAsia="Times New Roman" w:hAnsi="Times New Roman" w:cs="Times New Roman"/>
          <w:color w:val="000000"/>
          <w:spacing w:val="6"/>
          <w:sz w:val="24"/>
          <w:szCs w:val="24"/>
          <w:lang w:eastAsia="ru-RU"/>
        </w:rPr>
        <w:t> -5.7° (</w:t>
      </w:r>
      <w:proofErr w:type="spellStart"/>
      <w:r w:rsidRPr="001E1C7C">
        <w:rPr>
          <w:rFonts w:ascii="Times New Roman" w:eastAsia="Times New Roman" w:hAnsi="Times New Roman" w:cs="Times New Roman"/>
          <w:color w:val="000000"/>
          <w:spacing w:val="6"/>
          <w:sz w:val="24"/>
          <w:szCs w:val="24"/>
          <w:lang w:eastAsia="ru-RU"/>
        </w:rPr>
        <w:t>HCl</w:t>
      </w:r>
      <w:proofErr w:type="spellEnd"/>
      <w:r w:rsidRPr="001E1C7C">
        <w:rPr>
          <w:rFonts w:ascii="Times New Roman" w:eastAsia="Times New Roman" w:hAnsi="Times New Roman" w:cs="Times New Roman"/>
          <w:color w:val="000000"/>
          <w:spacing w:val="6"/>
          <w:sz w:val="24"/>
          <w:szCs w:val="24"/>
          <w:lang w:eastAsia="ru-RU"/>
        </w:rPr>
        <w:t xml:space="preserve">, 26°С) [С. </w:t>
      </w:r>
      <w:proofErr w:type="spellStart"/>
      <w:r w:rsidRPr="001E1C7C">
        <w:rPr>
          <w:rFonts w:ascii="Times New Roman" w:eastAsia="Times New Roman" w:hAnsi="Times New Roman" w:cs="Times New Roman"/>
          <w:color w:val="000000"/>
          <w:spacing w:val="6"/>
          <w:sz w:val="24"/>
          <w:szCs w:val="24"/>
          <w:lang w:eastAsia="ru-RU"/>
        </w:rPr>
        <w:t>Niemann</w:t>
      </w:r>
      <w:proofErr w:type="spellEnd"/>
      <w:r w:rsidRPr="001E1C7C">
        <w:rPr>
          <w:rFonts w:ascii="Times New Roman" w:eastAsia="Times New Roman" w:hAnsi="Times New Roman" w:cs="Times New Roman"/>
          <w:color w:val="000000"/>
          <w:spacing w:val="6"/>
          <w:sz w:val="24"/>
          <w:szCs w:val="24"/>
          <w:lang w:eastAsia="ru-RU"/>
        </w:rPr>
        <w:t>, J.</w:t>
      </w:r>
      <w:proofErr w:type="gram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Am</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Chem</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proofErr w:type="gramStart"/>
      <w:r w:rsidRPr="001E1C7C">
        <w:rPr>
          <w:rFonts w:ascii="Times New Roman" w:eastAsia="Times New Roman" w:hAnsi="Times New Roman" w:cs="Times New Roman"/>
          <w:color w:val="000000"/>
          <w:spacing w:val="6"/>
          <w:sz w:val="24"/>
          <w:szCs w:val="24"/>
          <w:lang w:eastAsia="ru-RU"/>
        </w:rPr>
        <w:t>Soc</w:t>
      </w:r>
      <w:proofErr w:type="spellEnd"/>
      <w:r w:rsidRPr="001E1C7C">
        <w:rPr>
          <w:rFonts w:ascii="Times New Roman" w:eastAsia="Times New Roman" w:hAnsi="Times New Roman" w:cs="Times New Roman"/>
          <w:color w:val="000000"/>
          <w:spacing w:val="6"/>
          <w:sz w:val="24"/>
          <w:szCs w:val="24"/>
          <w:lang w:eastAsia="ru-RU"/>
        </w:rPr>
        <w:t>. (1946), 68, 1671].</w:t>
      </w:r>
      <w:proofErr w:type="gramEnd"/>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Пример 2. Получение 3-нитро-5-фтор-L-тирозина (4)</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3-Фтортирозин 3 (10 г) добавляют к 40 мл воды, взвесь охлаждают льдом и медленно обрабатывают 27 мл </w:t>
      </w:r>
      <w:proofErr w:type="spellStart"/>
      <w:r w:rsidRPr="001E1C7C">
        <w:rPr>
          <w:rFonts w:ascii="Times New Roman" w:eastAsia="Times New Roman" w:hAnsi="Times New Roman" w:cs="Times New Roman"/>
          <w:color w:val="000000"/>
          <w:spacing w:val="6"/>
          <w:sz w:val="24"/>
          <w:szCs w:val="24"/>
          <w:lang w:eastAsia="ru-RU"/>
        </w:rPr>
        <w:t>конц</w:t>
      </w:r>
      <w:proofErr w:type="spellEnd"/>
      <w:r w:rsidRPr="001E1C7C">
        <w:rPr>
          <w:rFonts w:ascii="Times New Roman" w:eastAsia="Times New Roman" w:hAnsi="Times New Roman" w:cs="Times New Roman"/>
          <w:color w:val="000000"/>
          <w:spacing w:val="6"/>
          <w:sz w:val="24"/>
          <w:szCs w:val="24"/>
          <w:lang w:eastAsia="ru-RU"/>
        </w:rPr>
        <w:t>. HNO</w:t>
      </w:r>
      <w:r w:rsidRPr="001E1C7C">
        <w:rPr>
          <w:rFonts w:ascii="Times New Roman" w:eastAsia="Times New Roman" w:hAnsi="Times New Roman" w:cs="Times New Roman"/>
          <w:color w:val="000000"/>
          <w:spacing w:val="6"/>
          <w:sz w:val="24"/>
          <w:szCs w:val="24"/>
          <w:vertAlign w:val="subscript"/>
          <w:lang w:eastAsia="ru-RU"/>
        </w:rPr>
        <w:t>3</w:t>
      </w:r>
      <w:r w:rsidRPr="001E1C7C">
        <w:rPr>
          <w:rFonts w:ascii="Times New Roman" w:eastAsia="Times New Roman" w:hAnsi="Times New Roman" w:cs="Times New Roman"/>
          <w:color w:val="000000"/>
          <w:spacing w:val="6"/>
          <w:sz w:val="24"/>
          <w:szCs w:val="24"/>
          <w:lang w:eastAsia="ru-RU"/>
        </w:rPr>
        <w:t xml:space="preserve"> при перемешивании. Получают прозрачный коричневатый раствор. При дальнейшем стоянии температура раствора </w:t>
      </w:r>
      <w:r w:rsidRPr="001E1C7C">
        <w:rPr>
          <w:rFonts w:ascii="Times New Roman" w:eastAsia="Times New Roman" w:hAnsi="Times New Roman" w:cs="Times New Roman"/>
          <w:color w:val="000000"/>
          <w:spacing w:val="6"/>
          <w:sz w:val="24"/>
          <w:szCs w:val="24"/>
          <w:lang w:eastAsia="ru-RU"/>
        </w:rPr>
        <w:lastRenderedPageBreak/>
        <w:t xml:space="preserve">повышается до </w:t>
      </w:r>
      <w:proofErr w:type="gramStart"/>
      <w:r w:rsidRPr="001E1C7C">
        <w:rPr>
          <w:rFonts w:ascii="Times New Roman" w:eastAsia="Times New Roman" w:hAnsi="Times New Roman" w:cs="Times New Roman"/>
          <w:color w:val="000000"/>
          <w:spacing w:val="6"/>
          <w:sz w:val="24"/>
          <w:szCs w:val="24"/>
          <w:lang w:eastAsia="ru-RU"/>
        </w:rPr>
        <w:t>комнатной</w:t>
      </w:r>
      <w:proofErr w:type="gramEnd"/>
      <w:r w:rsidRPr="001E1C7C">
        <w:rPr>
          <w:rFonts w:ascii="Times New Roman" w:eastAsia="Times New Roman" w:hAnsi="Times New Roman" w:cs="Times New Roman"/>
          <w:color w:val="000000"/>
          <w:spacing w:val="6"/>
          <w:sz w:val="24"/>
          <w:szCs w:val="24"/>
          <w:lang w:eastAsia="ru-RU"/>
        </w:rPr>
        <w:t xml:space="preserve"> и начинают выпадать желтые кристаллы. При температуре 25</w:t>
      </w:r>
      <w:proofErr w:type="gramStart"/>
      <w:r w:rsidRPr="001E1C7C">
        <w:rPr>
          <w:rFonts w:ascii="Times New Roman" w:eastAsia="Times New Roman" w:hAnsi="Times New Roman" w:cs="Times New Roman"/>
          <w:color w:val="000000"/>
          <w:spacing w:val="6"/>
          <w:sz w:val="24"/>
          <w:szCs w:val="24"/>
          <w:lang w:eastAsia="ru-RU"/>
        </w:rPr>
        <w:t>°С</w:t>
      </w:r>
      <w:proofErr w:type="gramEnd"/>
      <w:r w:rsidRPr="001E1C7C">
        <w:rPr>
          <w:rFonts w:ascii="Times New Roman" w:eastAsia="Times New Roman" w:hAnsi="Times New Roman" w:cs="Times New Roman"/>
          <w:color w:val="000000"/>
          <w:spacing w:val="6"/>
          <w:sz w:val="24"/>
          <w:szCs w:val="24"/>
          <w:lang w:eastAsia="ru-RU"/>
        </w:rPr>
        <w:t xml:space="preserve"> осаждение заканчивается через 4 часа. Кристаллы отфильтровывают, растворяют в небольшом количестве горячей воды и добавляют </w:t>
      </w:r>
      <w:proofErr w:type="spellStart"/>
      <w:r w:rsidRPr="001E1C7C">
        <w:rPr>
          <w:rFonts w:ascii="Times New Roman" w:eastAsia="Times New Roman" w:hAnsi="Times New Roman" w:cs="Times New Roman"/>
          <w:color w:val="000000"/>
          <w:spacing w:val="6"/>
          <w:sz w:val="24"/>
          <w:szCs w:val="24"/>
          <w:lang w:eastAsia="ru-RU"/>
        </w:rPr>
        <w:t>конц</w:t>
      </w:r>
      <w:proofErr w:type="spellEnd"/>
      <w:r w:rsidRPr="001E1C7C">
        <w:rPr>
          <w:rFonts w:ascii="Times New Roman" w:eastAsia="Times New Roman" w:hAnsi="Times New Roman" w:cs="Times New Roman"/>
          <w:color w:val="000000"/>
          <w:spacing w:val="6"/>
          <w:sz w:val="24"/>
          <w:szCs w:val="24"/>
          <w:lang w:eastAsia="ru-RU"/>
        </w:rPr>
        <w:t>. NH</w:t>
      </w:r>
      <w:r w:rsidRPr="001E1C7C">
        <w:rPr>
          <w:rFonts w:ascii="Times New Roman" w:eastAsia="Times New Roman" w:hAnsi="Times New Roman" w:cs="Times New Roman"/>
          <w:color w:val="000000"/>
          <w:spacing w:val="6"/>
          <w:sz w:val="24"/>
          <w:szCs w:val="24"/>
          <w:vertAlign w:val="subscript"/>
          <w:lang w:eastAsia="ru-RU"/>
        </w:rPr>
        <w:t>3</w:t>
      </w:r>
      <w:r w:rsidRPr="001E1C7C">
        <w:rPr>
          <w:rFonts w:ascii="Times New Roman" w:eastAsia="Times New Roman" w:hAnsi="Times New Roman" w:cs="Times New Roman"/>
          <w:color w:val="000000"/>
          <w:spacing w:val="6"/>
          <w:sz w:val="24"/>
          <w:szCs w:val="24"/>
          <w:lang w:eastAsia="ru-RU"/>
        </w:rPr>
        <w:t xml:space="preserve"> до рН 5-6. Немедленно выпадает свободный 3-нитро-5-фтор-L-тирозин (4). Его отфильтровывают, промывают холодной водой и </w:t>
      </w:r>
      <w:proofErr w:type="spellStart"/>
      <w:r w:rsidRPr="001E1C7C">
        <w:rPr>
          <w:rFonts w:ascii="Times New Roman" w:eastAsia="Times New Roman" w:hAnsi="Times New Roman" w:cs="Times New Roman"/>
          <w:color w:val="000000"/>
          <w:spacing w:val="6"/>
          <w:sz w:val="24"/>
          <w:szCs w:val="24"/>
          <w:lang w:eastAsia="ru-RU"/>
        </w:rPr>
        <w:t>перекристаллизовывают</w:t>
      </w:r>
      <w:proofErr w:type="spellEnd"/>
      <w:r w:rsidRPr="001E1C7C">
        <w:rPr>
          <w:rFonts w:ascii="Times New Roman" w:eastAsia="Times New Roman" w:hAnsi="Times New Roman" w:cs="Times New Roman"/>
          <w:color w:val="000000"/>
          <w:spacing w:val="6"/>
          <w:sz w:val="24"/>
          <w:szCs w:val="24"/>
          <w:lang w:eastAsia="ru-RU"/>
        </w:rPr>
        <w:t xml:space="preserve"> из горячей воды (обесцвечивают активированным углем). Для облегчения кристаллизации добавляют этанол. Выход 3-нитро-5-фтор-L-тирозина (4) 11,2 г (91%) </w:t>
      </w:r>
      <w:r w:rsidRPr="001E1C7C">
        <w:rPr>
          <w:rFonts w:ascii="Times New Roman" w:eastAsia="Times New Roman" w:hAnsi="Times New Roman" w:cs="Times New Roman"/>
          <w:color w:val="000000"/>
          <w:spacing w:val="6"/>
          <w:sz w:val="24"/>
          <w:szCs w:val="24"/>
          <w:vertAlign w:val="superscript"/>
          <w:lang w:eastAsia="ru-RU"/>
        </w:rPr>
        <w:t>1</w:t>
      </w:r>
      <w:r w:rsidRPr="001E1C7C">
        <w:rPr>
          <w:rFonts w:ascii="Times New Roman" w:eastAsia="Times New Roman" w:hAnsi="Times New Roman" w:cs="Times New Roman"/>
          <w:color w:val="000000"/>
          <w:spacing w:val="6"/>
          <w:sz w:val="24"/>
          <w:szCs w:val="24"/>
          <w:lang w:eastAsia="ru-RU"/>
        </w:rPr>
        <w:t>Н ЯМР (300 МГц, D</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xml:space="preserve">O, ТМС): 7.16, 7.51 (2 с, 2Н, </w:t>
      </w:r>
      <w:proofErr w:type="spellStart"/>
      <w:r w:rsidRPr="001E1C7C">
        <w:rPr>
          <w:rFonts w:ascii="Times New Roman" w:eastAsia="Times New Roman" w:hAnsi="Times New Roman" w:cs="Times New Roman"/>
          <w:color w:val="000000"/>
          <w:spacing w:val="6"/>
          <w:sz w:val="24"/>
          <w:szCs w:val="24"/>
          <w:lang w:eastAsia="ru-RU"/>
        </w:rPr>
        <w:t>Ar</w:t>
      </w:r>
      <w:proofErr w:type="spellEnd"/>
      <w:r w:rsidRPr="001E1C7C">
        <w:rPr>
          <w:rFonts w:ascii="Times New Roman" w:eastAsia="Times New Roman" w:hAnsi="Times New Roman" w:cs="Times New Roman"/>
          <w:color w:val="000000"/>
          <w:spacing w:val="6"/>
          <w:sz w:val="24"/>
          <w:szCs w:val="24"/>
          <w:lang w:eastAsia="ru-RU"/>
        </w:rPr>
        <w:t xml:space="preserve">), 3.95 (м, 1H, </w:t>
      </w:r>
      <w:proofErr w:type="spellStart"/>
      <w:r w:rsidRPr="001E1C7C">
        <w:rPr>
          <w:rFonts w:ascii="Times New Roman" w:eastAsia="Times New Roman" w:hAnsi="Times New Roman" w:cs="Times New Roman"/>
          <w:color w:val="000000"/>
          <w:spacing w:val="6"/>
          <w:sz w:val="24"/>
          <w:szCs w:val="24"/>
          <w:lang w:eastAsia="ru-RU"/>
        </w:rPr>
        <w:t>Ar</w:t>
      </w:r>
      <w:proofErr w:type="spellEnd"/>
      <w:r w:rsidRPr="001E1C7C">
        <w:rPr>
          <w:rFonts w:ascii="Times New Roman" w:eastAsia="Times New Roman" w:hAnsi="Times New Roman" w:cs="Times New Roman"/>
          <w:color w:val="000000"/>
          <w:spacing w:val="6"/>
          <w:sz w:val="24"/>
          <w:szCs w:val="24"/>
          <w:lang w:eastAsia="ru-RU"/>
        </w:rPr>
        <w:t>-R-CH), 3.20 (м, 1Н</w:t>
      </w:r>
      <w:r w:rsidRPr="001E1C7C">
        <w:rPr>
          <w:rFonts w:ascii="Times New Roman" w:eastAsia="Times New Roman" w:hAnsi="Times New Roman" w:cs="Times New Roman"/>
          <w:color w:val="000000"/>
          <w:spacing w:val="6"/>
          <w:sz w:val="24"/>
          <w:szCs w:val="24"/>
          <w:vertAlign w:val="subscript"/>
          <w:lang w:eastAsia="ru-RU"/>
        </w:rPr>
        <w:t>а</w:t>
      </w:r>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Ar-СН</w:t>
      </w:r>
      <w:r w:rsidRPr="001E1C7C">
        <w:rPr>
          <w:rFonts w:ascii="Times New Roman" w:eastAsia="Times New Roman" w:hAnsi="Times New Roman" w:cs="Times New Roman"/>
          <w:color w:val="000000"/>
          <w:spacing w:val="6"/>
          <w:sz w:val="24"/>
          <w:szCs w:val="24"/>
          <w:vertAlign w:val="subscript"/>
          <w:lang w:eastAsia="ru-RU"/>
        </w:rPr>
        <w:t>а</w:t>
      </w:r>
      <w:r w:rsidRPr="001E1C7C">
        <w:rPr>
          <w:rFonts w:ascii="Times New Roman" w:eastAsia="Times New Roman" w:hAnsi="Times New Roman" w:cs="Times New Roman"/>
          <w:color w:val="000000"/>
          <w:spacing w:val="6"/>
          <w:sz w:val="24"/>
          <w:szCs w:val="24"/>
          <w:lang w:eastAsia="ru-RU"/>
        </w:rPr>
        <w:t>Н</w:t>
      </w:r>
      <w:r w:rsidRPr="001E1C7C">
        <w:rPr>
          <w:rFonts w:ascii="Times New Roman" w:eastAsia="Times New Roman" w:hAnsi="Times New Roman" w:cs="Times New Roman"/>
          <w:color w:val="000000"/>
          <w:spacing w:val="6"/>
          <w:sz w:val="24"/>
          <w:szCs w:val="24"/>
          <w:vertAlign w:val="subscript"/>
          <w:lang w:eastAsia="ru-RU"/>
        </w:rPr>
        <w:t>в</w:t>
      </w:r>
      <w:proofErr w:type="spellEnd"/>
      <w:r w:rsidRPr="001E1C7C">
        <w:rPr>
          <w:rFonts w:ascii="Times New Roman" w:eastAsia="Times New Roman" w:hAnsi="Times New Roman" w:cs="Times New Roman"/>
          <w:color w:val="000000"/>
          <w:spacing w:val="6"/>
          <w:sz w:val="24"/>
          <w:szCs w:val="24"/>
          <w:lang w:eastAsia="ru-RU"/>
        </w:rPr>
        <w:t>), 3.15 (м, 1Н</w:t>
      </w:r>
      <w:r w:rsidRPr="001E1C7C">
        <w:rPr>
          <w:rFonts w:ascii="Times New Roman" w:eastAsia="Times New Roman" w:hAnsi="Times New Roman" w:cs="Times New Roman"/>
          <w:color w:val="000000"/>
          <w:spacing w:val="6"/>
          <w:sz w:val="24"/>
          <w:szCs w:val="24"/>
          <w:vertAlign w:val="subscript"/>
          <w:lang w:eastAsia="ru-RU"/>
        </w:rPr>
        <w:t>В</w:t>
      </w:r>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Ar-СН</w:t>
      </w:r>
      <w:r w:rsidRPr="001E1C7C">
        <w:rPr>
          <w:rFonts w:ascii="Times New Roman" w:eastAsia="Times New Roman" w:hAnsi="Times New Roman" w:cs="Times New Roman"/>
          <w:color w:val="000000"/>
          <w:spacing w:val="6"/>
          <w:sz w:val="24"/>
          <w:szCs w:val="24"/>
          <w:vertAlign w:val="subscript"/>
          <w:lang w:eastAsia="ru-RU"/>
        </w:rPr>
        <w:t>а</w:t>
      </w:r>
      <w:r w:rsidRPr="001E1C7C">
        <w:rPr>
          <w:rFonts w:ascii="Times New Roman" w:eastAsia="Times New Roman" w:hAnsi="Times New Roman" w:cs="Times New Roman"/>
          <w:color w:val="000000"/>
          <w:spacing w:val="6"/>
          <w:sz w:val="24"/>
          <w:szCs w:val="24"/>
          <w:lang w:eastAsia="ru-RU"/>
        </w:rPr>
        <w:t>Н</w:t>
      </w:r>
      <w:r w:rsidRPr="001E1C7C">
        <w:rPr>
          <w:rFonts w:ascii="Times New Roman" w:eastAsia="Times New Roman" w:hAnsi="Times New Roman" w:cs="Times New Roman"/>
          <w:color w:val="000000"/>
          <w:spacing w:val="6"/>
          <w:sz w:val="24"/>
          <w:szCs w:val="24"/>
          <w:vertAlign w:val="subscript"/>
          <w:lang w:eastAsia="ru-RU"/>
        </w:rPr>
        <w:t>в</w:t>
      </w:r>
      <w:proofErr w:type="spellEnd"/>
      <w:r w:rsidRPr="001E1C7C">
        <w:rPr>
          <w:rFonts w:ascii="Times New Roman" w:eastAsia="Times New Roman" w:hAnsi="Times New Roman" w:cs="Times New Roman"/>
          <w:color w:val="000000"/>
          <w:spacing w:val="6"/>
          <w:sz w:val="24"/>
          <w:szCs w:val="24"/>
          <w:lang w:eastAsia="ru-RU"/>
        </w:rPr>
        <w:t>); ее &gt;97% (ВЭЖХ).</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Пример 3. Получение 3-амино-5-фтор-L-тирозина (5)</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3-Нитро-5-фтортирозин 4 (100 г) растворяют в 400 г </w:t>
      </w:r>
      <w:proofErr w:type="spellStart"/>
      <w:r w:rsidRPr="001E1C7C">
        <w:rPr>
          <w:rFonts w:ascii="Times New Roman" w:eastAsia="Times New Roman" w:hAnsi="Times New Roman" w:cs="Times New Roman"/>
          <w:color w:val="000000"/>
          <w:spacing w:val="6"/>
          <w:sz w:val="24"/>
          <w:szCs w:val="24"/>
          <w:lang w:eastAsia="ru-RU"/>
        </w:rPr>
        <w:t>конц</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HCl</w:t>
      </w:r>
      <w:proofErr w:type="spellEnd"/>
      <w:r w:rsidRPr="001E1C7C">
        <w:rPr>
          <w:rFonts w:ascii="Times New Roman" w:eastAsia="Times New Roman" w:hAnsi="Times New Roman" w:cs="Times New Roman"/>
          <w:color w:val="000000"/>
          <w:spacing w:val="6"/>
          <w:sz w:val="24"/>
          <w:szCs w:val="24"/>
          <w:lang w:eastAsia="ru-RU"/>
        </w:rPr>
        <w:t xml:space="preserve"> + 350 мл воды. Раствор доводят до кипения и обрабатывают 180 г оловянной пыли. После прекращения выделения водорода раствор отфильтровывают, фильтрат упаривают в вакууме для удаления избытка </w:t>
      </w:r>
      <w:proofErr w:type="spellStart"/>
      <w:proofErr w:type="gramStart"/>
      <w:r w:rsidRPr="001E1C7C">
        <w:rPr>
          <w:rFonts w:ascii="Times New Roman" w:eastAsia="Times New Roman" w:hAnsi="Times New Roman" w:cs="Times New Roman"/>
          <w:color w:val="000000"/>
          <w:spacing w:val="6"/>
          <w:sz w:val="24"/>
          <w:szCs w:val="24"/>
          <w:lang w:eastAsia="ru-RU"/>
        </w:rPr>
        <w:t>HCl</w:t>
      </w:r>
      <w:proofErr w:type="spellEnd"/>
      <w:proofErr w:type="gramEnd"/>
      <w:r w:rsidRPr="001E1C7C">
        <w:rPr>
          <w:rFonts w:ascii="Times New Roman" w:eastAsia="Times New Roman" w:hAnsi="Times New Roman" w:cs="Times New Roman"/>
          <w:color w:val="000000"/>
          <w:spacing w:val="6"/>
          <w:sz w:val="24"/>
          <w:szCs w:val="24"/>
          <w:lang w:eastAsia="ru-RU"/>
        </w:rPr>
        <w:t xml:space="preserve"> и остаток растворяют в воде. Через раствор пропускают H</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xml:space="preserve">S для полного осаждения олова в виде сульфида. Последний отфильтровывают, кипятят с водой, и вновь упаривают в вакууме до небольшого объема, добавляют 2н раствор KOH до рН ~ 6.5 и охлаждают раствор. Выпадают кристаллы 3-амино-5-фтор-L-тирозина (5), которые промывают ледяной водой и </w:t>
      </w:r>
      <w:proofErr w:type="spellStart"/>
      <w:r w:rsidRPr="001E1C7C">
        <w:rPr>
          <w:rFonts w:ascii="Times New Roman" w:eastAsia="Times New Roman" w:hAnsi="Times New Roman" w:cs="Times New Roman"/>
          <w:color w:val="000000"/>
          <w:spacing w:val="6"/>
          <w:sz w:val="24"/>
          <w:szCs w:val="24"/>
          <w:lang w:eastAsia="ru-RU"/>
        </w:rPr>
        <w:t>перекристаллизовывают</w:t>
      </w:r>
      <w:proofErr w:type="spellEnd"/>
      <w:r w:rsidRPr="001E1C7C">
        <w:rPr>
          <w:rFonts w:ascii="Times New Roman" w:eastAsia="Times New Roman" w:hAnsi="Times New Roman" w:cs="Times New Roman"/>
          <w:color w:val="000000"/>
          <w:spacing w:val="6"/>
          <w:sz w:val="24"/>
          <w:szCs w:val="24"/>
          <w:lang w:eastAsia="ru-RU"/>
        </w:rPr>
        <w:t xml:space="preserve"> из горячей воды в присутствии активированного угля .</w:t>
      </w:r>
      <w:r>
        <w:rPr>
          <w:rFonts w:ascii="Times New Roman" w:eastAsia="Times New Roman" w:hAnsi="Times New Roman" w:cs="Times New Roman"/>
          <w:noProof/>
          <w:color w:val="0000FF"/>
          <w:spacing w:val="6"/>
          <w:sz w:val="24"/>
          <w:szCs w:val="24"/>
          <w:lang w:eastAsia="ru-RU"/>
        </w:rPr>
        <w:drawing>
          <wp:inline distT="0" distB="0" distL="0" distR="0">
            <wp:extent cx="891540" cy="243840"/>
            <wp:effectExtent l="0" t="0" r="3810" b="3810"/>
            <wp:docPr id="3" name="Рисунок 3" descr="https://www1.fips.ru/ofpstorage/IZPM/2024.04.09/RUNWC1/000/000/002/817/082/%D0%98%D0%97-02817082-00001/00000003-m.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1.fips.ru/ofpstorage/IZPM/2024.04.09/RUNWC1/000/000/002/817/082/%D0%98%D0%97-02817082-00001/00000003-m.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1540" cy="243840"/>
                    </a:xfrm>
                    <a:prstGeom prst="rect">
                      <a:avLst/>
                    </a:prstGeom>
                    <a:noFill/>
                    <a:ln>
                      <a:noFill/>
                    </a:ln>
                  </pic:spPr>
                </pic:pic>
              </a:graphicData>
            </a:graphic>
          </wp:inline>
        </w:drawing>
      </w:r>
      <w:r w:rsidRPr="001E1C7C">
        <w:rPr>
          <w:rFonts w:ascii="Times New Roman" w:eastAsia="Times New Roman" w:hAnsi="Times New Roman" w:cs="Times New Roman"/>
          <w:color w:val="000000"/>
          <w:spacing w:val="6"/>
          <w:sz w:val="24"/>
          <w:szCs w:val="24"/>
          <w:lang w:eastAsia="ru-RU"/>
        </w:rPr>
        <w:t> (</w:t>
      </w:r>
      <w:proofErr w:type="spellStart"/>
      <w:r w:rsidRPr="001E1C7C">
        <w:rPr>
          <w:rFonts w:ascii="Times New Roman" w:eastAsia="Times New Roman" w:hAnsi="Times New Roman" w:cs="Times New Roman"/>
          <w:color w:val="000000"/>
          <w:spacing w:val="6"/>
          <w:sz w:val="24"/>
          <w:szCs w:val="24"/>
          <w:lang w:eastAsia="ru-RU"/>
        </w:rPr>
        <w:t>OCl</w:t>
      </w:r>
      <w:proofErr w:type="spellEnd"/>
      <w:r w:rsidRPr="001E1C7C">
        <w:rPr>
          <w:rFonts w:ascii="Times New Roman" w:eastAsia="Times New Roman" w:hAnsi="Times New Roman" w:cs="Times New Roman"/>
          <w:color w:val="000000"/>
          <w:spacing w:val="6"/>
          <w:sz w:val="24"/>
          <w:szCs w:val="24"/>
          <w:lang w:eastAsia="ru-RU"/>
        </w:rPr>
        <w:t xml:space="preserve">, 4н </w:t>
      </w:r>
      <w:proofErr w:type="spellStart"/>
      <w:r w:rsidRPr="001E1C7C">
        <w:rPr>
          <w:rFonts w:ascii="Times New Roman" w:eastAsia="Times New Roman" w:hAnsi="Times New Roman" w:cs="Times New Roman"/>
          <w:color w:val="000000"/>
          <w:spacing w:val="6"/>
          <w:sz w:val="24"/>
          <w:szCs w:val="24"/>
          <w:lang w:eastAsia="ru-RU"/>
        </w:rPr>
        <w:t>HCl</w:t>
      </w:r>
      <w:proofErr w:type="spellEnd"/>
      <w:r w:rsidRPr="001E1C7C">
        <w:rPr>
          <w:rFonts w:ascii="Times New Roman" w:eastAsia="Times New Roman" w:hAnsi="Times New Roman" w:cs="Times New Roman"/>
          <w:color w:val="000000"/>
          <w:spacing w:val="6"/>
          <w:sz w:val="24"/>
          <w:szCs w:val="24"/>
          <w:lang w:eastAsia="ru-RU"/>
        </w:rPr>
        <w:t>). Выход: 8,4 г (88%).</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vertAlign w:val="superscript"/>
          <w:lang w:eastAsia="ru-RU"/>
        </w:rPr>
        <w:t>1</w:t>
      </w:r>
      <w:r w:rsidRPr="001E1C7C">
        <w:rPr>
          <w:rFonts w:ascii="Times New Roman" w:eastAsia="Times New Roman" w:hAnsi="Times New Roman" w:cs="Times New Roman"/>
          <w:color w:val="000000"/>
          <w:spacing w:val="6"/>
          <w:sz w:val="24"/>
          <w:szCs w:val="24"/>
          <w:lang w:eastAsia="ru-RU"/>
        </w:rPr>
        <w:t>Н ЯМР (300 МГц, D</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xml:space="preserve">O, ТМС): 6.76, 6.84 (2 с, 2Н, </w:t>
      </w:r>
      <w:proofErr w:type="spellStart"/>
      <w:r w:rsidRPr="001E1C7C">
        <w:rPr>
          <w:rFonts w:ascii="Times New Roman" w:eastAsia="Times New Roman" w:hAnsi="Times New Roman" w:cs="Times New Roman"/>
          <w:color w:val="000000"/>
          <w:spacing w:val="6"/>
          <w:sz w:val="24"/>
          <w:szCs w:val="24"/>
          <w:lang w:eastAsia="ru-RU"/>
        </w:rPr>
        <w:t>Ar</w:t>
      </w:r>
      <w:proofErr w:type="spellEnd"/>
      <w:r w:rsidRPr="001E1C7C">
        <w:rPr>
          <w:rFonts w:ascii="Times New Roman" w:eastAsia="Times New Roman" w:hAnsi="Times New Roman" w:cs="Times New Roman"/>
          <w:color w:val="000000"/>
          <w:spacing w:val="6"/>
          <w:sz w:val="24"/>
          <w:szCs w:val="24"/>
          <w:lang w:eastAsia="ru-RU"/>
        </w:rPr>
        <w:t xml:space="preserve">), 3.75 (м, 1H, </w:t>
      </w:r>
      <w:proofErr w:type="spellStart"/>
      <w:r w:rsidRPr="001E1C7C">
        <w:rPr>
          <w:rFonts w:ascii="Times New Roman" w:eastAsia="Times New Roman" w:hAnsi="Times New Roman" w:cs="Times New Roman"/>
          <w:color w:val="000000"/>
          <w:spacing w:val="6"/>
          <w:sz w:val="24"/>
          <w:szCs w:val="24"/>
          <w:lang w:eastAsia="ru-RU"/>
        </w:rPr>
        <w:t>Ar</w:t>
      </w:r>
      <w:proofErr w:type="spellEnd"/>
      <w:r w:rsidRPr="001E1C7C">
        <w:rPr>
          <w:rFonts w:ascii="Times New Roman" w:eastAsia="Times New Roman" w:hAnsi="Times New Roman" w:cs="Times New Roman"/>
          <w:color w:val="000000"/>
          <w:spacing w:val="6"/>
          <w:sz w:val="24"/>
          <w:szCs w:val="24"/>
          <w:lang w:eastAsia="ru-RU"/>
        </w:rPr>
        <w:t>-R-CH), 3.10 (м, 1Н</w:t>
      </w:r>
      <w:r w:rsidRPr="001E1C7C">
        <w:rPr>
          <w:rFonts w:ascii="Times New Roman" w:eastAsia="Times New Roman" w:hAnsi="Times New Roman" w:cs="Times New Roman"/>
          <w:color w:val="000000"/>
          <w:spacing w:val="6"/>
          <w:sz w:val="24"/>
          <w:szCs w:val="24"/>
          <w:vertAlign w:val="subscript"/>
          <w:lang w:eastAsia="ru-RU"/>
        </w:rPr>
        <w:t>а</w:t>
      </w:r>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Ar-СН</w:t>
      </w:r>
      <w:r w:rsidRPr="001E1C7C">
        <w:rPr>
          <w:rFonts w:ascii="Times New Roman" w:eastAsia="Times New Roman" w:hAnsi="Times New Roman" w:cs="Times New Roman"/>
          <w:color w:val="000000"/>
          <w:spacing w:val="6"/>
          <w:sz w:val="24"/>
          <w:szCs w:val="24"/>
          <w:vertAlign w:val="subscript"/>
          <w:lang w:eastAsia="ru-RU"/>
        </w:rPr>
        <w:t>а</w:t>
      </w:r>
      <w:r w:rsidRPr="001E1C7C">
        <w:rPr>
          <w:rFonts w:ascii="Times New Roman" w:eastAsia="Times New Roman" w:hAnsi="Times New Roman" w:cs="Times New Roman"/>
          <w:color w:val="000000"/>
          <w:spacing w:val="6"/>
          <w:sz w:val="24"/>
          <w:szCs w:val="24"/>
          <w:lang w:eastAsia="ru-RU"/>
        </w:rPr>
        <w:t>Н</w:t>
      </w:r>
      <w:r w:rsidRPr="001E1C7C">
        <w:rPr>
          <w:rFonts w:ascii="Times New Roman" w:eastAsia="Times New Roman" w:hAnsi="Times New Roman" w:cs="Times New Roman"/>
          <w:color w:val="000000"/>
          <w:spacing w:val="6"/>
          <w:sz w:val="24"/>
          <w:szCs w:val="24"/>
          <w:vertAlign w:val="subscript"/>
          <w:lang w:eastAsia="ru-RU"/>
        </w:rPr>
        <w:t>в</w:t>
      </w:r>
      <w:proofErr w:type="spellEnd"/>
      <w:r w:rsidRPr="001E1C7C">
        <w:rPr>
          <w:rFonts w:ascii="Times New Roman" w:eastAsia="Times New Roman" w:hAnsi="Times New Roman" w:cs="Times New Roman"/>
          <w:color w:val="000000"/>
          <w:spacing w:val="6"/>
          <w:sz w:val="24"/>
          <w:szCs w:val="24"/>
          <w:lang w:eastAsia="ru-RU"/>
        </w:rPr>
        <w:t>), 3.05 (м, 1Н</w:t>
      </w:r>
      <w:r w:rsidRPr="001E1C7C">
        <w:rPr>
          <w:rFonts w:ascii="Times New Roman" w:eastAsia="Times New Roman" w:hAnsi="Times New Roman" w:cs="Times New Roman"/>
          <w:color w:val="000000"/>
          <w:spacing w:val="6"/>
          <w:sz w:val="24"/>
          <w:szCs w:val="24"/>
          <w:vertAlign w:val="subscript"/>
          <w:lang w:eastAsia="ru-RU"/>
        </w:rPr>
        <w:t>В</w:t>
      </w:r>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Ar-СН</w:t>
      </w:r>
      <w:r w:rsidRPr="001E1C7C">
        <w:rPr>
          <w:rFonts w:ascii="Times New Roman" w:eastAsia="Times New Roman" w:hAnsi="Times New Roman" w:cs="Times New Roman"/>
          <w:color w:val="000000"/>
          <w:spacing w:val="6"/>
          <w:sz w:val="24"/>
          <w:szCs w:val="24"/>
          <w:vertAlign w:val="subscript"/>
          <w:lang w:eastAsia="ru-RU"/>
        </w:rPr>
        <w:t>а</w:t>
      </w:r>
      <w:r w:rsidRPr="001E1C7C">
        <w:rPr>
          <w:rFonts w:ascii="Times New Roman" w:eastAsia="Times New Roman" w:hAnsi="Times New Roman" w:cs="Times New Roman"/>
          <w:color w:val="000000"/>
          <w:spacing w:val="6"/>
          <w:sz w:val="24"/>
          <w:szCs w:val="24"/>
          <w:lang w:eastAsia="ru-RU"/>
        </w:rPr>
        <w:t>Н</w:t>
      </w:r>
      <w:r w:rsidRPr="001E1C7C">
        <w:rPr>
          <w:rFonts w:ascii="Times New Roman" w:eastAsia="Times New Roman" w:hAnsi="Times New Roman" w:cs="Times New Roman"/>
          <w:color w:val="000000"/>
          <w:spacing w:val="6"/>
          <w:sz w:val="24"/>
          <w:szCs w:val="24"/>
          <w:vertAlign w:val="subscript"/>
          <w:lang w:eastAsia="ru-RU"/>
        </w:rPr>
        <w:t>в</w:t>
      </w:r>
      <w:proofErr w:type="spellEnd"/>
      <w:r w:rsidRPr="001E1C7C">
        <w:rPr>
          <w:rFonts w:ascii="Times New Roman" w:eastAsia="Times New Roman" w:hAnsi="Times New Roman" w:cs="Times New Roman"/>
          <w:color w:val="000000"/>
          <w:spacing w:val="6"/>
          <w:sz w:val="24"/>
          <w:szCs w:val="24"/>
          <w:lang w:eastAsia="ru-RU"/>
        </w:rPr>
        <w:t>); ее &gt;96% (ВЭЖХ).</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Пример 4. Получение 5-фтор-L-3,4-дигидроксифенилаланина (1)</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 xml:space="preserve">В </w:t>
      </w:r>
      <w:proofErr w:type="spellStart"/>
      <w:r w:rsidRPr="001E1C7C">
        <w:rPr>
          <w:rFonts w:ascii="Times New Roman" w:eastAsia="Times New Roman" w:hAnsi="Times New Roman" w:cs="Times New Roman"/>
          <w:color w:val="000000"/>
          <w:spacing w:val="6"/>
          <w:sz w:val="24"/>
          <w:szCs w:val="24"/>
          <w:lang w:eastAsia="ru-RU"/>
        </w:rPr>
        <w:t>трехгорлую</w:t>
      </w:r>
      <w:proofErr w:type="spellEnd"/>
      <w:r w:rsidRPr="001E1C7C">
        <w:rPr>
          <w:rFonts w:ascii="Times New Roman" w:eastAsia="Times New Roman" w:hAnsi="Times New Roman" w:cs="Times New Roman"/>
          <w:color w:val="000000"/>
          <w:spacing w:val="6"/>
          <w:sz w:val="24"/>
          <w:szCs w:val="24"/>
          <w:lang w:eastAsia="ru-RU"/>
        </w:rPr>
        <w:t xml:space="preserve"> колбу, снабженную обратным холодильником и капилляром для N</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вносят 2,85 г (0,0114 моль) CuSO</w:t>
      </w:r>
      <w:r w:rsidRPr="001E1C7C">
        <w:rPr>
          <w:rFonts w:ascii="Times New Roman" w:eastAsia="Times New Roman" w:hAnsi="Times New Roman" w:cs="Times New Roman"/>
          <w:color w:val="000000"/>
          <w:spacing w:val="6"/>
          <w:sz w:val="24"/>
          <w:szCs w:val="24"/>
          <w:vertAlign w:val="subscript"/>
          <w:lang w:eastAsia="ru-RU"/>
        </w:rPr>
        <w:t>4</w:t>
      </w:r>
      <w:r w:rsidRPr="001E1C7C">
        <w:rPr>
          <w:rFonts w:ascii="Cambria Math" w:eastAsia="Times New Roman" w:hAnsi="Cambria Math" w:cs="Cambria Math"/>
          <w:color w:val="000000"/>
          <w:spacing w:val="6"/>
          <w:sz w:val="24"/>
          <w:szCs w:val="24"/>
          <w:lang w:eastAsia="ru-RU"/>
        </w:rPr>
        <w:t>⋅</w:t>
      </w:r>
      <w:r w:rsidRPr="001E1C7C">
        <w:rPr>
          <w:rFonts w:ascii="Times New Roman" w:eastAsia="Times New Roman" w:hAnsi="Times New Roman" w:cs="Times New Roman"/>
          <w:color w:val="000000"/>
          <w:spacing w:val="6"/>
          <w:sz w:val="24"/>
          <w:szCs w:val="24"/>
          <w:lang w:eastAsia="ru-RU"/>
        </w:rPr>
        <w:t>5H</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O, растворенного в 12 мл воды, и нагревают.3-Амино-5-фтортирозин 5 (0,40 г, 0,0019 моль) растворяют в 3,2 мл холодной 17% серной кислоты (0,0042 моль H</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SO</w:t>
      </w:r>
      <w:r w:rsidRPr="001E1C7C">
        <w:rPr>
          <w:rFonts w:ascii="Times New Roman" w:eastAsia="Times New Roman" w:hAnsi="Times New Roman" w:cs="Times New Roman"/>
          <w:color w:val="000000"/>
          <w:spacing w:val="6"/>
          <w:sz w:val="24"/>
          <w:szCs w:val="24"/>
          <w:vertAlign w:val="subscript"/>
          <w:lang w:eastAsia="ru-RU"/>
        </w:rPr>
        <w:t>4</w:t>
      </w:r>
      <w:r w:rsidRPr="001E1C7C">
        <w:rPr>
          <w:rFonts w:ascii="Times New Roman" w:eastAsia="Times New Roman" w:hAnsi="Times New Roman" w:cs="Times New Roman"/>
          <w:color w:val="000000"/>
          <w:spacing w:val="6"/>
          <w:sz w:val="24"/>
          <w:szCs w:val="24"/>
          <w:lang w:eastAsia="ru-RU"/>
        </w:rPr>
        <w:t xml:space="preserve">). Отдельно растворяют 0,234 г (0,00095 моль) </w:t>
      </w:r>
      <w:proofErr w:type="spellStart"/>
      <w:r w:rsidRPr="001E1C7C">
        <w:rPr>
          <w:rFonts w:ascii="Times New Roman" w:eastAsia="Times New Roman" w:hAnsi="Times New Roman" w:cs="Times New Roman"/>
          <w:color w:val="000000"/>
          <w:spacing w:val="6"/>
          <w:sz w:val="24"/>
          <w:szCs w:val="24"/>
          <w:lang w:eastAsia="ru-RU"/>
        </w:rPr>
        <w:t>Ba</w:t>
      </w:r>
      <w:proofErr w:type="spellEnd"/>
      <w:r w:rsidRPr="001E1C7C">
        <w:rPr>
          <w:rFonts w:ascii="Times New Roman" w:eastAsia="Times New Roman" w:hAnsi="Times New Roman" w:cs="Times New Roman"/>
          <w:color w:val="000000"/>
          <w:spacing w:val="6"/>
          <w:sz w:val="24"/>
          <w:szCs w:val="24"/>
          <w:lang w:eastAsia="ru-RU"/>
        </w:rPr>
        <w:t>(NO</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Cambria Math" w:eastAsia="Times New Roman" w:hAnsi="Cambria Math" w:cs="Cambria Math"/>
          <w:color w:val="000000"/>
          <w:spacing w:val="6"/>
          <w:sz w:val="24"/>
          <w:szCs w:val="24"/>
          <w:lang w:eastAsia="ru-RU"/>
        </w:rPr>
        <w:t>⋅</w:t>
      </w:r>
      <w:r w:rsidRPr="001E1C7C">
        <w:rPr>
          <w:rFonts w:ascii="Times New Roman" w:eastAsia="Times New Roman" w:hAnsi="Times New Roman" w:cs="Times New Roman"/>
          <w:color w:val="000000"/>
          <w:spacing w:val="6"/>
          <w:sz w:val="24"/>
          <w:szCs w:val="24"/>
          <w:lang w:eastAsia="ru-RU"/>
        </w:rPr>
        <w:t>H</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O в 3 мл воды и полученный раствор по каплям приливают к растворенной смеси, содержащей аминокислоту 5, при охлаждении колбы льдом. Выпадает большое количество BaSO</w:t>
      </w:r>
      <w:r w:rsidRPr="001E1C7C">
        <w:rPr>
          <w:rFonts w:ascii="Times New Roman" w:eastAsia="Times New Roman" w:hAnsi="Times New Roman" w:cs="Times New Roman"/>
          <w:color w:val="000000"/>
          <w:spacing w:val="6"/>
          <w:sz w:val="24"/>
          <w:szCs w:val="24"/>
          <w:vertAlign w:val="subscript"/>
          <w:lang w:eastAsia="ru-RU"/>
        </w:rPr>
        <w:t>4</w:t>
      </w:r>
      <w:r w:rsidRPr="001E1C7C">
        <w:rPr>
          <w:rFonts w:ascii="Times New Roman" w:eastAsia="Times New Roman" w:hAnsi="Times New Roman" w:cs="Times New Roman"/>
          <w:color w:val="000000"/>
          <w:spacing w:val="6"/>
          <w:sz w:val="24"/>
          <w:szCs w:val="24"/>
          <w:lang w:eastAsia="ru-RU"/>
        </w:rPr>
        <w:t>, и смесь сразу (без фильтрования) выливают в кипящий раствор CuSO</w:t>
      </w:r>
      <w:r w:rsidRPr="001E1C7C">
        <w:rPr>
          <w:rFonts w:ascii="Times New Roman" w:eastAsia="Times New Roman" w:hAnsi="Times New Roman" w:cs="Times New Roman"/>
          <w:color w:val="000000"/>
          <w:spacing w:val="6"/>
          <w:sz w:val="24"/>
          <w:szCs w:val="24"/>
          <w:vertAlign w:val="subscript"/>
          <w:lang w:eastAsia="ru-RU"/>
        </w:rPr>
        <w:t>4</w:t>
      </w:r>
      <w:r w:rsidRPr="001E1C7C">
        <w:rPr>
          <w:rFonts w:ascii="Times New Roman" w:eastAsia="Times New Roman" w:hAnsi="Times New Roman" w:cs="Times New Roman"/>
          <w:color w:val="000000"/>
          <w:spacing w:val="6"/>
          <w:sz w:val="24"/>
          <w:szCs w:val="24"/>
          <w:lang w:eastAsia="ru-RU"/>
        </w:rPr>
        <w:t xml:space="preserve">. Цвет раствора немедленно изменяется </w:t>
      </w:r>
      <w:proofErr w:type="gramStart"/>
      <w:r w:rsidRPr="001E1C7C">
        <w:rPr>
          <w:rFonts w:ascii="Times New Roman" w:eastAsia="Times New Roman" w:hAnsi="Times New Roman" w:cs="Times New Roman"/>
          <w:color w:val="000000"/>
          <w:spacing w:val="6"/>
          <w:sz w:val="24"/>
          <w:szCs w:val="24"/>
          <w:lang w:eastAsia="ru-RU"/>
        </w:rPr>
        <w:t>на</w:t>
      </w:r>
      <w:proofErr w:type="gramEnd"/>
      <w:r w:rsidRPr="001E1C7C">
        <w:rPr>
          <w:rFonts w:ascii="Times New Roman" w:eastAsia="Times New Roman" w:hAnsi="Times New Roman" w:cs="Times New Roman"/>
          <w:color w:val="000000"/>
          <w:spacing w:val="6"/>
          <w:sz w:val="24"/>
          <w:szCs w:val="24"/>
          <w:lang w:eastAsia="ru-RU"/>
        </w:rPr>
        <w:t xml:space="preserve"> темно-красный. Весь процесс проводят в токе азота. Через несколько минут нагрев прекращают и колбу охлаждают. </w:t>
      </w:r>
      <w:proofErr w:type="gramStart"/>
      <w:r w:rsidRPr="001E1C7C">
        <w:rPr>
          <w:rFonts w:ascii="Times New Roman" w:eastAsia="Times New Roman" w:hAnsi="Times New Roman" w:cs="Times New Roman"/>
          <w:color w:val="000000"/>
          <w:spacing w:val="6"/>
          <w:sz w:val="24"/>
          <w:szCs w:val="24"/>
          <w:lang w:eastAsia="ru-RU"/>
        </w:rPr>
        <w:t>Отфильтровывают BaSO</w:t>
      </w:r>
      <w:r w:rsidRPr="001E1C7C">
        <w:rPr>
          <w:rFonts w:ascii="Times New Roman" w:eastAsia="Times New Roman" w:hAnsi="Times New Roman" w:cs="Times New Roman"/>
          <w:color w:val="000000"/>
          <w:spacing w:val="6"/>
          <w:sz w:val="24"/>
          <w:szCs w:val="24"/>
          <w:vertAlign w:val="subscript"/>
          <w:lang w:eastAsia="ru-RU"/>
        </w:rPr>
        <w:t>4</w:t>
      </w:r>
      <w:r w:rsidRPr="001E1C7C">
        <w:rPr>
          <w:rFonts w:ascii="Times New Roman" w:eastAsia="Times New Roman" w:hAnsi="Times New Roman" w:cs="Times New Roman"/>
          <w:color w:val="000000"/>
          <w:spacing w:val="6"/>
          <w:sz w:val="24"/>
          <w:szCs w:val="24"/>
          <w:lang w:eastAsia="ru-RU"/>
        </w:rPr>
        <w:t>, затем через фильтрат пропускают H</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xml:space="preserve">S в течение 2,5 часов, после чего </w:t>
      </w:r>
      <w:proofErr w:type="spellStart"/>
      <w:r w:rsidRPr="001E1C7C">
        <w:rPr>
          <w:rFonts w:ascii="Times New Roman" w:eastAsia="Times New Roman" w:hAnsi="Times New Roman" w:cs="Times New Roman"/>
          <w:color w:val="000000"/>
          <w:spacing w:val="6"/>
          <w:sz w:val="24"/>
          <w:szCs w:val="24"/>
          <w:lang w:eastAsia="ru-RU"/>
        </w:rPr>
        <w:t>отфильтровают</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CuS</w:t>
      </w:r>
      <w:proofErr w:type="spellEnd"/>
      <w:r w:rsidRPr="001E1C7C">
        <w:rPr>
          <w:rFonts w:ascii="Times New Roman" w:eastAsia="Times New Roman" w:hAnsi="Times New Roman" w:cs="Times New Roman"/>
          <w:color w:val="000000"/>
          <w:spacing w:val="6"/>
          <w:sz w:val="24"/>
          <w:szCs w:val="24"/>
          <w:lang w:eastAsia="ru-RU"/>
        </w:rPr>
        <w:t xml:space="preserve"> на фильтре </w:t>
      </w:r>
      <w:proofErr w:type="spellStart"/>
      <w:r w:rsidRPr="001E1C7C">
        <w:rPr>
          <w:rFonts w:ascii="Times New Roman" w:eastAsia="Times New Roman" w:hAnsi="Times New Roman" w:cs="Times New Roman"/>
          <w:color w:val="000000"/>
          <w:spacing w:val="6"/>
          <w:sz w:val="24"/>
          <w:szCs w:val="24"/>
          <w:lang w:eastAsia="ru-RU"/>
        </w:rPr>
        <w:t>Шотта</w:t>
      </w:r>
      <w:proofErr w:type="spellEnd"/>
      <w:r w:rsidRPr="001E1C7C">
        <w:rPr>
          <w:rFonts w:ascii="Times New Roman" w:eastAsia="Times New Roman" w:hAnsi="Times New Roman" w:cs="Times New Roman"/>
          <w:color w:val="000000"/>
          <w:spacing w:val="6"/>
          <w:sz w:val="24"/>
          <w:szCs w:val="24"/>
          <w:lang w:eastAsia="ru-RU"/>
        </w:rPr>
        <w:t xml:space="preserve"> с фильтровальной бумагой и получают желтый раствор с рН ~ 1-2).</w:t>
      </w:r>
      <w:proofErr w:type="gramEnd"/>
      <w:r w:rsidRPr="001E1C7C">
        <w:rPr>
          <w:rFonts w:ascii="Times New Roman" w:eastAsia="Times New Roman" w:hAnsi="Times New Roman" w:cs="Times New Roman"/>
          <w:color w:val="000000"/>
          <w:spacing w:val="6"/>
          <w:sz w:val="24"/>
          <w:szCs w:val="24"/>
          <w:lang w:eastAsia="ru-RU"/>
        </w:rPr>
        <w:t xml:space="preserve"> Добавляют по каплям раствор </w:t>
      </w:r>
      <w:proofErr w:type="spellStart"/>
      <w:r w:rsidRPr="001E1C7C">
        <w:rPr>
          <w:rFonts w:ascii="Times New Roman" w:eastAsia="Times New Roman" w:hAnsi="Times New Roman" w:cs="Times New Roman"/>
          <w:color w:val="000000"/>
          <w:spacing w:val="6"/>
          <w:sz w:val="24"/>
          <w:szCs w:val="24"/>
          <w:lang w:eastAsia="ru-RU"/>
        </w:rPr>
        <w:t>Ва</w:t>
      </w:r>
      <w:proofErr w:type="spellEnd"/>
      <w:r w:rsidRPr="001E1C7C">
        <w:rPr>
          <w:rFonts w:ascii="Times New Roman" w:eastAsia="Times New Roman" w:hAnsi="Times New Roman" w:cs="Times New Roman"/>
          <w:color w:val="000000"/>
          <w:spacing w:val="6"/>
          <w:sz w:val="24"/>
          <w:szCs w:val="24"/>
          <w:lang w:eastAsia="ru-RU"/>
        </w:rPr>
        <w:t>(ОН)</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и доводят значение рН раствора до 5, концентрируют раствор в вакууме и оставляют при +5</w:t>
      </w:r>
      <w:proofErr w:type="gramStart"/>
      <w:r w:rsidRPr="001E1C7C">
        <w:rPr>
          <w:rFonts w:ascii="Times New Roman" w:eastAsia="Times New Roman" w:hAnsi="Times New Roman" w:cs="Times New Roman"/>
          <w:color w:val="000000"/>
          <w:spacing w:val="6"/>
          <w:sz w:val="24"/>
          <w:szCs w:val="24"/>
          <w:lang w:eastAsia="ru-RU"/>
        </w:rPr>
        <w:t>°С</w:t>
      </w:r>
      <w:proofErr w:type="gramEnd"/>
      <w:r w:rsidRPr="001E1C7C">
        <w:rPr>
          <w:rFonts w:ascii="Times New Roman" w:eastAsia="Times New Roman" w:hAnsi="Times New Roman" w:cs="Times New Roman"/>
          <w:color w:val="000000"/>
          <w:spacing w:val="6"/>
          <w:sz w:val="24"/>
          <w:szCs w:val="24"/>
          <w:lang w:eastAsia="ru-RU"/>
        </w:rPr>
        <w:t xml:space="preserve"> в холодильнике. Раствор частично кристаллизуется, кристаллы коричневого цвета отфильтровывают. Из раствора дополнительно выделяют при упаривании и экстракции этанолом небольшое количество кристаллов, которые объединяют с ранее </w:t>
      </w:r>
      <w:proofErr w:type="gramStart"/>
      <w:r w:rsidRPr="001E1C7C">
        <w:rPr>
          <w:rFonts w:ascii="Times New Roman" w:eastAsia="Times New Roman" w:hAnsi="Times New Roman" w:cs="Times New Roman"/>
          <w:color w:val="000000"/>
          <w:spacing w:val="6"/>
          <w:sz w:val="24"/>
          <w:szCs w:val="24"/>
          <w:lang w:eastAsia="ru-RU"/>
        </w:rPr>
        <w:t>выделенными</w:t>
      </w:r>
      <w:proofErr w:type="gramEnd"/>
      <w:r w:rsidRPr="001E1C7C">
        <w:rPr>
          <w:rFonts w:ascii="Times New Roman" w:eastAsia="Times New Roman" w:hAnsi="Times New Roman" w:cs="Times New Roman"/>
          <w:color w:val="000000"/>
          <w:spacing w:val="6"/>
          <w:sz w:val="24"/>
          <w:szCs w:val="24"/>
          <w:lang w:eastAsia="ru-RU"/>
        </w:rPr>
        <w:t>.</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Выход целевого продукта 1 (на стадии (г)): 0,27 г (68%)</w:t>
      </w:r>
      <w:proofErr w:type="gramStart"/>
      <w:r w:rsidRPr="001E1C7C">
        <w:rPr>
          <w:rFonts w:ascii="Times New Roman" w:eastAsia="Times New Roman" w:hAnsi="Times New Roman" w:cs="Times New Roman"/>
          <w:color w:val="000000"/>
          <w:spacing w:val="6"/>
          <w:sz w:val="24"/>
          <w:szCs w:val="24"/>
          <w:lang w:eastAsia="ru-RU"/>
        </w:rPr>
        <w:t>.</w:t>
      </w:r>
      <w:proofErr w:type="gramEnd"/>
      <w:r w:rsidRPr="001E1C7C">
        <w:rPr>
          <w:rFonts w:ascii="Times New Roman" w:eastAsia="Times New Roman" w:hAnsi="Times New Roman" w:cs="Times New Roman"/>
          <w:color w:val="000000"/>
          <w:spacing w:val="6"/>
          <w:sz w:val="24"/>
          <w:szCs w:val="24"/>
          <w:lang w:eastAsia="ru-RU"/>
        </w:rPr>
        <w:t> </w:t>
      </w:r>
      <w:r>
        <w:rPr>
          <w:rFonts w:ascii="Times New Roman" w:eastAsia="Times New Roman" w:hAnsi="Times New Roman" w:cs="Times New Roman"/>
          <w:noProof/>
          <w:color w:val="0000FF"/>
          <w:spacing w:val="6"/>
          <w:sz w:val="24"/>
          <w:szCs w:val="24"/>
          <w:lang w:eastAsia="ru-RU"/>
        </w:rPr>
        <w:drawing>
          <wp:inline distT="0" distB="0" distL="0" distR="0">
            <wp:extent cx="891540" cy="236220"/>
            <wp:effectExtent l="0" t="0" r="3810" b="0"/>
            <wp:docPr id="2" name="Рисунок 2" descr="https://www1.fips.ru/ofpstorage/IZPM/2024.04.09/RUNWC1/000/000/002/817/082/%D0%98%D0%97-02817082-00001/00000004-m.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1.fips.ru/ofpstorage/IZPM/2024.04.09/RUNWC1/000/000/002/817/082/%D0%98%D0%97-02817082-00001/00000004-m.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1540" cy="236220"/>
                    </a:xfrm>
                    <a:prstGeom prst="rect">
                      <a:avLst/>
                    </a:prstGeom>
                    <a:noFill/>
                    <a:ln>
                      <a:noFill/>
                    </a:ln>
                  </pic:spPr>
                </pic:pic>
              </a:graphicData>
            </a:graphic>
          </wp:inline>
        </w:drawing>
      </w:r>
      <w:r w:rsidRPr="001E1C7C">
        <w:rPr>
          <w:rFonts w:ascii="Times New Roman" w:eastAsia="Times New Roman" w:hAnsi="Times New Roman" w:cs="Times New Roman"/>
          <w:color w:val="000000"/>
          <w:spacing w:val="6"/>
          <w:sz w:val="24"/>
          <w:szCs w:val="24"/>
          <w:lang w:eastAsia="ru-RU"/>
        </w:rPr>
        <w:t> (</w:t>
      </w:r>
      <w:proofErr w:type="gramStart"/>
      <w:r w:rsidRPr="001E1C7C">
        <w:rPr>
          <w:rFonts w:ascii="Times New Roman" w:eastAsia="Times New Roman" w:hAnsi="Times New Roman" w:cs="Times New Roman"/>
          <w:color w:val="000000"/>
          <w:spacing w:val="6"/>
          <w:sz w:val="24"/>
          <w:szCs w:val="24"/>
          <w:lang w:eastAsia="ru-RU"/>
        </w:rPr>
        <w:t>с</w:t>
      </w:r>
      <w:proofErr w:type="gramEnd"/>
      <w:r w:rsidRPr="001E1C7C">
        <w:rPr>
          <w:rFonts w:ascii="Times New Roman" w:eastAsia="Times New Roman" w:hAnsi="Times New Roman" w:cs="Times New Roman"/>
          <w:color w:val="000000"/>
          <w:spacing w:val="6"/>
          <w:sz w:val="24"/>
          <w:szCs w:val="24"/>
          <w:lang w:eastAsia="ru-RU"/>
        </w:rPr>
        <w:t xml:space="preserve"> 0.5, 1н </w:t>
      </w:r>
      <w:proofErr w:type="spellStart"/>
      <w:r w:rsidRPr="001E1C7C">
        <w:rPr>
          <w:rFonts w:ascii="Times New Roman" w:eastAsia="Times New Roman" w:hAnsi="Times New Roman" w:cs="Times New Roman"/>
          <w:color w:val="000000"/>
          <w:spacing w:val="6"/>
          <w:sz w:val="24"/>
          <w:szCs w:val="24"/>
          <w:lang w:eastAsia="ru-RU"/>
        </w:rPr>
        <w:t>HCl</w:t>
      </w:r>
      <w:proofErr w:type="spellEnd"/>
      <w:r w:rsidRPr="001E1C7C">
        <w:rPr>
          <w:rFonts w:ascii="Times New Roman" w:eastAsia="Times New Roman" w:hAnsi="Times New Roman" w:cs="Times New Roman"/>
          <w:color w:val="000000"/>
          <w:spacing w:val="6"/>
          <w:sz w:val="24"/>
          <w:szCs w:val="24"/>
          <w:lang w:eastAsia="ru-RU"/>
        </w:rPr>
        <w:t>).</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vertAlign w:val="superscript"/>
          <w:lang w:eastAsia="ru-RU"/>
        </w:rPr>
        <w:t>1</w:t>
      </w:r>
      <w:r w:rsidRPr="001E1C7C">
        <w:rPr>
          <w:rFonts w:ascii="Times New Roman" w:eastAsia="Times New Roman" w:hAnsi="Times New Roman" w:cs="Times New Roman"/>
          <w:color w:val="000000"/>
          <w:spacing w:val="6"/>
          <w:sz w:val="24"/>
          <w:szCs w:val="24"/>
          <w:lang w:eastAsia="ru-RU"/>
        </w:rPr>
        <w:t>Н ЯМР (D</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xml:space="preserve">O, </w:t>
      </w:r>
      <w:proofErr w:type="spellStart"/>
      <w:r w:rsidRPr="001E1C7C">
        <w:rPr>
          <w:rFonts w:ascii="Times New Roman" w:eastAsia="Times New Roman" w:hAnsi="Times New Roman" w:cs="Times New Roman"/>
          <w:color w:val="000000"/>
          <w:spacing w:val="6"/>
          <w:sz w:val="24"/>
          <w:szCs w:val="24"/>
          <w:lang w:eastAsia="ru-RU"/>
        </w:rPr>
        <w:t>DCl</w:t>
      </w:r>
      <w:proofErr w:type="spellEnd"/>
      <w:r w:rsidRPr="001E1C7C">
        <w:rPr>
          <w:rFonts w:ascii="Times New Roman" w:eastAsia="Times New Roman" w:hAnsi="Times New Roman" w:cs="Times New Roman"/>
          <w:color w:val="000000"/>
          <w:spacing w:val="6"/>
          <w:sz w:val="24"/>
          <w:szCs w:val="24"/>
          <w:lang w:eastAsia="ru-RU"/>
        </w:rPr>
        <w:t xml:space="preserve">): 6.70-6.80 (2Н, м, </w:t>
      </w:r>
      <w:proofErr w:type="spellStart"/>
      <w:r w:rsidRPr="001E1C7C">
        <w:rPr>
          <w:rFonts w:ascii="Times New Roman" w:eastAsia="Times New Roman" w:hAnsi="Times New Roman" w:cs="Times New Roman"/>
          <w:color w:val="000000"/>
          <w:spacing w:val="6"/>
          <w:sz w:val="24"/>
          <w:szCs w:val="24"/>
          <w:lang w:eastAsia="ru-RU"/>
        </w:rPr>
        <w:t>Ar</w:t>
      </w:r>
      <w:proofErr w:type="spellEnd"/>
      <w:r w:rsidRPr="001E1C7C">
        <w:rPr>
          <w:rFonts w:ascii="Times New Roman" w:eastAsia="Times New Roman" w:hAnsi="Times New Roman" w:cs="Times New Roman"/>
          <w:color w:val="000000"/>
          <w:spacing w:val="6"/>
          <w:sz w:val="24"/>
          <w:szCs w:val="24"/>
          <w:lang w:eastAsia="ru-RU"/>
        </w:rPr>
        <w:t xml:space="preserve">) 4.05 (1H, </w:t>
      </w:r>
      <w:proofErr w:type="spellStart"/>
      <w:r w:rsidRPr="001E1C7C">
        <w:rPr>
          <w:rFonts w:ascii="Times New Roman" w:eastAsia="Times New Roman" w:hAnsi="Times New Roman" w:cs="Times New Roman"/>
          <w:color w:val="000000"/>
          <w:spacing w:val="6"/>
          <w:sz w:val="24"/>
          <w:szCs w:val="24"/>
          <w:lang w:eastAsia="ru-RU"/>
        </w:rPr>
        <w:t>дд</w:t>
      </w:r>
      <w:proofErr w:type="spellEnd"/>
      <w:r w:rsidRPr="001E1C7C">
        <w:rPr>
          <w:rFonts w:ascii="Times New Roman" w:eastAsia="Times New Roman" w:hAnsi="Times New Roman" w:cs="Times New Roman"/>
          <w:color w:val="000000"/>
          <w:spacing w:val="6"/>
          <w:sz w:val="24"/>
          <w:szCs w:val="24"/>
          <w:lang w:eastAsia="ru-RU"/>
        </w:rPr>
        <w:t xml:space="preserve">, СН), 3.95 (3Н, с, ОН), 3.20 (1H, </w:t>
      </w:r>
      <w:proofErr w:type="spellStart"/>
      <w:r w:rsidRPr="001E1C7C">
        <w:rPr>
          <w:rFonts w:ascii="Times New Roman" w:eastAsia="Times New Roman" w:hAnsi="Times New Roman" w:cs="Times New Roman"/>
          <w:color w:val="000000"/>
          <w:spacing w:val="6"/>
          <w:sz w:val="24"/>
          <w:szCs w:val="24"/>
          <w:lang w:eastAsia="ru-RU"/>
        </w:rPr>
        <w:t>дд</w:t>
      </w:r>
      <w:proofErr w:type="spellEnd"/>
      <w:r w:rsidRPr="001E1C7C">
        <w:rPr>
          <w:rFonts w:ascii="Times New Roman" w:eastAsia="Times New Roman" w:hAnsi="Times New Roman" w:cs="Times New Roman"/>
          <w:color w:val="000000"/>
          <w:spacing w:val="6"/>
          <w:sz w:val="24"/>
          <w:szCs w:val="24"/>
          <w:lang w:eastAsia="ru-RU"/>
        </w:rPr>
        <w:t>, СН</w:t>
      </w:r>
      <w:proofErr w:type="gramStart"/>
      <w:r w:rsidRPr="001E1C7C">
        <w:rPr>
          <w:rFonts w:ascii="Times New Roman" w:eastAsia="Times New Roman" w:hAnsi="Times New Roman" w:cs="Times New Roman"/>
          <w:color w:val="000000"/>
          <w:spacing w:val="6"/>
          <w:sz w:val="24"/>
          <w:szCs w:val="24"/>
          <w:vertAlign w:val="subscript"/>
          <w:lang w:eastAsia="ru-RU"/>
        </w:rPr>
        <w:t>2</w:t>
      </w:r>
      <w:proofErr w:type="gramEnd"/>
      <w:r w:rsidRPr="001E1C7C">
        <w:rPr>
          <w:rFonts w:ascii="Times New Roman" w:eastAsia="Times New Roman" w:hAnsi="Times New Roman" w:cs="Times New Roman"/>
          <w:color w:val="000000"/>
          <w:spacing w:val="6"/>
          <w:sz w:val="24"/>
          <w:szCs w:val="24"/>
          <w:lang w:eastAsia="ru-RU"/>
        </w:rPr>
        <w:t xml:space="preserve">), 3.15 (1Н, </w:t>
      </w:r>
      <w:proofErr w:type="spellStart"/>
      <w:r w:rsidRPr="001E1C7C">
        <w:rPr>
          <w:rFonts w:ascii="Times New Roman" w:eastAsia="Times New Roman" w:hAnsi="Times New Roman" w:cs="Times New Roman"/>
          <w:color w:val="000000"/>
          <w:spacing w:val="6"/>
          <w:sz w:val="24"/>
          <w:szCs w:val="24"/>
          <w:lang w:eastAsia="ru-RU"/>
        </w:rPr>
        <w:t>дд</w:t>
      </w:r>
      <w:proofErr w:type="spellEnd"/>
      <w:r w:rsidRPr="001E1C7C">
        <w:rPr>
          <w:rFonts w:ascii="Times New Roman" w:eastAsia="Times New Roman" w:hAnsi="Times New Roman" w:cs="Times New Roman"/>
          <w:color w:val="000000"/>
          <w:spacing w:val="6"/>
          <w:sz w:val="24"/>
          <w:szCs w:val="24"/>
          <w:lang w:eastAsia="ru-RU"/>
        </w:rPr>
        <w:t>, СН</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Лит</w:t>
      </w:r>
      <w:proofErr w:type="gramStart"/>
      <w:r w:rsidRPr="001E1C7C">
        <w:rPr>
          <w:rFonts w:ascii="Times New Roman" w:eastAsia="Times New Roman" w:hAnsi="Times New Roman" w:cs="Times New Roman"/>
          <w:color w:val="000000"/>
          <w:spacing w:val="6"/>
          <w:sz w:val="24"/>
          <w:szCs w:val="24"/>
          <w:lang w:eastAsia="ru-RU"/>
        </w:rPr>
        <w:t>.</w:t>
      </w:r>
      <w:proofErr w:type="gramEnd"/>
      <w:r w:rsidRPr="001E1C7C">
        <w:rPr>
          <w:rFonts w:ascii="Times New Roman" w:eastAsia="Times New Roman" w:hAnsi="Times New Roman" w:cs="Times New Roman"/>
          <w:color w:val="000000"/>
          <w:spacing w:val="6"/>
          <w:sz w:val="24"/>
          <w:szCs w:val="24"/>
          <w:lang w:eastAsia="ru-RU"/>
        </w:rPr>
        <w:t xml:space="preserve"> </w:t>
      </w:r>
      <w:proofErr w:type="gramStart"/>
      <w:r w:rsidRPr="001E1C7C">
        <w:rPr>
          <w:rFonts w:ascii="Times New Roman" w:eastAsia="Times New Roman" w:hAnsi="Times New Roman" w:cs="Times New Roman"/>
          <w:color w:val="000000"/>
          <w:spacing w:val="6"/>
          <w:sz w:val="24"/>
          <w:szCs w:val="24"/>
          <w:lang w:eastAsia="ru-RU"/>
        </w:rPr>
        <w:t>д</w:t>
      </w:r>
      <w:proofErr w:type="gramEnd"/>
      <w:r w:rsidRPr="001E1C7C">
        <w:rPr>
          <w:rFonts w:ascii="Times New Roman" w:eastAsia="Times New Roman" w:hAnsi="Times New Roman" w:cs="Times New Roman"/>
          <w:color w:val="000000"/>
          <w:spacing w:val="6"/>
          <w:sz w:val="24"/>
          <w:szCs w:val="24"/>
          <w:lang w:eastAsia="ru-RU"/>
        </w:rPr>
        <w:t>анные: </w:t>
      </w:r>
      <w:r>
        <w:rPr>
          <w:rFonts w:ascii="Times New Roman" w:eastAsia="Times New Roman" w:hAnsi="Times New Roman" w:cs="Times New Roman"/>
          <w:noProof/>
          <w:color w:val="0000FF"/>
          <w:spacing w:val="6"/>
          <w:sz w:val="24"/>
          <w:szCs w:val="24"/>
          <w:lang w:eastAsia="ru-RU"/>
        </w:rPr>
        <w:drawing>
          <wp:inline distT="0" distB="0" distL="0" distR="0">
            <wp:extent cx="792480" cy="220980"/>
            <wp:effectExtent l="0" t="0" r="7620" b="7620"/>
            <wp:docPr id="1" name="Рисунок 1" descr="https://www1.fips.ru/ofpstorage/IZPM/2024.04.09/RUNWC1/000/000/002/817/082/%D0%98%D0%97-02817082-00001/00000005-m.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1.fips.ru/ofpstorage/IZPM/2024.04.09/RUNWC1/000/000/002/817/082/%D0%98%D0%97-02817082-00001/00000005-m.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2480" cy="220980"/>
                    </a:xfrm>
                    <a:prstGeom prst="rect">
                      <a:avLst/>
                    </a:prstGeom>
                    <a:noFill/>
                    <a:ln>
                      <a:noFill/>
                    </a:ln>
                  </pic:spPr>
                </pic:pic>
              </a:graphicData>
            </a:graphic>
          </wp:inline>
        </w:drawing>
      </w:r>
      <w:r w:rsidRPr="001E1C7C">
        <w:rPr>
          <w:rFonts w:ascii="Times New Roman" w:eastAsia="Times New Roman" w:hAnsi="Times New Roman" w:cs="Times New Roman"/>
          <w:color w:val="000000"/>
          <w:spacing w:val="6"/>
          <w:sz w:val="24"/>
          <w:szCs w:val="24"/>
          <w:lang w:eastAsia="ru-RU"/>
        </w:rPr>
        <w:t xml:space="preserve"> (с 0.32, 1 М </w:t>
      </w:r>
      <w:proofErr w:type="spellStart"/>
      <w:r w:rsidRPr="001E1C7C">
        <w:rPr>
          <w:rFonts w:ascii="Times New Roman" w:eastAsia="Times New Roman" w:hAnsi="Times New Roman" w:cs="Times New Roman"/>
          <w:color w:val="000000"/>
          <w:spacing w:val="6"/>
          <w:sz w:val="24"/>
          <w:szCs w:val="24"/>
          <w:lang w:eastAsia="ru-RU"/>
        </w:rPr>
        <w:t>HCl</w:t>
      </w:r>
      <w:proofErr w:type="spellEnd"/>
      <w:r w:rsidRPr="001E1C7C">
        <w:rPr>
          <w:rFonts w:ascii="Times New Roman" w:eastAsia="Times New Roman" w:hAnsi="Times New Roman" w:cs="Times New Roman"/>
          <w:color w:val="000000"/>
          <w:spacing w:val="6"/>
          <w:sz w:val="24"/>
          <w:szCs w:val="24"/>
          <w:lang w:eastAsia="ru-RU"/>
        </w:rPr>
        <w:t>). </w:t>
      </w:r>
      <w:r w:rsidRPr="001E1C7C">
        <w:rPr>
          <w:rFonts w:ascii="Times New Roman" w:eastAsia="Times New Roman" w:hAnsi="Times New Roman" w:cs="Times New Roman"/>
          <w:color w:val="000000"/>
          <w:spacing w:val="6"/>
          <w:sz w:val="24"/>
          <w:szCs w:val="24"/>
          <w:vertAlign w:val="superscript"/>
          <w:lang w:eastAsia="ru-RU"/>
        </w:rPr>
        <w:t>1</w:t>
      </w:r>
      <w:r w:rsidRPr="001E1C7C">
        <w:rPr>
          <w:rFonts w:ascii="Times New Roman" w:eastAsia="Times New Roman" w:hAnsi="Times New Roman" w:cs="Times New Roman"/>
          <w:color w:val="000000"/>
          <w:spacing w:val="6"/>
          <w:sz w:val="24"/>
          <w:szCs w:val="24"/>
          <w:lang w:eastAsia="ru-RU"/>
        </w:rPr>
        <w:t>Н NMR (D</w:t>
      </w:r>
      <w:r w:rsidRPr="001E1C7C">
        <w:rPr>
          <w:rFonts w:ascii="Times New Roman" w:eastAsia="Times New Roman" w:hAnsi="Times New Roman" w:cs="Times New Roman"/>
          <w:color w:val="000000"/>
          <w:spacing w:val="6"/>
          <w:sz w:val="24"/>
          <w:szCs w:val="24"/>
          <w:vertAlign w:val="subscript"/>
          <w:lang w:eastAsia="ru-RU"/>
        </w:rPr>
        <w:t>2</w:t>
      </w:r>
      <w:r w:rsidRPr="001E1C7C">
        <w:rPr>
          <w:rFonts w:ascii="Times New Roman" w:eastAsia="Times New Roman" w:hAnsi="Times New Roman" w:cs="Times New Roman"/>
          <w:color w:val="000000"/>
          <w:spacing w:val="6"/>
          <w:sz w:val="24"/>
          <w:szCs w:val="24"/>
          <w:lang w:eastAsia="ru-RU"/>
        </w:rPr>
        <w:t xml:space="preserve">O, </w:t>
      </w:r>
      <w:proofErr w:type="spellStart"/>
      <w:r w:rsidRPr="001E1C7C">
        <w:rPr>
          <w:rFonts w:ascii="Times New Roman" w:eastAsia="Times New Roman" w:hAnsi="Times New Roman" w:cs="Times New Roman"/>
          <w:color w:val="000000"/>
          <w:spacing w:val="6"/>
          <w:sz w:val="24"/>
          <w:szCs w:val="24"/>
          <w:lang w:eastAsia="ru-RU"/>
        </w:rPr>
        <w:t>DCl</w:t>
      </w:r>
      <w:proofErr w:type="spellEnd"/>
      <w:r w:rsidRPr="001E1C7C">
        <w:rPr>
          <w:rFonts w:ascii="Times New Roman" w:eastAsia="Times New Roman" w:hAnsi="Times New Roman" w:cs="Times New Roman"/>
          <w:color w:val="000000"/>
          <w:spacing w:val="6"/>
          <w:sz w:val="24"/>
          <w:szCs w:val="24"/>
          <w:lang w:eastAsia="ru-RU"/>
        </w:rPr>
        <w:t xml:space="preserve">): 6.75-6.85 (2Н, м) 4.00 (1H, </w:t>
      </w:r>
      <w:proofErr w:type="spellStart"/>
      <w:r w:rsidRPr="001E1C7C">
        <w:rPr>
          <w:rFonts w:ascii="Times New Roman" w:eastAsia="Times New Roman" w:hAnsi="Times New Roman" w:cs="Times New Roman"/>
          <w:color w:val="000000"/>
          <w:spacing w:val="6"/>
          <w:sz w:val="24"/>
          <w:szCs w:val="24"/>
          <w:lang w:eastAsia="ru-RU"/>
        </w:rPr>
        <w:t>дд</w:t>
      </w:r>
      <w:proofErr w:type="spellEnd"/>
      <w:r w:rsidRPr="001E1C7C">
        <w:rPr>
          <w:rFonts w:ascii="Times New Roman" w:eastAsia="Times New Roman" w:hAnsi="Times New Roman" w:cs="Times New Roman"/>
          <w:color w:val="000000"/>
          <w:spacing w:val="6"/>
          <w:sz w:val="24"/>
          <w:szCs w:val="24"/>
          <w:lang w:eastAsia="ru-RU"/>
        </w:rPr>
        <w:t xml:space="preserve">, 5.7, 8.1), 3.92 (3Н, с), 3.25 (1H, </w:t>
      </w:r>
      <w:proofErr w:type="spellStart"/>
      <w:r w:rsidRPr="001E1C7C">
        <w:rPr>
          <w:rFonts w:ascii="Times New Roman" w:eastAsia="Times New Roman" w:hAnsi="Times New Roman" w:cs="Times New Roman"/>
          <w:color w:val="000000"/>
          <w:spacing w:val="6"/>
          <w:sz w:val="24"/>
          <w:szCs w:val="24"/>
          <w:lang w:eastAsia="ru-RU"/>
        </w:rPr>
        <w:t>дд</w:t>
      </w:r>
      <w:proofErr w:type="spellEnd"/>
      <w:r w:rsidRPr="001E1C7C">
        <w:rPr>
          <w:rFonts w:ascii="Times New Roman" w:eastAsia="Times New Roman" w:hAnsi="Times New Roman" w:cs="Times New Roman"/>
          <w:color w:val="000000"/>
          <w:spacing w:val="6"/>
          <w:sz w:val="24"/>
          <w:szCs w:val="24"/>
          <w:lang w:eastAsia="ru-RU"/>
        </w:rPr>
        <w:t xml:space="preserve">, 5.4, 14.7), 3.11 (1Н, </w:t>
      </w:r>
      <w:proofErr w:type="spellStart"/>
      <w:r w:rsidRPr="001E1C7C">
        <w:rPr>
          <w:rFonts w:ascii="Times New Roman" w:eastAsia="Times New Roman" w:hAnsi="Times New Roman" w:cs="Times New Roman"/>
          <w:color w:val="000000"/>
          <w:spacing w:val="6"/>
          <w:sz w:val="24"/>
          <w:szCs w:val="24"/>
          <w:lang w:eastAsia="ru-RU"/>
        </w:rPr>
        <w:t>дд</w:t>
      </w:r>
      <w:proofErr w:type="spellEnd"/>
      <w:r w:rsidRPr="001E1C7C">
        <w:rPr>
          <w:rFonts w:ascii="Times New Roman" w:eastAsia="Times New Roman" w:hAnsi="Times New Roman" w:cs="Times New Roman"/>
          <w:color w:val="000000"/>
          <w:spacing w:val="6"/>
          <w:sz w:val="24"/>
          <w:szCs w:val="24"/>
          <w:lang w:eastAsia="ru-RU"/>
        </w:rPr>
        <w:t xml:space="preserve">, 7.8, 14.7) [W.-P. </w:t>
      </w:r>
      <w:proofErr w:type="spellStart"/>
      <w:r w:rsidRPr="001E1C7C">
        <w:rPr>
          <w:rFonts w:ascii="Times New Roman" w:eastAsia="Times New Roman" w:hAnsi="Times New Roman" w:cs="Times New Roman"/>
          <w:color w:val="000000"/>
          <w:spacing w:val="6"/>
          <w:sz w:val="24"/>
          <w:szCs w:val="24"/>
          <w:lang w:eastAsia="ru-RU"/>
        </w:rPr>
        <w:t>Deng</w:t>
      </w:r>
      <w:proofErr w:type="spellEnd"/>
      <w:r w:rsidRPr="001E1C7C">
        <w:rPr>
          <w:rFonts w:ascii="Times New Roman" w:eastAsia="Times New Roman" w:hAnsi="Times New Roman" w:cs="Times New Roman"/>
          <w:color w:val="000000"/>
          <w:spacing w:val="6"/>
          <w:sz w:val="24"/>
          <w:szCs w:val="24"/>
          <w:lang w:eastAsia="ru-RU"/>
        </w:rPr>
        <w:t xml:space="preserve">, K.A. </w:t>
      </w:r>
      <w:proofErr w:type="spellStart"/>
      <w:r w:rsidRPr="001E1C7C">
        <w:rPr>
          <w:rFonts w:ascii="Times New Roman" w:eastAsia="Times New Roman" w:hAnsi="Times New Roman" w:cs="Times New Roman"/>
          <w:color w:val="000000"/>
          <w:spacing w:val="6"/>
          <w:sz w:val="24"/>
          <w:szCs w:val="24"/>
          <w:lang w:eastAsia="ru-RU"/>
        </w:rPr>
        <w:t>Wong</w:t>
      </w:r>
      <w:proofErr w:type="spellEnd"/>
      <w:r w:rsidRPr="001E1C7C">
        <w:rPr>
          <w:rFonts w:ascii="Times New Roman" w:eastAsia="Times New Roman" w:hAnsi="Times New Roman" w:cs="Times New Roman"/>
          <w:color w:val="000000"/>
          <w:spacing w:val="6"/>
          <w:sz w:val="24"/>
          <w:szCs w:val="24"/>
          <w:lang w:eastAsia="ru-RU"/>
        </w:rPr>
        <w:t xml:space="preserve">, K.L. </w:t>
      </w:r>
      <w:proofErr w:type="spellStart"/>
      <w:r w:rsidRPr="001E1C7C">
        <w:rPr>
          <w:rFonts w:ascii="Times New Roman" w:eastAsia="Times New Roman" w:hAnsi="Times New Roman" w:cs="Times New Roman"/>
          <w:color w:val="000000"/>
          <w:spacing w:val="6"/>
          <w:sz w:val="24"/>
          <w:szCs w:val="24"/>
          <w:lang w:eastAsia="ru-RU"/>
        </w:rPr>
        <w:t>Kirk</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Tetrahedron</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proofErr w:type="gramStart"/>
      <w:r w:rsidRPr="001E1C7C">
        <w:rPr>
          <w:rFonts w:ascii="Times New Roman" w:eastAsia="Times New Roman" w:hAnsi="Times New Roman" w:cs="Times New Roman"/>
          <w:color w:val="000000"/>
          <w:spacing w:val="6"/>
          <w:sz w:val="24"/>
          <w:szCs w:val="24"/>
          <w:lang w:eastAsia="ru-RU"/>
        </w:rPr>
        <w:t>Asymmetry</w:t>
      </w:r>
      <w:proofErr w:type="spellEnd"/>
      <w:r w:rsidRPr="001E1C7C">
        <w:rPr>
          <w:rFonts w:ascii="Times New Roman" w:eastAsia="Times New Roman" w:hAnsi="Times New Roman" w:cs="Times New Roman"/>
          <w:color w:val="000000"/>
          <w:spacing w:val="6"/>
          <w:sz w:val="24"/>
          <w:szCs w:val="24"/>
          <w:lang w:eastAsia="ru-RU"/>
        </w:rPr>
        <w:t xml:space="preserve"> (2002) 13, 1135-1140].</w:t>
      </w:r>
      <w:proofErr w:type="gramEnd"/>
    </w:p>
    <w:p w:rsidR="001E1C7C" w:rsidRPr="001E1C7C" w:rsidRDefault="001E1C7C" w:rsidP="001E1C7C">
      <w:pPr>
        <w:spacing w:after="0" w:line="240" w:lineRule="auto"/>
        <w:jc w:val="center"/>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Формула изобретения</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1. Способ получения 5-фтор-L-ДОФА, включающий:</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lastRenderedPageBreak/>
        <w:t>(а) взаимодействие о-</w:t>
      </w:r>
      <w:proofErr w:type="spellStart"/>
      <w:r w:rsidRPr="001E1C7C">
        <w:rPr>
          <w:rFonts w:ascii="Times New Roman" w:eastAsia="Times New Roman" w:hAnsi="Times New Roman" w:cs="Times New Roman"/>
          <w:color w:val="000000"/>
          <w:spacing w:val="6"/>
          <w:sz w:val="24"/>
          <w:szCs w:val="24"/>
          <w:lang w:eastAsia="ru-RU"/>
        </w:rPr>
        <w:t>фторфенола</w:t>
      </w:r>
      <w:proofErr w:type="spellEnd"/>
      <w:r w:rsidRPr="001E1C7C">
        <w:rPr>
          <w:rFonts w:ascii="Times New Roman" w:eastAsia="Times New Roman" w:hAnsi="Times New Roman" w:cs="Times New Roman"/>
          <w:color w:val="000000"/>
          <w:spacing w:val="6"/>
          <w:sz w:val="24"/>
          <w:szCs w:val="24"/>
          <w:lang w:eastAsia="ru-RU"/>
        </w:rPr>
        <w:t xml:space="preserve">, пировиноградной кислоты и аммиака, в присутствии фермента </w:t>
      </w:r>
      <w:proofErr w:type="spellStart"/>
      <w:r w:rsidRPr="001E1C7C">
        <w:rPr>
          <w:rFonts w:ascii="Times New Roman" w:eastAsia="Times New Roman" w:hAnsi="Times New Roman" w:cs="Times New Roman"/>
          <w:color w:val="000000"/>
          <w:spacing w:val="6"/>
          <w:sz w:val="24"/>
          <w:szCs w:val="24"/>
          <w:lang w:eastAsia="ru-RU"/>
        </w:rPr>
        <w:t>тирозинфеноллиазы</w:t>
      </w:r>
      <w:proofErr w:type="spellEnd"/>
      <w:r w:rsidRPr="001E1C7C">
        <w:rPr>
          <w:rFonts w:ascii="Times New Roman" w:eastAsia="Times New Roman" w:hAnsi="Times New Roman" w:cs="Times New Roman"/>
          <w:color w:val="000000"/>
          <w:spacing w:val="6"/>
          <w:sz w:val="24"/>
          <w:szCs w:val="24"/>
          <w:lang w:eastAsia="ru-RU"/>
        </w:rPr>
        <w:t xml:space="preserve"> из </w:t>
      </w:r>
      <w:proofErr w:type="spellStart"/>
      <w:r w:rsidRPr="001E1C7C">
        <w:rPr>
          <w:rFonts w:ascii="Times New Roman" w:eastAsia="Times New Roman" w:hAnsi="Times New Roman" w:cs="Times New Roman"/>
          <w:color w:val="000000"/>
          <w:spacing w:val="6"/>
          <w:sz w:val="24"/>
          <w:szCs w:val="24"/>
          <w:lang w:eastAsia="ru-RU"/>
        </w:rPr>
        <w:t>Citrobacter</w:t>
      </w:r>
      <w:proofErr w:type="spellEnd"/>
      <w:r w:rsidRPr="001E1C7C">
        <w:rPr>
          <w:rFonts w:ascii="Times New Roman" w:eastAsia="Times New Roman" w:hAnsi="Times New Roman" w:cs="Times New Roman"/>
          <w:color w:val="000000"/>
          <w:spacing w:val="6"/>
          <w:sz w:val="24"/>
          <w:szCs w:val="24"/>
          <w:lang w:eastAsia="ru-RU"/>
        </w:rPr>
        <w:t xml:space="preserve"> </w:t>
      </w:r>
      <w:proofErr w:type="spellStart"/>
      <w:r w:rsidRPr="001E1C7C">
        <w:rPr>
          <w:rFonts w:ascii="Times New Roman" w:eastAsia="Times New Roman" w:hAnsi="Times New Roman" w:cs="Times New Roman"/>
          <w:color w:val="000000"/>
          <w:spacing w:val="6"/>
          <w:sz w:val="24"/>
          <w:szCs w:val="24"/>
          <w:lang w:eastAsia="ru-RU"/>
        </w:rPr>
        <w:t>freundii</w:t>
      </w:r>
      <w:proofErr w:type="spellEnd"/>
      <w:r w:rsidRPr="001E1C7C">
        <w:rPr>
          <w:rFonts w:ascii="Times New Roman" w:eastAsia="Times New Roman" w:hAnsi="Times New Roman" w:cs="Times New Roman"/>
          <w:color w:val="000000"/>
          <w:spacing w:val="6"/>
          <w:sz w:val="24"/>
          <w:szCs w:val="24"/>
          <w:lang w:eastAsia="ru-RU"/>
        </w:rPr>
        <w:t xml:space="preserve"> с образованием 3-фтор-L-тирозина;</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(б) нитрование 3-фтор-L-тирозина концентрированной азотной кислотой, которое дает 5-нитро-3-фтор-L-тирозин;</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(в) восстановление последнего оловом в соляной кислоте до 5-амино-3-фтор-L-тирозина;</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(г) взаимодействие 5-амино-3-фтор-L-тирозина с нитритом бария в серной кислоте при охлаждении льдом в присутствии CuSO</w:t>
      </w:r>
      <w:r w:rsidRPr="001E1C7C">
        <w:rPr>
          <w:rFonts w:ascii="Times New Roman" w:eastAsia="Times New Roman" w:hAnsi="Times New Roman" w:cs="Times New Roman"/>
          <w:color w:val="000000"/>
          <w:spacing w:val="6"/>
          <w:sz w:val="24"/>
          <w:szCs w:val="24"/>
          <w:vertAlign w:val="subscript"/>
          <w:lang w:eastAsia="ru-RU"/>
        </w:rPr>
        <w:t>4</w:t>
      </w:r>
      <w:r w:rsidRPr="001E1C7C">
        <w:rPr>
          <w:rFonts w:ascii="Times New Roman" w:eastAsia="Times New Roman" w:hAnsi="Times New Roman" w:cs="Times New Roman"/>
          <w:color w:val="000000"/>
          <w:spacing w:val="6"/>
          <w:sz w:val="24"/>
          <w:szCs w:val="24"/>
          <w:lang w:eastAsia="ru-RU"/>
        </w:rPr>
        <w:t xml:space="preserve"> в среде инертного газа и последующий гидролиз полученного </w:t>
      </w:r>
      <w:proofErr w:type="spellStart"/>
      <w:r w:rsidRPr="001E1C7C">
        <w:rPr>
          <w:rFonts w:ascii="Times New Roman" w:eastAsia="Times New Roman" w:hAnsi="Times New Roman" w:cs="Times New Roman"/>
          <w:color w:val="000000"/>
          <w:spacing w:val="6"/>
          <w:sz w:val="24"/>
          <w:szCs w:val="24"/>
          <w:lang w:eastAsia="ru-RU"/>
        </w:rPr>
        <w:t>диазосоединения</w:t>
      </w:r>
      <w:proofErr w:type="spellEnd"/>
      <w:r w:rsidRPr="001E1C7C">
        <w:rPr>
          <w:rFonts w:ascii="Times New Roman" w:eastAsia="Times New Roman" w:hAnsi="Times New Roman" w:cs="Times New Roman"/>
          <w:color w:val="000000"/>
          <w:spacing w:val="6"/>
          <w:sz w:val="24"/>
          <w:szCs w:val="24"/>
          <w:lang w:eastAsia="ru-RU"/>
        </w:rPr>
        <w:t xml:space="preserve"> с образованием целевого продукта - 5-фтор-L-ДОФА.</w:t>
      </w:r>
    </w:p>
    <w:p w:rsidR="001E1C7C" w:rsidRPr="001E1C7C" w:rsidRDefault="001E1C7C" w:rsidP="001E1C7C">
      <w:pPr>
        <w:spacing w:after="0" w:line="240" w:lineRule="auto"/>
        <w:ind w:firstLine="284"/>
        <w:rPr>
          <w:rFonts w:ascii="Times New Roman" w:eastAsia="Times New Roman" w:hAnsi="Times New Roman" w:cs="Times New Roman"/>
          <w:color w:val="000000"/>
          <w:spacing w:val="6"/>
          <w:sz w:val="24"/>
          <w:szCs w:val="24"/>
          <w:lang w:eastAsia="ru-RU"/>
        </w:rPr>
      </w:pPr>
      <w:r w:rsidRPr="001E1C7C">
        <w:rPr>
          <w:rFonts w:ascii="Times New Roman" w:eastAsia="Times New Roman" w:hAnsi="Times New Roman" w:cs="Times New Roman"/>
          <w:color w:val="000000"/>
          <w:spacing w:val="6"/>
          <w:sz w:val="24"/>
          <w:szCs w:val="24"/>
          <w:lang w:eastAsia="ru-RU"/>
        </w:rPr>
        <w:t>2. Способ по п. 1, в котором в качестве инертного газа используют азот.</w:t>
      </w:r>
    </w:p>
    <w:p w:rsidR="000D278B" w:rsidRPr="001E1C7C" w:rsidRDefault="000D278B" w:rsidP="001E1C7C"/>
    <w:sectPr w:rsidR="000D278B" w:rsidRPr="001E1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D79D0"/>
    <w:multiLevelType w:val="multilevel"/>
    <w:tmpl w:val="DC8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B14EB6"/>
    <w:multiLevelType w:val="multilevel"/>
    <w:tmpl w:val="A104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7C"/>
    <w:rsid w:val="000D278B"/>
    <w:rsid w:val="001E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C7C"/>
    <w:rPr>
      <w:color w:val="0000FF"/>
      <w:u w:val="single"/>
    </w:rPr>
  </w:style>
  <w:style w:type="character" w:customStyle="1" w:styleId="i">
    <w:name w:val="i"/>
    <w:basedOn w:val="a0"/>
    <w:rsid w:val="001E1C7C"/>
  </w:style>
  <w:style w:type="character" w:customStyle="1" w:styleId="nazv">
    <w:name w:val="nazv"/>
    <w:basedOn w:val="a0"/>
    <w:rsid w:val="001E1C7C"/>
  </w:style>
  <w:style w:type="paragraph" w:styleId="a4">
    <w:name w:val="Normal (Web)"/>
    <w:basedOn w:val="a"/>
    <w:uiPriority w:val="99"/>
    <w:unhideWhenUsed/>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or">
    <w:name w:val="prior"/>
    <w:basedOn w:val="a"/>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560">
    <w:name w:val="b560"/>
    <w:basedOn w:val="a"/>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abs">
    <w:name w:val="titabs"/>
    <w:basedOn w:val="a"/>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cla">
    <w:name w:val="titcla"/>
    <w:basedOn w:val="a"/>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1C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1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C7C"/>
    <w:rPr>
      <w:color w:val="0000FF"/>
      <w:u w:val="single"/>
    </w:rPr>
  </w:style>
  <w:style w:type="character" w:customStyle="1" w:styleId="i">
    <w:name w:val="i"/>
    <w:basedOn w:val="a0"/>
    <w:rsid w:val="001E1C7C"/>
  </w:style>
  <w:style w:type="character" w:customStyle="1" w:styleId="nazv">
    <w:name w:val="nazv"/>
    <w:basedOn w:val="a0"/>
    <w:rsid w:val="001E1C7C"/>
  </w:style>
  <w:style w:type="paragraph" w:styleId="a4">
    <w:name w:val="Normal (Web)"/>
    <w:basedOn w:val="a"/>
    <w:uiPriority w:val="99"/>
    <w:unhideWhenUsed/>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or">
    <w:name w:val="prior"/>
    <w:basedOn w:val="a"/>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560">
    <w:name w:val="b560"/>
    <w:basedOn w:val="a"/>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abs">
    <w:name w:val="titabs"/>
    <w:basedOn w:val="a"/>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cla">
    <w:name w:val="titcla"/>
    <w:basedOn w:val="a"/>
    <w:rsid w:val="001E1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E1C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1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5860">
      <w:bodyDiv w:val="1"/>
      <w:marLeft w:val="0"/>
      <w:marRight w:val="0"/>
      <w:marTop w:val="0"/>
      <w:marBottom w:val="0"/>
      <w:divBdr>
        <w:top w:val="none" w:sz="0" w:space="0" w:color="auto"/>
        <w:left w:val="none" w:sz="0" w:space="0" w:color="auto"/>
        <w:bottom w:val="none" w:sz="0" w:space="0" w:color="auto"/>
        <w:right w:val="none" w:sz="0" w:space="0" w:color="auto"/>
      </w:divBdr>
      <w:divsChild>
        <w:div w:id="591623085">
          <w:marLeft w:val="0"/>
          <w:marRight w:val="0"/>
          <w:marTop w:val="0"/>
          <w:marBottom w:val="0"/>
          <w:divBdr>
            <w:top w:val="none" w:sz="0" w:space="0" w:color="auto"/>
            <w:left w:val="none" w:sz="0" w:space="0" w:color="auto"/>
            <w:bottom w:val="none" w:sz="0" w:space="0" w:color="auto"/>
            <w:right w:val="none" w:sz="0" w:space="0" w:color="auto"/>
          </w:divBdr>
        </w:div>
        <w:div w:id="1720325667">
          <w:marLeft w:val="0"/>
          <w:marRight w:val="0"/>
          <w:marTop w:val="0"/>
          <w:marBottom w:val="0"/>
          <w:divBdr>
            <w:top w:val="none" w:sz="0" w:space="0" w:color="auto"/>
            <w:left w:val="none" w:sz="0" w:space="0" w:color="auto"/>
            <w:bottom w:val="none" w:sz="0" w:space="0" w:color="auto"/>
            <w:right w:val="none" w:sz="0" w:space="0" w:color="auto"/>
          </w:divBdr>
        </w:div>
        <w:div w:id="1106849039">
          <w:marLeft w:val="0"/>
          <w:marRight w:val="0"/>
          <w:marTop w:val="0"/>
          <w:marBottom w:val="0"/>
          <w:divBdr>
            <w:top w:val="none" w:sz="0" w:space="0" w:color="auto"/>
            <w:left w:val="none" w:sz="0" w:space="0" w:color="auto"/>
            <w:bottom w:val="none" w:sz="0" w:space="0" w:color="auto"/>
            <w:right w:val="none" w:sz="0" w:space="0" w:color="auto"/>
          </w:divBdr>
        </w:div>
        <w:div w:id="491604422">
          <w:marLeft w:val="0"/>
          <w:marRight w:val="0"/>
          <w:marTop w:val="0"/>
          <w:marBottom w:val="0"/>
          <w:divBdr>
            <w:top w:val="none" w:sz="0" w:space="0" w:color="auto"/>
            <w:left w:val="none" w:sz="0" w:space="0" w:color="auto"/>
            <w:bottom w:val="none" w:sz="0" w:space="0" w:color="auto"/>
            <w:right w:val="none" w:sz="0" w:space="0" w:color="auto"/>
          </w:divBdr>
        </w:div>
        <w:div w:id="1320230524">
          <w:marLeft w:val="0"/>
          <w:marRight w:val="0"/>
          <w:marTop w:val="0"/>
          <w:marBottom w:val="0"/>
          <w:divBdr>
            <w:top w:val="none" w:sz="0" w:space="0" w:color="auto"/>
            <w:left w:val="none" w:sz="0" w:space="0" w:color="auto"/>
            <w:bottom w:val="none" w:sz="0" w:space="0" w:color="auto"/>
            <w:right w:val="none" w:sz="0" w:space="0" w:color="auto"/>
          </w:divBdr>
        </w:div>
        <w:div w:id="6636107">
          <w:marLeft w:val="0"/>
          <w:marRight w:val="0"/>
          <w:marTop w:val="0"/>
          <w:marBottom w:val="0"/>
          <w:divBdr>
            <w:top w:val="none" w:sz="0" w:space="0" w:color="auto"/>
            <w:left w:val="none" w:sz="0" w:space="0" w:color="auto"/>
            <w:bottom w:val="none" w:sz="0" w:space="0" w:color="auto"/>
            <w:right w:val="none" w:sz="0" w:space="0" w:color="auto"/>
          </w:divBdr>
        </w:div>
        <w:div w:id="1590651142">
          <w:marLeft w:val="0"/>
          <w:marRight w:val="0"/>
          <w:marTop w:val="0"/>
          <w:marBottom w:val="0"/>
          <w:divBdr>
            <w:top w:val="none" w:sz="0" w:space="0" w:color="auto"/>
            <w:left w:val="none" w:sz="0" w:space="0" w:color="auto"/>
            <w:bottom w:val="none" w:sz="0" w:space="0" w:color="auto"/>
            <w:right w:val="none" w:sz="0" w:space="0" w:color="auto"/>
          </w:divBdr>
        </w:div>
        <w:div w:id="1200898599">
          <w:marLeft w:val="0"/>
          <w:marRight w:val="0"/>
          <w:marTop w:val="0"/>
          <w:marBottom w:val="0"/>
          <w:divBdr>
            <w:top w:val="none" w:sz="0" w:space="0" w:color="auto"/>
            <w:left w:val="none" w:sz="0" w:space="0" w:color="auto"/>
            <w:bottom w:val="none" w:sz="0" w:space="0" w:color="auto"/>
            <w:right w:val="none" w:sz="0" w:space="0" w:color="auto"/>
          </w:divBdr>
        </w:div>
        <w:div w:id="180946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fips.ru/publication-web/classification/mpk?view=detail&amp;symbol=C07C" TargetMode="External"/><Relationship Id="rId13" Type="http://schemas.openxmlformats.org/officeDocument/2006/relationships/hyperlink" Target="https://www1.fips.ru/ofpstorage/Doc/IZPM/RUNWC1/000/000/002/817/082/%D0%98%D0%97-02817082-00001/document.pdf" TargetMode="External"/><Relationship Id="rId18" Type="http://schemas.openxmlformats.org/officeDocument/2006/relationships/image" Target="media/image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1.fips.ru/ofpstorage/Doc/IZPM/RUNWC1/000/000/002/817/082/%D0%98%D0%97-02817082-00001/00000004.jpg" TargetMode="External"/><Relationship Id="rId7" Type="http://schemas.openxmlformats.org/officeDocument/2006/relationships/hyperlink" Target="https://www1.fips.ru/registers-doc-view/fips_servlet?DB=RUPAT&amp;DocNumber=2817082&amp;TypeFile=html" TargetMode="External"/><Relationship Id="rId12" Type="http://schemas.openxmlformats.org/officeDocument/2006/relationships/hyperlink" Target="https://www1.fips.ru/registers-doc-view/fips_servlet?DB=RUPATAP&amp;DocNumber=2023124455&amp;TypeFile=html" TargetMode="External"/><Relationship Id="rId17" Type="http://schemas.openxmlformats.org/officeDocument/2006/relationships/hyperlink" Target="https://www1.fips.ru/ofpstorage/Doc/IZPM/RUNWC1/000/000/002/817/082/%D0%98%D0%97-02817082-00001/00000002.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1.fips.ru/publication-web/classification/mpk?view=detail&amp;symbol=C07C"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1.fips.ru/ofpstorage/Doc/IZPM/RUNWC1/000/000/002/817/082/%D0%98%D0%97-02817082-00001/00000001.jpg" TargetMode="External"/><Relationship Id="rId23" Type="http://schemas.openxmlformats.org/officeDocument/2006/relationships/hyperlink" Target="https://www1.fips.ru/ofpstorage/Doc/IZPM/RUNWC1/000/000/002/817/082/%D0%98%D0%97-02817082-00001/00000005.jpg" TargetMode="External"/><Relationship Id="rId10" Type="http://schemas.openxmlformats.org/officeDocument/2006/relationships/hyperlink" Target="https://www1.fips.ru/publication-web/classification/mpk?view=detail&amp;symbol=C07C" TargetMode="External"/><Relationship Id="rId19" Type="http://schemas.openxmlformats.org/officeDocument/2006/relationships/hyperlink" Target="https://www1.fips.ru/ofpstorage/Doc/IZPM/RUNWC1/000/000/002/817/082/%D0%98%D0%97-02817082-00001/00000003.jpg" TargetMode="External"/><Relationship Id="rId4" Type="http://schemas.openxmlformats.org/officeDocument/2006/relationships/settings" Target="settings.xml"/><Relationship Id="rId9" Type="http://schemas.openxmlformats.org/officeDocument/2006/relationships/hyperlink" Target="https://www1.fips.ru/publication-web/classification/mpk?view=detail&amp;symbol=C07C" TargetMode="External"/><Relationship Id="rId14" Type="http://schemas.openxmlformats.org/officeDocument/2006/relationships/hyperlink" Target="https://www1.fips.ru/ofpstorage/BULLETIN/IZPM/2024/04/10/INDEX_RU.HTM"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3954</Words>
  <Characters>22539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2024-04-15T09:31:00Z</dcterms:created>
  <dcterms:modified xsi:type="dcterms:W3CDTF">2024-04-15T09:33:00Z</dcterms:modified>
</cp:coreProperties>
</file>