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ED" w:rsidRPr="00AD056C" w:rsidRDefault="00C378ED" w:rsidP="00AD056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056C">
        <w:rPr>
          <w:rFonts w:ascii="Times New Roman" w:hAnsi="Times New Roman" w:cs="Times New Roman"/>
          <w:b/>
          <w:sz w:val="28"/>
          <w:szCs w:val="28"/>
        </w:rPr>
        <w:t>Миронов Дмитрий Геннадьевич</w:t>
      </w:r>
    </w:p>
    <w:p w:rsidR="00C378ED" w:rsidRPr="00AD056C" w:rsidRDefault="00C378ED" w:rsidP="00AD056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056C">
        <w:rPr>
          <w:rFonts w:ascii="Times New Roman" w:hAnsi="Times New Roman" w:cs="Times New Roman"/>
          <w:b/>
          <w:sz w:val="28"/>
          <w:szCs w:val="28"/>
        </w:rPr>
        <w:t xml:space="preserve">Ассистент кафедры Истории Зарубежной Философии </w:t>
      </w:r>
    </w:p>
    <w:p w:rsidR="00C378ED" w:rsidRPr="00AD056C" w:rsidRDefault="00C378ED" w:rsidP="00AD056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056C">
        <w:rPr>
          <w:rFonts w:ascii="Times New Roman" w:hAnsi="Times New Roman" w:cs="Times New Roman"/>
          <w:b/>
          <w:sz w:val="28"/>
          <w:szCs w:val="28"/>
        </w:rPr>
        <w:t>философского факультета МГУ им. М. В. Ломоносова</w:t>
      </w:r>
    </w:p>
    <w:p w:rsidR="00A41B7E" w:rsidRDefault="00A41B7E" w:rsidP="00AD0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980" w:rsidRPr="00AD056C" w:rsidRDefault="009E6980" w:rsidP="00AD0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56C">
        <w:rPr>
          <w:rFonts w:ascii="Times New Roman" w:hAnsi="Times New Roman" w:cs="Times New Roman"/>
          <w:b/>
          <w:sz w:val="28"/>
          <w:szCs w:val="28"/>
        </w:rPr>
        <w:t xml:space="preserve">О квиетизме </w:t>
      </w:r>
      <w:proofErr w:type="gramStart"/>
      <w:r w:rsidRPr="00AD056C">
        <w:rPr>
          <w:rFonts w:ascii="Times New Roman" w:hAnsi="Times New Roman" w:cs="Times New Roman"/>
          <w:b/>
          <w:sz w:val="28"/>
          <w:szCs w:val="28"/>
        </w:rPr>
        <w:t>позднего</w:t>
      </w:r>
      <w:proofErr w:type="gramEnd"/>
      <w:r w:rsidRPr="00AD056C">
        <w:rPr>
          <w:rFonts w:ascii="Times New Roman" w:hAnsi="Times New Roman" w:cs="Times New Roman"/>
          <w:b/>
          <w:sz w:val="28"/>
          <w:szCs w:val="28"/>
        </w:rPr>
        <w:t xml:space="preserve"> Витгенштейна</w:t>
      </w:r>
    </w:p>
    <w:p w:rsidR="009E6980" w:rsidRPr="00C75D2C" w:rsidRDefault="009E6980" w:rsidP="00AD0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56C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Pr="00C75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56C">
        <w:rPr>
          <w:rFonts w:ascii="Times New Roman" w:hAnsi="Times New Roman" w:cs="Times New Roman"/>
          <w:b/>
          <w:sz w:val="28"/>
          <w:szCs w:val="28"/>
          <w:lang w:val="en-US"/>
        </w:rPr>
        <w:t>Late</w:t>
      </w:r>
      <w:r w:rsidRPr="00C75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56C">
        <w:rPr>
          <w:rFonts w:ascii="Times New Roman" w:hAnsi="Times New Roman" w:cs="Times New Roman"/>
          <w:b/>
          <w:sz w:val="28"/>
          <w:szCs w:val="28"/>
          <w:lang w:val="en-US"/>
        </w:rPr>
        <w:t>Wittgenstein</w:t>
      </w:r>
      <w:r w:rsidRPr="00C75D2C">
        <w:rPr>
          <w:rFonts w:ascii="Times New Roman" w:hAnsi="Times New Roman" w:cs="Times New Roman"/>
          <w:b/>
          <w:sz w:val="28"/>
          <w:szCs w:val="28"/>
        </w:rPr>
        <w:t>’</w:t>
      </w:r>
      <w:r w:rsidRPr="00AD056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C75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56C">
        <w:rPr>
          <w:rFonts w:ascii="Times New Roman" w:hAnsi="Times New Roman" w:cs="Times New Roman"/>
          <w:b/>
          <w:sz w:val="28"/>
          <w:szCs w:val="28"/>
          <w:lang w:val="en-US"/>
        </w:rPr>
        <w:t>Quietism</w:t>
      </w:r>
    </w:p>
    <w:p w:rsidR="00DA7D4C" w:rsidRPr="00AD056C" w:rsidRDefault="00DA7D4C" w:rsidP="00AD056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056C">
        <w:rPr>
          <w:rFonts w:ascii="Times New Roman" w:hAnsi="Times New Roman" w:cs="Times New Roman"/>
          <w:i/>
          <w:sz w:val="28"/>
          <w:szCs w:val="28"/>
          <w:lang w:val="en-US"/>
        </w:rPr>
        <w:t>I distinguish between two kinds of Wittgenstein</w:t>
      </w:r>
      <w:r w:rsidR="00BB5506">
        <w:rPr>
          <w:rFonts w:ascii="Times New Roman" w:hAnsi="Times New Roman" w:cs="Times New Roman"/>
          <w:i/>
          <w:sz w:val="28"/>
          <w:szCs w:val="28"/>
          <w:lang w:val="en-US"/>
        </w:rPr>
        <w:t>’s q</w:t>
      </w:r>
      <w:r w:rsidRPr="00AD056C">
        <w:rPr>
          <w:rFonts w:ascii="Times New Roman" w:hAnsi="Times New Roman" w:cs="Times New Roman"/>
          <w:i/>
          <w:sz w:val="28"/>
          <w:szCs w:val="28"/>
          <w:lang w:val="en-US"/>
        </w:rPr>
        <w:t>uietism: radical and conser</w:t>
      </w:r>
      <w:r w:rsidR="00BB5506">
        <w:rPr>
          <w:rFonts w:ascii="Times New Roman" w:hAnsi="Times New Roman" w:cs="Times New Roman"/>
          <w:i/>
          <w:sz w:val="28"/>
          <w:szCs w:val="28"/>
          <w:lang w:val="en-US"/>
        </w:rPr>
        <w:t>vative. I suggest that radical q</w:t>
      </w:r>
      <w:r w:rsidRPr="00AD056C">
        <w:rPr>
          <w:rFonts w:ascii="Times New Roman" w:hAnsi="Times New Roman" w:cs="Times New Roman"/>
          <w:i/>
          <w:sz w:val="28"/>
          <w:szCs w:val="28"/>
          <w:lang w:val="en-US"/>
        </w:rPr>
        <w:t xml:space="preserve">uietism is in accord with </w:t>
      </w:r>
      <w:r w:rsidR="00BB5506" w:rsidRPr="00BB5506">
        <w:rPr>
          <w:rFonts w:ascii="Times New Roman" w:hAnsi="Times New Roman" w:cs="Times New Roman"/>
          <w:i/>
          <w:sz w:val="28"/>
          <w:szCs w:val="28"/>
          <w:lang w:val="en-US"/>
        </w:rPr>
        <w:t>Wittgenstein’s</w:t>
      </w:r>
      <w:r w:rsidRPr="00AD056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meta-philosophical claims. And I believe tha</w:t>
      </w:r>
      <w:r w:rsidR="00BB5506">
        <w:rPr>
          <w:rFonts w:ascii="Times New Roman" w:hAnsi="Times New Roman" w:cs="Times New Roman"/>
          <w:i/>
          <w:sz w:val="28"/>
          <w:szCs w:val="28"/>
          <w:lang w:val="en-US"/>
        </w:rPr>
        <w:t>t only conservative q</w:t>
      </w:r>
      <w:r w:rsidR="009E6980" w:rsidRPr="00AD056C">
        <w:rPr>
          <w:rFonts w:ascii="Times New Roman" w:hAnsi="Times New Roman" w:cs="Times New Roman"/>
          <w:i/>
          <w:sz w:val="28"/>
          <w:szCs w:val="28"/>
          <w:lang w:val="en-US"/>
        </w:rPr>
        <w:t>uietism may</w:t>
      </w:r>
      <w:r w:rsidRPr="00AD056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overcome the apparent tensions between </w:t>
      </w:r>
      <w:r w:rsidR="00BB5506" w:rsidRPr="00BB5506">
        <w:rPr>
          <w:rFonts w:ascii="Times New Roman" w:hAnsi="Times New Roman" w:cs="Times New Roman"/>
          <w:i/>
          <w:sz w:val="28"/>
          <w:szCs w:val="28"/>
          <w:lang w:val="en-US"/>
        </w:rPr>
        <w:t>Wittgenstein’s</w:t>
      </w:r>
      <w:r w:rsidRPr="00AD056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philosophy and</w:t>
      </w:r>
      <w:r w:rsidR="00BB5506" w:rsidRPr="00BB55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BB55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his </w:t>
      </w:r>
      <w:r w:rsidRPr="00AD056C">
        <w:rPr>
          <w:rFonts w:ascii="Times New Roman" w:hAnsi="Times New Roman" w:cs="Times New Roman"/>
          <w:i/>
          <w:sz w:val="28"/>
          <w:szCs w:val="28"/>
          <w:lang w:val="en-US"/>
        </w:rPr>
        <w:t>meta-philosophy.</w:t>
      </w:r>
    </w:p>
    <w:p w:rsidR="002C22EA" w:rsidRPr="00AD056C" w:rsidRDefault="00AA216C" w:rsidP="00AD05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56C">
        <w:rPr>
          <w:rFonts w:ascii="Times New Roman" w:hAnsi="Times New Roman" w:cs="Times New Roman"/>
          <w:sz w:val="28"/>
          <w:szCs w:val="28"/>
        </w:rPr>
        <w:t xml:space="preserve">Я предлагаю еще раз задуматься о квиетизме </w:t>
      </w:r>
      <w:proofErr w:type="gramStart"/>
      <w:r w:rsidRPr="00AD056C">
        <w:rPr>
          <w:rFonts w:ascii="Times New Roman" w:hAnsi="Times New Roman" w:cs="Times New Roman"/>
          <w:sz w:val="28"/>
          <w:szCs w:val="28"/>
        </w:rPr>
        <w:t>позднего</w:t>
      </w:r>
      <w:proofErr w:type="gramEnd"/>
      <w:r w:rsidRPr="00AD056C">
        <w:rPr>
          <w:rFonts w:ascii="Times New Roman" w:hAnsi="Times New Roman" w:cs="Times New Roman"/>
          <w:sz w:val="28"/>
          <w:szCs w:val="28"/>
        </w:rPr>
        <w:t xml:space="preserve"> Витгенштейна – о его </w:t>
      </w:r>
      <w:proofErr w:type="spellStart"/>
      <w:r w:rsidRPr="00AD056C">
        <w:rPr>
          <w:rFonts w:ascii="Times New Roman" w:hAnsi="Times New Roman" w:cs="Times New Roman"/>
          <w:sz w:val="28"/>
          <w:szCs w:val="28"/>
        </w:rPr>
        <w:t>метафилософии</w:t>
      </w:r>
      <w:proofErr w:type="spellEnd"/>
      <w:r w:rsidRPr="00AD056C">
        <w:rPr>
          <w:rFonts w:ascii="Times New Roman" w:hAnsi="Times New Roman" w:cs="Times New Roman"/>
          <w:sz w:val="28"/>
          <w:szCs w:val="28"/>
        </w:rPr>
        <w:t>. Словом «квиетизм</w:t>
      </w:r>
      <w:r w:rsidR="00E52C24" w:rsidRPr="00AD056C">
        <w:rPr>
          <w:rFonts w:ascii="Times New Roman" w:hAnsi="Times New Roman" w:cs="Times New Roman"/>
          <w:sz w:val="28"/>
          <w:szCs w:val="28"/>
        </w:rPr>
        <w:t>»</w:t>
      </w:r>
      <w:r w:rsidRPr="00AD056C">
        <w:rPr>
          <w:rFonts w:ascii="Times New Roman" w:hAnsi="Times New Roman" w:cs="Times New Roman"/>
          <w:sz w:val="28"/>
          <w:szCs w:val="28"/>
        </w:rPr>
        <w:t xml:space="preserve"> обозначают взгляды Витгенштейна на место и роль философии в системе знания. Прежде, до Витгенштейна, полагали, что философия – это теоретическая дисциплина, которая имеет свой список проблем и свой метод решения этих проблем (</w:t>
      </w:r>
      <w:r w:rsidR="00CE37BB" w:rsidRPr="00AD056C">
        <w:rPr>
          <w:rFonts w:ascii="Times New Roman" w:hAnsi="Times New Roman" w:cs="Times New Roman"/>
          <w:sz w:val="28"/>
          <w:szCs w:val="28"/>
        </w:rPr>
        <w:t>подобно тому, как физика и</w:t>
      </w:r>
      <w:r w:rsidRPr="00AD056C">
        <w:rPr>
          <w:rFonts w:ascii="Times New Roman" w:hAnsi="Times New Roman" w:cs="Times New Roman"/>
          <w:sz w:val="28"/>
          <w:szCs w:val="28"/>
        </w:rPr>
        <w:t xml:space="preserve"> математика имеют свои списки вопросов и свои способы ответа). Собственно философскими объявлялись такие темы, как «время и пространство», «свобода и необходимость», «добро и зло», «истина и ложь» и т.д. </w:t>
      </w:r>
      <w:proofErr w:type="gramStart"/>
      <w:r w:rsidRPr="00AD056C">
        <w:rPr>
          <w:rFonts w:ascii="Times New Roman" w:hAnsi="Times New Roman" w:cs="Times New Roman"/>
          <w:sz w:val="28"/>
          <w:szCs w:val="28"/>
        </w:rPr>
        <w:t>Философское исследование понималось как поиск сущности вещей (или, точнее, смысла соответствующих «философских» понятий – «время», «свобода», «добро» и т.д.).</w:t>
      </w:r>
      <w:proofErr w:type="gramEnd"/>
      <w:r w:rsidRPr="00AD056C">
        <w:rPr>
          <w:rFonts w:ascii="Times New Roman" w:hAnsi="Times New Roman" w:cs="Times New Roman"/>
          <w:sz w:val="28"/>
          <w:szCs w:val="28"/>
        </w:rPr>
        <w:t xml:space="preserve"> Витгенштейн же провозгласил: </w:t>
      </w:r>
      <w:r w:rsidR="004C57E5" w:rsidRPr="00AD056C">
        <w:rPr>
          <w:rFonts w:ascii="Times New Roman" w:hAnsi="Times New Roman" w:cs="Times New Roman"/>
          <w:sz w:val="28"/>
          <w:szCs w:val="28"/>
        </w:rPr>
        <w:t>не имее</w:t>
      </w:r>
      <w:r w:rsidR="00E52C24" w:rsidRPr="00AD056C">
        <w:rPr>
          <w:rFonts w:ascii="Times New Roman" w:hAnsi="Times New Roman" w:cs="Times New Roman"/>
          <w:sz w:val="28"/>
          <w:szCs w:val="28"/>
        </w:rPr>
        <w:t>т ни</w:t>
      </w:r>
      <w:r w:rsidR="004C57E5" w:rsidRPr="00AD056C">
        <w:rPr>
          <w:rFonts w:ascii="Times New Roman" w:hAnsi="Times New Roman" w:cs="Times New Roman"/>
          <w:sz w:val="28"/>
          <w:szCs w:val="28"/>
        </w:rPr>
        <w:t xml:space="preserve">какого смысла искать скрытую сущность вещей – глупо полагать, что некий универсальный принцип связывает конкретные случаи применения понятий. Поиск тайной сущности – просто заблуждение; такой поиск, более того, приводит к неразберихе и путанице – попытка проявить и прояснить оборачивается еще большим затемнением. Чего? По Витгенштейну, того, что лежит на поверхности и всем уже давно известно. Философу надо только </w:t>
      </w:r>
      <w:r w:rsidR="004C57E5" w:rsidRPr="00AD056C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правильным образом упорядочить явные факты употребления языка (§92). </w:t>
      </w:r>
      <w:proofErr w:type="gramStart"/>
      <w:r w:rsidR="004C57E5" w:rsidRPr="00AD056C">
        <w:rPr>
          <w:rFonts w:ascii="Times New Roman" w:hAnsi="Times New Roman" w:cs="Times New Roman"/>
          <w:sz w:val="28"/>
          <w:szCs w:val="28"/>
        </w:rPr>
        <w:t>В действительности, если некое исследование и может называться философией, то задача такого исследования – не учить (или поучать), а исправлять: выявлять и лечить «болезни» (которые возникают в тех случаях, когда мы, завороженные языком, перестаем понимать то, как он работает), развязывать «философские»</w:t>
      </w:r>
      <w:r w:rsidR="002C22EA" w:rsidRPr="00AD056C">
        <w:rPr>
          <w:rFonts w:ascii="Times New Roman" w:hAnsi="Times New Roman" w:cs="Times New Roman"/>
          <w:sz w:val="28"/>
          <w:szCs w:val="28"/>
        </w:rPr>
        <w:t xml:space="preserve"> путаницы (§§109, 119, 123, 255, 309).</w:t>
      </w:r>
      <w:proofErr w:type="gramEnd"/>
    </w:p>
    <w:p w:rsidR="002C22EA" w:rsidRPr="00AD056C" w:rsidRDefault="002C22EA" w:rsidP="00AD05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56C">
        <w:rPr>
          <w:rFonts w:ascii="Times New Roman" w:hAnsi="Times New Roman" w:cs="Times New Roman"/>
          <w:sz w:val="28"/>
          <w:szCs w:val="28"/>
        </w:rPr>
        <w:t>По Витгенштейну, философия – некая терапевтическая деятельность; терапии подвергаются наши желания путать словоупотребления и смешивать языковые игры. Однако, задумаемся: как надо понимать подобную терапию? Насколько ясны метафоры «болезни», «терапии» и т.д.? И, в частности, означает ли терапевтическая функция философии то, что у нее не может иметься своей теории? Дело в том, что метафора «терапии» скорее намекает на то, что у «терапевтической» дисциплины есть собственная теория. Например, клинический психоанализ предполагает весьма конкретную теорию. Да и не может быть иначе: психоаналитик, например, предлагает (вполне положительное) объяснение того, почему его пациент ведет себя так, как он себя ведет. Сопоставление с психоанализом, правда, не должно вводить в заблуждение: психоаналитик просто помогает пациенту понять природу и генезис его убеждений (соответствующих действий)</w:t>
      </w:r>
      <w:r w:rsidR="00E52C24" w:rsidRPr="00AD056C">
        <w:rPr>
          <w:rFonts w:ascii="Times New Roman" w:hAnsi="Times New Roman" w:cs="Times New Roman"/>
          <w:sz w:val="28"/>
          <w:szCs w:val="28"/>
        </w:rPr>
        <w:t>, философ же, осуществляющий терапию (по существу, занимаясь критикой), «философствует», «теоретизирует» посредством этой терапии.</w:t>
      </w:r>
    </w:p>
    <w:p w:rsidR="00E52C24" w:rsidRPr="00AD056C" w:rsidRDefault="00DD78F6" w:rsidP="00AD05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56C">
        <w:rPr>
          <w:rFonts w:ascii="Times New Roman" w:hAnsi="Times New Roman" w:cs="Times New Roman"/>
          <w:sz w:val="28"/>
          <w:szCs w:val="28"/>
        </w:rPr>
        <w:t xml:space="preserve">Витгенштейн сам критикует философские заблуждения. Кажется, что такая критика противоречит следующим заявлениям Витгенштейна: «Философия никоим образом не смеет посягать на действительное употребление языка; в конечном </w:t>
      </w:r>
      <w:proofErr w:type="gramStart"/>
      <w:r w:rsidRPr="00AD056C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AD056C">
        <w:rPr>
          <w:rFonts w:ascii="Times New Roman" w:hAnsi="Times New Roman" w:cs="Times New Roman"/>
          <w:sz w:val="28"/>
          <w:szCs w:val="28"/>
        </w:rPr>
        <w:t xml:space="preserve"> она может только описывать его; ведь дать ему вместе с тем какие-то обоснования она не может; она оставляет все так, как оно есть» (§124). Противоречия, в действительности, нет: философ распутывает путаницы, а путаницы возникают из-за стремления обобщать и объяснять. Продукты такого стремления критикуются, а описание «действительного </w:t>
      </w:r>
      <w:r w:rsidRPr="00AD056C">
        <w:rPr>
          <w:rFonts w:ascii="Times New Roman" w:hAnsi="Times New Roman" w:cs="Times New Roman"/>
          <w:sz w:val="28"/>
          <w:szCs w:val="28"/>
        </w:rPr>
        <w:lastRenderedPageBreak/>
        <w:t xml:space="preserve">употребления языка» позволяет увидеть, что относится к нашей языковой практике, а что – к </w:t>
      </w:r>
      <w:r w:rsidR="003D0AFB" w:rsidRPr="00AD056C">
        <w:rPr>
          <w:rFonts w:ascii="Times New Roman" w:hAnsi="Times New Roman" w:cs="Times New Roman"/>
          <w:sz w:val="28"/>
          <w:szCs w:val="28"/>
        </w:rPr>
        <w:t>интерпретации практики.</w:t>
      </w:r>
    </w:p>
    <w:p w:rsidR="003D0AFB" w:rsidRPr="00AD056C" w:rsidRDefault="003D0AFB" w:rsidP="00AD05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56C">
        <w:rPr>
          <w:rFonts w:ascii="Times New Roman" w:hAnsi="Times New Roman" w:cs="Times New Roman"/>
          <w:sz w:val="28"/>
          <w:szCs w:val="28"/>
        </w:rPr>
        <w:t xml:space="preserve">Итак, вполне можно утверждать: критика предполагает теорию, «описание» того, в </w:t>
      </w:r>
      <w:proofErr w:type="gramStart"/>
      <w:r w:rsidRPr="00AD056C">
        <w:rPr>
          <w:rFonts w:ascii="Times New Roman" w:hAnsi="Times New Roman" w:cs="Times New Roman"/>
          <w:sz w:val="28"/>
          <w:szCs w:val="28"/>
        </w:rPr>
        <w:t>сопоставлении</w:t>
      </w:r>
      <w:proofErr w:type="gramEnd"/>
      <w:r w:rsidRPr="00AD056C">
        <w:rPr>
          <w:rFonts w:ascii="Times New Roman" w:hAnsi="Times New Roman" w:cs="Times New Roman"/>
          <w:sz w:val="28"/>
          <w:szCs w:val="28"/>
        </w:rPr>
        <w:t xml:space="preserve"> с чем критикуемое объявляется неверным. «Собственная теория» у Витгенштейна – это учение о принятом словоупотреблении</w:t>
      </w:r>
      <w:r w:rsidR="001215AD" w:rsidRPr="00AD056C">
        <w:rPr>
          <w:rFonts w:ascii="Times New Roman" w:hAnsi="Times New Roman" w:cs="Times New Roman"/>
          <w:sz w:val="28"/>
          <w:szCs w:val="28"/>
        </w:rPr>
        <w:t>;</w:t>
      </w:r>
      <w:r w:rsidR="00A77D57" w:rsidRPr="00AD056C">
        <w:rPr>
          <w:rFonts w:ascii="Times New Roman" w:hAnsi="Times New Roman" w:cs="Times New Roman"/>
          <w:sz w:val="28"/>
          <w:szCs w:val="28"/>
        </w:rPr>
        <w:t xml:space="preserve"> она</w:t>
      </w:r>
      <w:r w:rsidRPr="00AD056C">
        <w:rPr>
          <w:rFonts w:ascii="Times New Roman" w:hAnsi="Times New Roman" w:cs="Times New Roman"/>
          <w:sz w:val="28"/>
          <w:szCs w:val="28"/>
        </w:rPr>
        <w:t xml:space="preserve"> предполагает описание языковых игр. Философия показывает, что изначально «все в порядке», а путаница возникает из-за неверной интерпретации действительных случаев.</w:t>
      </w:r>
    </w:p>
    <w:p w:rsidR="00C238A5" w:rsidRPr="00AD056C" w:rsidRDefault="00C75D2C" w:rsidP="00AD05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«Приве</w:t>
      </w:r>
      <w:r w:rsidR="003D0AFB" w:rsidRPr="00AD056C">
        <w:rPr>
          <w:rFonts w:ascii="Times New Roman" w:hAnsi="Times New Roman" w:cs="Times New Roman"/>
          <w:sz w:val="28"/>
          <w:szCs w:val="28"/>
        </w:rPr>
        <w:t xml:space="preserve">дение к уже </w:t>
      </w:r>
      <w:proofErr w:type="gramStart"/>
      <w:r w:rsidR="003D0AFB" w:rsidRPr="00AD056C">
        <w:rPr>
          <w:rFonts w:ascii="Times New Roman" w:hAnsi="Times New Roman" w:cs="Times New Roman"/>
          <w:sz w:val="28"/>
          <w:szCs w:val="28"/>
        </w:rPr>
        <w:t>известному</w:t>
      </w:r>
      <w:proofErr w:type="gramEnd"/>
      <w:r w:rsidR="003D0AFB" w:rsidRPr="00AD056C">
        <w:rPr>
          <w:rFonts w:ascii="Times New Roman" w:hAnsi="Times New Roman" w:cs="Times New Roman"/>
          <w:sz w:val="28"/>
          <w:szCs w:val="28"/>
        </w:rPr>
        <w:t xml:space="preserve">» можно понимать по-разному. Можно в радикальном духе, как Дж. </w:t>
      </w:r>
      <w:proofErr w:type="spellStart"/>
      <w:r w:rsidR="003D0AFB" w:rsidRPr="00AD056C">
        <w:rPr>
          <w:rFonts w:ascii="Times New Roman" w:hAnsi="Times New Roman" w:cs="Times New Roman"/>
          <w:sz w:val="28"/>
          <w:szCs w:val="28"/>
        </w:rPr>
        <w:t>Макдауэлл</w:t>
      </w:r>
      <w:proofErr w:type="spellEnd"/>
      <w:r w:rsidR="003D0AFB" w:rsidRPr="00AD056C">
        <w:rPr>
          <w:rFonts w:ascii="Times New Roman" w:hAnsi="Times New Roman" w:cs="Times New Roman"/>
          <w:sz w:val="28"/>
          <w:szCs w:val="28"/>
        </w:rPr>
        <w:t>: «квиетизм есть избегание всякой философии «по существу»» (</w:t>
      </w:r>
      <w:r w:rsidR="0091639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916398">
        <w:rPr>
          <w:rFonts w:ascii="Times New Roman" w:hAnsi="Times New Roman" w:cs="Times New Roman"/>
          <w:sz w:val="28"/>
          <w:szCs w:val="28"/>
        </w:rPr>
        <w:t xml:space="preserve">, </w:t>
      </w:r>
      <w:r w:rsidR="003D0AFB" w:rsidRPr="00AD056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D0AFB" w:rsidRPr="00AD056C">
        <w:rPr>
          <w:rFonts w:ascii="Times New Roman" w:hAnsi="Times New Roman" w:cs="Times New Roman"/>
          <w:sz w:val="28"/>
          <w:szCs w:val="28"/>
        </w:rPr>
        <w:t>. 176); под философией «по существу» понимается такое философское исследование</w:t>
      </w:r>
      <w:r w:rsidR="002C0E5D" w:rsidRPr="00AD056C">
        <w:rPr>
          <w:rFonts w:ascii="Times New Roman" w:hAnsi="Times New Roman" w:cs="Times New Roman"/>
          <w:sz w:val="28"/>
          <w:szCs w:val="28"/>
        </w:rPr>
        <w:t xml:space="preserve">, которое принципиально может «оскорбить наш здравый смысл». Я называю этот квиетизм </w:t>
      </w:r>
      <w:r w:rsidR="00C238A5" w:rsidRPr="00AD056C">
        <w:rPr>
          <w:rFonts w:ascii="Times New Roman" w:hAnsi="Times New Roman" w:cs="Times New Roman"/>
          <w:sz w:val="28"/>
          <w:szCs w:val="28"/>
        </w:rPr>
        <w:t>«</w:t>
      </w:r>
      <w:r w:rsidR="002C0E5D" w:rsidRPr="00AD056C">
        <w:rPr>
          <w:rFonts w:ascii="Times New Roman" w:hAnsi="Times New Roman" w:cs="Times New Roman"/>
          <w:sz w:val="28"/>
          <w:szCs w:val="28"/>
        </w:rPr>
        <w:t>радикальным</w:t>
      </w:r>
      <w:r w:rsidR="00C238A5" w:rsidRPr="00AD056C">
        <w:rPr>
          <w:rFonts w:ascii="Times New Roman" w:hAnsi="Times New Roman" w:cs="Times New Roman"/>
          <w:sz w:val="28"/>
          <w:szCs w:val="28"/>
        </w:rPr>
        <w:t>»</w:t>
      </w:r>
      <w:r w:rsidR="002C0E5D" w:rsidRPr="00AD056C">
        <w:rPr>
          <w:rFonts w:ascii="Times New Roman" w:hAnsi="Times New Roman" w:cs="Times New Roman"/>
          <w:sz w:val="28"/>
          <w:szCs w:val="28"/>
        </w:rPr>
        <w:t xml:space="preserve">, поскольку философия как особая теоретическая деятельность (с вопросами «по существу» и ответами «по существу») квиетистами такого толка (как </w:t>
      </w:r>
      <w:proofErr w:type="spellStart"/>
      <w:r w:rsidR="002C0E5D" w:rsidRPr="00AD056C">
        <w:rPr>
          <w:rFonts w:ascii="Times New Roman" w:hAnsi="Times New Roman" w:cs="Times New Roman"/>
          <w:sz w:val="28"/>
          <w:szCs w:val="28"/>
        </w:rPr>
        <w:t>Макдауэлл</w:t>
      </w:r>
      <w:proofErr w:type="spellEnd"/>
      <w:r w:rsidR="002C0E5D" w:rsidRPr="00AD056C">
        <w:rPr>
          <w:rFonts w:ascii="Times New Roman" w:hAnsi="Times New Roman" w:cs="Times New Roman"/>
          <w:sz w:val="28"/>
          <w:szCs w:val="28"/>
        </w:rPr>
        <w:t>) устраняется. Философия теряет право на какую-либо теорию, все ее «теоретические» утверждения объявляются заблуждениями</w:t>
      </w:r>
      <w:r w:rsidR="00C238A5" w:rsidRPr="00AD056C">
        <w:rPr>
          <w:rFonts w:ascii="Times New Roman" w:hAnsi="Times New Roman" w:cs="Times New Roman"/>
          <w:sz w:val="28"/>
          <w:szCs w:val="28"/>
        </w:rPr>
        <w:t xml:space="preserve"> –</w:t>
      </w:r>
      <w:r w:rsidR="002C0E5D" w:rsidRPr="00AD056C">
        <w:rPr>
          <w:rFonts w:ascii="Times New Roman" w:hAnsi="Times New Roman" w:cs="Times New Roman"/>
          <w:sz w:val="28"/>
          <w:szCs w:val="28"/>
        </w:rPr>
        <w:t xml:space="preserve"> по сути</w:t>
      </w:r>
      <w:r w:rsidR="00C238A5" w:rsidRPr="00AD056C">
        <w:rPr>
          <w:rFonts w:ascii="Times New Roman" w:hAnsi="Times New Roman" w:cs="Times New Roman"/>
          <w:sz w:val="28"/>
          <w:szCs w:val="28"/>
        </w:rPr>
        <w:t xml:space="preserve">, такие утверждения философия не может делать, все воспринимается с некоторой долей иронии и т.д. Радикальный квиетизм вызывает возражения. Во-первых, становится непонятным, насколько радикальный квиетизм согласуется с реальной философской практикой (с тем, что мы называем «философией языка» позднего Витгенштейна). Во-вторых, сам </w:t>
      </w:r>
      <w:proofErr w:type="spellStart"/>
      <w:r w:rsidR="00C238A5" w:rsidRPr="00AD056C">
        <w:rPr>
          <w:rFonts w:ascii="Times New Roman" w:hAnsi="Times New Roman" w:cs="Times New Roman"/>
          <w:sz w:val="28"/>
          <w:szCs w:val="28"/>
        </w:rPr>
        <w:t>Макдауэлл</w:t>
      </w:r>
      <w:proofErr w:type="spellEnd"/>
      <w:r w:rsidR="00C238A5" w:rsidRPr="00AD056C">
        <w:rPr>
          <w:rFonts w:ascii="Times New Roman" w:hAnsi="Times New Roman" w:cs="Times New Roman"/>
          <w:sz w:val="28"/>
          <w:szCs w:val="28"/>
        </w:rPr>
        <w:t xml:space="preserve"> замечает, что квиетизм – это не призыв перестать философствовать: </w:t>
      </w:r>
      <w:proofErr w:type="spellStart"/>
      <w:r w:rsidR="00C238A5" w:rsidRPr="00AD056C">
        <w:rPr>
          <w:rFonts w:ascii="Times New Roman" w:hAnsi="Times New Roman" w:cs="Times New Roman"/>
          <w:sz w:val="28"/>
          <w:szCs w:val="28"/>
        </w:rPr>
        <w:t>Макдауэлл</w:t>
      </w:r>
      <w:proofErr w:type="spellEnd"/>
      <w:r w:rsidR="00C238A5" w:rsidRPr="00AD056C">
        <w:rPr>
          <w:rFonts w:ascii="Times New Roman" w:hAnsi="Times New Roman" w:cs="Times New Roman"/>
          <w:sz w:val="28"/>
          <w:szCs w:val="28"/>
        </w:rPr>
        <w:t xml:space="preserve"> возражает </w:t>
      </w:r>
      <w:proofErr w:type="spellStart"/>
      <w:r w:rsidR="00C238A5" w:rsidRPr="00AD056C">
        <w:rPr>
          <w:rFonts w:ascii="Times New Roman" w:hAnsi="Times New Roman" w:cs="Times New Roman"/>
          <w:sz w:val="28"/>
          <w:szCs w:val="28"/>
        </w:rPr>
        <w:t>Рорти</w:t>
      </w:r>
      <w:proofErr w:type="spellEnd"/>
      <w:r w:rsidR="00C238A5" w:rsidRPr="00AD056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238A5" w:rsidRPr="00AD056C">
        <w:rPr>
          <w:rFonts w:ascii="Times New Roman" w:hAnsi="Times New Roman" w:cs="Times New Roman"/>
          <w:sz w:val="28"/>
          <w:szCs w:val="28"/>
        </w:rPr>
        <w:t>увидевшему</w:t>
      </w:r>
      <w:proofErr w:type="gramEnd"/>
      <w:r w:rsidR="00C238A5" w:rsidRPr="00AD056C">
        <w:rPr>
          <w:rFonts w:ascii="Times New Roman" w:hAnsi="Times New Roman" w:cs="Times New Roman"/>
          <w:sz w:val="28"/>
          <w:szCs w:val="28"/>
        </w:rPr>
        <w:t xml:space="preserve"> в §133 («Подлинное открытие заключается в том, что, когда захочешь, обретаешь способность перестать философствовать») указание на «пост-философскую культуру». «Он (Витгенштейн) не предугадывает свое будущее, в котором он определенно избавился от философских порывов. Порыв найдет успокоение лишь при случае и на некоторое время» (</w:t>
      </w:r>
      <w:r w:rsidR="00916398">
        <w:rPr>
          <w:rFonts w:ascii="Times New Roman" w:hAnsi="Times New Roman" w:cs="Times New Roman"/>
          <w:sz w:val="28"/>
          <w:szCs w:val="28"/>
        </w:rPr>
        <w:t xml:space="preserve">3, </w:t>
      </w:r>
      <w:r w:rsidR="00C238A5" w:rsidRPr="00AD056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238A5" w:rsidRPr="00AD056C">
        <w:rPr>
          <w:rFonts w:ascii="Times New Roman" w:hAnsi="Times New Roman" w:cs="Times New Roman"/>
          <w:sz w:val="28"/>
          <w:szCs w:val="28"/>
        </w:rPr>
        <w:t>. 177).</w:t>
      </w:r>
    </w:p>
    <w:p w:rsidR="003D0AFB" w:rsidRPr="00AD056C" w:rsidRDefault="000B6E72" w:rsidP="00AD05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56C">
        <w:rPr>
          <w:rFonts w:ascii="Times New Roman" w:hAnsi="Times New Roman" w:cs="Times New Roman"/>
          <w:sz w:val="28"/>
          <w:szCs w:val="28"/>
        </w:rPr>
        <w:lastRenderedPageBreak/>
        <w:t>Однако</w:t>
      </w:r>
      <w:proofErr w:type="gramStart"/>
      <w:r w:rsidRPr="00AD05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056C">
        <w:rPr>
          <w:rFonts w:ascii="Times New Roman" w:hAnsi="Times New Roman" w:cs="Times New Roman"/>
          <w:sz w:val="28"/>
          <w:szCs w:val="28"/>
        </w:rPr>
        <w:t xml:space="preserve"> можно особый акцент сделать на следующем: философия должна «демонстрировать, что все уже давно известно». Тогда у философского исследования появляется собственный критерий успешности: если и имеется философская теория, она должна, по крайней мере, согласовываться со здравым смыслом (тем, что уже давно известно), а в идеале – показывать, что ответы на «запутанные» вопросы (например, вопросы о значении выражений языка) у нас всегда уже имеются.</w:t>
      </w:r>
    </w:p>
    <w:p w:rsidR="000B6E72" w:rsidRPr="00AD056C" w:rsidRDefault="000B6E72" w:rsidP="00AD05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56C">
        <w:rPr>
          <w:rFonts w:ascii="Times New Roman" w:hAnsi="Times New Roman" w:cs="Times New Roman"/>
          <w:sz w:val="28"/>
          <w:szCs w:val="28"/>
        </w:rPr>
        <w:t xml:space="preserve">Можно пойти еще чуть дальше и квиетизм позднего Витгенштейна истолковать </w:t>
      </w:r>
      <w:proofErr w:type="spellStart"/>
      <w:r w:rsidRPr="00AD056C">
        <w:rPr>
          <w:rFonts w:ascii="Times New Roman" w:hAnsi="Times New Roman" w:cs="Times New Roman"/>
          <w:sz w:val="28"/>
          <w:szCs w:val="28"/>
        </w:rPr>
        <w:t>герменевтически</w:t>
      </w:r>
      <w:proofErr w:type="spellEnd"/>
      <w:r w:rsidRPr="00AD056C">
        <w:rPr>
          <w:rFonts w:ascii="Times New Roman" w:hAnsi="Times New Roman" w:cs="Times New Roman"/>
          <w:sz w:val="28"/>
          <w:szCs w:val="28"/>
        </w:rPr>
        <w:t xml:space="preserve"> (о возможности такого истолкования говорит, в частности, К.-О. </w:t>
      </w:r>
      <w:proofErr w:type="spellStart"/>
      <w:r w:rsidRPr="00AD056C">
        <w:rPr>
          <w:rFonts w:ascii="Times New Roman" w:hAnsi="Times New Roman" w:cs="Times New Roman"/>
          <w:sz w:val="28"/>
          <w:szCs w:val="28"/>
        </w:rPr>
        <w:t>Апель</w:t>
      </w:r>
      <w:proofErr w:type="spellEnd"/>
      <w:r w:rsidRPr="00AD056C">
        <w:rPr>
          <w:rFonts w:ascii="Times New Roman" w:hAnsi="Times New Roman" w:cs="Times New Roman"/>
          <w:sz w:val="28"/>
          <w:szCs w:val="28"/>
        </w:rPr>
        <w:t>): это не молчание (</w:t>
      </w:r>
      <w:r w:rsidRPr="00AD056C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AD056C">
        <w:rPr>
          <w:rFonts w:ascii="Times New Roman" w:hAnsi="Times New Roman" w:cs="Times New Roman"/>
          <w:sz w:val="28"/>
          <w:szCs w:val="28"/>
        </w:rPr>
        <w:t xml:space="preserve"> </w:t>
      </w:r>
      <w:r w:rsidRPr="00AD056C">
        <w:rPr>
          <w:rFonts w:ascii="Times New Roman" w:hAnsi="Times New Roman" w:cs="Times New Roman"/>
          <w:sz w:val="28"/>
          <w:szCs w:val="28"/>
          <w:lang w:val="en-US"/>
        </w:rPr>
        <w:t>Mohr</w:t>
      </w:r>
      <w:r w:rsidRPr="00AD056C">
        <w:rPr>
          <w:rFonts w:ascii="Times New Roman" w:hAnsi="Times New Roman" w:cs="Times New Roman"/>
          <w:sz w:val="28"/>
          <w:szCs w:val="28"/>
        </w:rPr>
        <w:t xml:space="preserve"> </w:t>
      </w:r>
      <w:r w:rsidRPr="00AD056C">
        <w:rPr>
          <w:rFonts w:ascii="Times New Roman" w:hAnsi="Times New Roman" w:cs="Times New Roman"/>
          <w:sz w:val="28"/>
          <w:szCs w:val="28"/>
          <w:lang w:val="en-US"/>
        </w:rPr>
        <w:t>hat</w:t>
      </w:r>
      <w:r w:rsidRPr="00AD056C">
        <w:rPr>
          <w:rFonts w:ascii="Times New Roman" w:hAnsi="Times New Roman" w:cs="Times New Roman"/>
          <w:sz w:val="28"/>
          <w:szCs w:val="28"/>
        </w:rPr>
        <w:t xml:space="preserve"> </w:t>
      </w:r>
      <w:r w:rsidRPr="00AD056C">
        <w:rPr>
          <w:rFonts w:ascii="Times New Roman" w:hAnsi="Times New Roman" w:cs="Times New Roman"/>
          <w:sz w:val="28"/>
          <w:szCs w:val="28"/>
          <w:lang w:val="en-US"/>
        </w:rPr>
        <w:t>seine</w:t>
      </w:r>
      <w:r w:rsidRPr="00AD056C">
        <w:rPr>
          <w:rFonts w:ascii="Times New Roman" w:hAnsi="Times New Roman" w:cs="Times New Roman"/>
          <w:sz w:val="28"/>
          <w:szCs w:val="28"/>
        </w:rPr>
        <w:t xml:space="preserve"> </w:t>
      </w:r>
      <w:r w:rsidRPr="00AD056C">
        <w:rPr>
          <w:rFonts w:ascii="Times New Roman" w:hAnsi="Times New Roman" w:cs="Times New Roman"/>
          <w:sz w:val="28"/>
          <w:szCs w:val="28"/>
          <w:lang w:val="de-DE"/>
        </w:rPr>
        <w:t>Arbeit</w:t>
      </w:r>
      <w:r w:rsidRPr="00AD056C">
        <w:rPr>
          <w:rFonts w:ascii="Times New Roman" w:hAnsi="Times New Roman" w:cs="Times New Roman"/>
          <w:sz w:val="28"/>
          <w:szCs w:val="28"/>
        </w:rPr>
        <w:t xml:space="preserve"> </w:t>
      </w:r>
      <w:r w:rsidRPr="00AD056C">
        <w:rPr>
          <w:rFonts w:ascii="Times New Roman" w:hAnsi="Times New Roman" w:cs="Times New Roman"/>
          <w:sz w:val="28"/>
          <w:szCs w:val="28"/>
          <w:lang w:val="de-DE"/>
        </w:rPr>
        <w:t>getan</w:t>
      </w:r>
      <w:r w:rsidRPr="00C75D2C">
        <w:rPr>
          <w:rFonts w:ascii="Times New Roman" w:hAnsi="Times New Roman" w:cs="Times New Roman"/>
          <w:sz w:val="28"/>
          <w:szCs w:val="28"/>
        </w:rPr>
        <w:t>…</w:t>
      </w:r>
      <w:r w:rsidRPr="00AD056C">
        <w:rPr>
          <w:rFonts w:ascii="Times New Roman" w:hAnsi="Times New Roman" w:cs="Times New Roman"/>
          <w:sz w:val="28"/>
          <w:szCs w:val="28"/>
        </w:rPr>
        <w:t>), а примирение</w:t>
      </w:r>
      <w:r w:rsidR="004A4728" w:rsidRPr="00AD056C">
        <w:rPr>
          <w:rFonts w:ascii="Times New Roman" w:hAnsi="Times New Roman" w:cs="Times New Roman"/>
          <w:sz w:val="28"/>
          <w:szCs w:val="28"/>
        </w:rPr>
        <w:t xml:space="preserve">. Примирение можно понимать как демонстрацию того, что изначально все в порядке, и </w:t>
      </w:r>
      <w:r w:rsidR="00A77D57" w:rsidRPr="00AD056C">
        <w:rPr>
          <w:rFonts w:ascii="Times New Roman" w:hAnsi="Times New Roman" w:cs="Times New Roman"/>
          <w:sz w:val="28"/>
          <w:szCs w:val="28"/>
        </w:rPr>
        <w:t xml:space="preserve">что </w:t>
      </w:r>
      <w:r w:rsidR="004A4728" w:rsidRPr="00AD056C">
        <w:rPr>
          <w:rFonts w:ascii="Times New Roman" w:hAnsi="Times New Roman" w:cs="Times New Roman"/>
          <w:sz w:val="28"/>
          <w:szCs w:val="28"/>
        </w:rPr>
        <w:t>путаница возникает из-за «</w:t>
      </w:r>
      <w:proofErr w:type="spellStart"/>
      <w:r w:rsidR="004A4728" w:rsidRPr="00AD056C">
        <w:rPr>
          <w:rFonts w:ascii="Times New Roman" w:hAnsi="Times New Roman" w:cs="Times New Roman"/>
          <w:sz w:val="28"/>
          <w:szCs w:val="28"/>
        </w:rPr>
        <w:t>прото</w:t>
      </w:r>
      <w:proofErr w:type="spellEnd"/>
      <w:r w:rsidR="004A4728" w:rsidRPr="00AD056C">
        <w:rPr>
          <w:rFonts w:ascii="Times New Roman" w:hAnsi="Times New Roman" w:cs="Times New Roman"/>
          <w:sz w:val="28"/>
          <w:szCs w:val="28"/>
        </w:rPr>
        <w:t>-философского» стремления постигнуть целое не в частностях и последовательно, а сразу во всей целостности.</w:t>
      </w:r>
    </w:p>
    <w:p w:rsidR="004A4728" w:rsidRPr="00AD056C" w:rsidRDefault="004A4728" w:rsidP="00AD05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56C">
        <w:rPr>
          <w:rFonts w:ascii="Times New Roman" w:hAnsi="Times New Roman" w:cs="Times New Roman"/>
          <w:sz w:val="28"/>
          <w:szCs w:val="28"/>
        </w:rPr>
        <w:t>Квиетизм как примирение можно понимать так: мы стремимся примирить стороны, каждая из которых рациональна и может быть подвергнута критике. «</w:t>
      </w:r>
      <w:proofErr w:type="spellStart"/>
      <w:r w:rsidRPr="00AD056C">
        <w:rPr>
          <w:rFonts w:ascii="Times New Roman" w:hAnsi="Times New Roman" w:cs="Times New Roman"/>
          <w:sz w:val="28"/>
          <w:szCs w:val="28"/>
        </w:rPr>
        <w:t>Опосредование</w:t>
      </w:r>
      <w:proofErr w:type="spellEnd"/>
      <w:r w:rsidRPr="00AD056C">
        <w:rPr>
          <w:rFonts w:ascii="Times New Roman" w:hAnsi="Times New Roman" w:cs="Times New Roman"/>
          <w:sz w:val="28"/>
          <w:szCs w:val="28"/>
        </w:rPr>
        <w:t>» предполагает признание разумности тех позиций, которые занимают стороны. Критерием успеха философского исследования оказывается то, что в рамках такого исследования мы 1) сохраняем здравый смысл и 2) уважаем тех, кто нам кажется его противниками.</w:t>
      </w:r>
    </w:p>
    <w:p w:rsidR="004A4728" w:rsidRPr="00AD056C" w:rsidRDefault="004A4728" w:rsidP="00AD05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56C">
        <w:rPr>
          <w:rFonts w:ascii="Times New Roman" w:hAnsi="Times New Roman" w:cs="Times New Roman"/>
          <w:sz w:val="28"/>
          <w:szCs w:val="28"/>
        </w:rPr>
        <w:t xml:space="preserve">Примирение не означает «примиренчества»: опосредуя «путаные» концепции и здравый смысл, мы не только распутываем «теоретические узлы», но и в какой-то мере модифицируем сам здравый смысл (единственно, правда, если мы всерьез и с уважением относимся к идеям «противников здравого смысла»). </w:t>
      </w:r>
      <w:r w:rsidR="007644D6" w:rsidRPr="00AD056C">
        <w:rPr>
          <w:rFonts w:ascii="Times New Roman" w:hAnsi="Times New Roman" w:cs="Times New Roman"/>
          <w:sz w:val="28"/>
          <w:szCs w:val="28"/>
        </w:rPr>
        <w:t>Это не консерватизм реакционный, а консерватизм «здравый».</w:t>
      </w:r>
    </w:p>
    <w:p w:rsidR="007644D6" w:rsidRPr="00AD056C" w:rsidRDefault="007644D6" w:rsidP="00AD05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56C">
        <w:rPr>
          <w:rFonts w:ascii="Times New Roman" w:hAnsi="Times New Roman" w:cs="Times New Roman"/>
          <w:sz w:val="28"/>
          <w:szCs w:val="28"/>
        </w:rPr>
        <w:t xml:space="preserve">Какой квиетизм ближе Витгенштейну (учитывая его собственные заявления)? Я полагаю, что радикальный. Какой квиетизм скорее согласуется с практикой Витгенштейна (т.е. какое истолкование квиетизма Витгенштейна </w:t>
      </w:r>
      <w:r w:rsidRPr="00AD056C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примирить явное несогласие между </w:t>
      </w:r>
      <w:proofErr w:type="gramStart"/>
      <w:r w:rsidRPr="00AD056C">
        <w:rPr>
          <w:rFonts w:ascii="Times New Roman" w:hAnsi="Times New Roman" w:cs="Times New Roman"/>
          <w:sz w:val="28"/>
          <w:szCs w:val="28"/>
        </w:rPr>
        <w:t>мета-философией</w:t>
      </w:r>
      <w:proofErr w:type="gramEnd"/>
      <w:r w:rsidRPr="00AD056C">
        <w:rPr>
          <w:rFonts w:ascii="Times New Roman" w:hAnsi="Times New Roman" w:cs="Times New Roman"/>
          <w:sz w:val="28"/>
          <w:szCs w:val="28"/>
        </w:rPr>
        <w:t xml:space="preserve"> Витгенштейна и его философией)? Я полагаю, что консервативный.</w:t>
      </w:r>
    </w:p>
    <w:p w:rsidR="009E6980" w:rsidRPr="00AD056C" w:rsidRDefault="009E6980" w:rsidP="00AD05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56C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9E6980" w:rsidRPr="00AD056C" w:rsidRDefault="009E6980" w:rsidP="00AD05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56C">
        <w:rPr>
          <w:rFonts w:ascii="Times New Roman" w:hAnsi="Times New Roman" w:cs="Times New Roman"/>
          <w:sz w:val="28"/>
          <w:szCs w:val="28"/>
        </w:rPr>
        <w:t>1. Витгенштейн Л. Философские работы, часть 1 – «</w:t>
      </w:r>
      <w:proofErr w:type="spellStart"/>
      <w:r w:rsidRPr="00AD056C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AD056C">
        <w:rPr>
          <w:rFonts w:ascii="Times New Roman" w:hAnsi="Times New Roman" w:cs="Times New Roman"/>
          <w:sz w:val="28"/>
          <w:szCs w:val="28"/>
        </w:rPr>
        <w:t>», М., 1994.</w:t>
      </w:r>
    </w:p>
    <w:p w:rsidR="009E6980" w:rsidRPr="00AD056C" w:rsidRDefault="009E6980" w:rsidP="00AD05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056C">
        <w:rPr>
          <w:rFonts w:ascii="Times New Roman" w:hAnsi="Times New Roman" w:cs="Times New Roman"/>
          <w:sz w:val="28"/>
          <w:szCs w:val="28"/>
          <w:lang w:val="en-US"/>
        </w:rPr>
        <w:t xml:space="preserve">2. Wright C. Rails to Infinity. </w:t>
      </w:r>
      <w:proofErr w:type="gramStart"/>
      <w:r w:rsidRPr="00AD056C">
        <w:rPr>
          <w:rFonts w:ascii="Times New Roman" w:hAnsi="Times New Roman" w:cs="Times New Roman"/>
          <w:sz w:val="28"/>
          <w:szCs w:val="28"/>
          <w:lang w:val="en-US"/>
        </w:rPr>
        <w:t>Essays on Themes from Wittgenstein’s Philosophical Investigations – “Harvard University Press”, 2001.</w:t>
      </w:r>
      <w:proofErr w:type="gramEnd"/>
    </w:p>
    <w:p w:rsidR="009E6980" w:rsidRPr="00AD056C" w:rsidRDefault="009E6980" w:rsidP="00AD05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056C">
        <w:rPr>
          <w:rFonts w:ascii="Times New Roman" w:hAnsi="Times New Roman" w:cs="Times New Roman"/>
          <w:sz w:val="28"/>
          <w:szCs w:val="28"/>
          <w:lang w:val="en-US"/>
        </w:rPr>
        <w:t>3. McDowell J. Mind and World – “Harvard University Press”, 1994.</w:t>
      </w:r>
    </w:p>
    <w:sectPr w:rsidR="009E6980" w:rsidRPr="00AD056C" w:rsidSect="00AA216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6C"/>
    <w:rsid w:val="000B6E72"/>
    <w:rsid w:val="001215AD"/>
    <w:rsid w:val="001543B0"/>
    <w:rsid w:val="002C0E5D"/>
    <w:rsid w:val="002C22EA"/>
    <w:rsid w:val="003D0AFB"/>
    <w:rsid w:val="004A4728"/>
    <w:rsid w:val="004C57E5"/>
    <w:rsid w:val="007644D6"/>
    <w:rsid w:val="00916398"/>
    <w:rsid w:val="009E6980"/>
    <w:rsid w:val="00A41B7E"/>
    <w:rsid w:val="00A77D57"/>
    <w:rsid w:val="00AA216C"/>
    <w:rsid w:val="00AD056C"/>
    <w:rsid w:val="00BB5506"/>
    <w:rsid w:val="00C238A5"/>
    <w:rsid w:val="00C378ED"/>
    <w:rsid w:val="00C75D2C"/>
    <w:rsid w:val="00CE37BB"/>
    <w:rsid w:val="00DA7D4C"/>
    <w:rsid w:val="00DD78F6"/>
    <w:rsid w:val="00E5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philos</cp:lastModifiedBy>
  <cp:revision>14</cp:revision>
  <dcterms:created xsi:type="dcterms:W3CDTF">2013-12-06T08:23:00Z</dcterms:created>
  <dcterms:modified xsi:type="dcterms:W3CDTF">2013-12-06T13:07:00Z</dcterms:modified>
</cp:coreProperties>
</file>