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42"/>
        <w:gridCol w:w="8029"/>
      </w:tblGrid>
      <w:tr w:rsidR="007A7B96" w:rsidTr="00C42C12">
        <w:trPr>
          <w:trHeight w:val="1550"/>
        </w:trPr>
        <w:tc>
          <w:tcPr>
            <w:tcW w:w="1542" w:type="dxa"/>
          </w:tcPr>
          <w:p w:rsidR="007A7B96" w:rsidRDefault="00E10EC0" w:rsidP="006F4537">
            <w:pPr>
              <w:ind w:firstLine="0"/>
            </w:pPr>
            <w:r>
              <w:rPr>
                <w:noProof/>
              </w:rPr>
              <w:drawing>
                <wp:inline distT="0" distB="0" distL="0" distR="0" wp14:anchorId="53C50640" wp14:editId="488D9F77">
                  <wp:extent cx="706446" cy="1057937"/>
                  <wp:effectExtent l="0" t="0" r="0" b="8890"/>
                  <wp:docPr id="5" name="Рисунок 5" descr="G:\АЛЕКСЕЙ_З+2024+\04_Конференции_2024\Блаватскому 125\рис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АЛЕКСЕЙ_З+2024+\04_Конференции_2024\Блаватскому 125\рис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12" cy="1075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9" w:type="dxa"/>
            <w:vAlign w:val="center"/>
          </w:tcPr>
          <w:p w:rsidR="007A7B96" w:rsidRDefault="007A7B96" w:rsidP="007A7B96">
            <w:pPr>
              <w:ind w:firstLine="0"/>
              <w:jc w:val="center"/>
            </w:pPr>
            <w:r>
              <w:t>ОТДЕЛ КЛАССИЧЕСКОЙ АРХЕОЛОГИИ</w:t>
            </w:r>
          </w:p>
          <w:p w:rsidR="007A7B96" w:rsidRDefault="007A7B96" w:rsidP="007A7B96">
            <w:pPr>
              <w:ind w:firstLine="0"/>
              <w:jc w:val="center"/>
            </w:pPr>
            <w:r>
              <w:t>ИНСТИТУТА АРХЕОЛОГИИ</w:t>
            </w:r>
          </w:p>
          <w:p w:rsidR="007A7B96" w:rsidRDefault="007A7B96" w:rsidP="007A7B96">
            <w:pPr>
              <w:ind w:firstLine="0"/>
              <w:jc w:val="center"/>
            </w:pPr>
            <w:r>
              <w:t>РОССИЙСКОЙ АКАДЕМИИ НАУК</w:t>
            </w:r>
          </w:p>
          <w:p w:rsidR="007A7B96" w:rsidRDefault="007A7B96" w:rsidP="007A7B96">
            <w:pPr>
              <w:ind w:firstLine="0"/>
              <w:jc w:val="center"/>
            </w:pPr>
          </w:p>
        </w:tc>
      </w:tr>
    </w:tbl>
    <w:p w:rsidR="006F4537" w:rsidRDefault="006F4537" w:rsidP="006F4537">
      <w:pPr>
        <w:ind w:firstLine="0"/>
      </w:pPr>
    </w:p>
    <w:p w:rsidR="006F4537" w:rsidRPr="006F4537" w:rsidRDefault="006F4537" w:rsidP="007A7B96">
      <w:pPr>
        <w:ind w:firstLine="0"/>
        <w:jc w:val="center"/>
      </w:pPr>
      <w:r>
        <w:rPr>
          <w:noProof/>
        </w:rPr>
        <w:drawing>
          <wp:inline distT="0" distB="0" distL="0" distR="0" wp14:anchorId="6E027547" wp14:editId="6F5A231F">
            <wp:extent cx="1624258" cy="2664260"/>
            <wp:effectExtent l="0" t="0" r="0" b="3175"/>
            <wp:docPr id="2" name="Рисунок 2" descr="F:\ФОТО+\РАЗНОЕ_фото\ПОРТРЕТЫ\БЛАВАТСКИЙ\Блаватский В.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+\РАЗНОЕ_фото\ПОРТРЕТЫ\БЛАВАТСКИЙ\Блаватский В.Д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743" cy="2668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537" w:rsidRPr="006F4537" w:rsidRDefault="006F4537" w:rsidP="006F4537"/>
    <w:p w:rsidR="0056043E" w:rsidRDefault="0056043E" w:rsidP="0056043E">
      <w:pPr>
        <w:ind w:firstLine="0"/>
        <w:jc w:val="center"/>
      </w:pPr>
      <w:r>
        <w:t>ПРОГРАММА</w:t>
      </w:r>
    </w:p>
    <w:p w:rsidR="00751C38" w:rsidRDefault="00751C38" w:rsidP="00751C38">
      <w:pPr>
        <w:ind w:firstLine="0"/>
        <w:jc w:val="center"/>
      </w:pPr>
      <w:r>
        <w:t xml:space="preserve">Круглого стола, посвященного </w:t>
      </w:r>
      <w:r w:rsidR="006F4537" w:rsidRPr="006F4537">
        <w:t>125</w:t>
      </w:r>
      <w:r>
        <w:t>-</w:t>
      </w:r>
      <w:r w:rsidR="006F4537" w:rsidRPr="006F4537">
        <w:t>лет</w:t>
      </w:r>
      <w:r>
        <w:t>ию</w:t>
      </w:r>
      <w:r w:rsidR="006F4537" w:rsidRPr="006F4537">
        <w:t xml:space="preserve"> со дня рождения</w:t>
      </w:r>
    </w:p>
    <w:p w:rsidR="00751C38" w:rsidRDefault="006F4537" w:rsidP="00751C38">
      <w:pPr>
        <w:ind w:firstLine="0"/>
        <w:jc w:val="center"/>
      </w:pPr>
      <w:r w:rsidRPr="001870FA">
        <w:rPr>
          <w:i/>
        </w:rPr>
        <w:t>Владимира Дмитриевича Блаватского</w:t>
      </w:r>
    </w:p>
    <w:p w:rsidR="00751C38" w:rsidRDefault="00751C38" w:rsidP="00751C38">
      <w:pPr>
        <w:ind w:firstLine="0"/>
        <w:jc w:val="center"/>
      </w:pPr>
    </w:p>
    <w:p w:rsidR="006F4537" w:rsidRPr="00751C38" w:rsidRDefault="00751C38" w:rsidP="00751C38">
      <w:pPr>
        <w:ind w:firstLine="0"/>
        <w:jc w:val="center"/>
        <w:rPr>
          <w:b/>
        </w:rPr>
      </w:pPr>
      <w:r w:rsidRPr="00751C38">
        <w:rPr>
          <w:b/>
        </w:rPr>
        <w:t>«</w:t>
      </w:r>
      <w:r w:rsidR="006F4537" w:rsidRPr="00751C38">
        <w:rPr>
          <w:b/>
        </w:rPr>
        <w:t xml:space="preserve">Научное наследие </w:t>
      </w:r>
      <w:r w:rsidRPr="00751C38">
        <w:rPr>
          <w:b/>
        </w:rPr>
        <w:t>В.Д. Блаватского</w:t>
      </w:r>
      <w:r w:rsidR="006F4537" w:rsidRPr="00751C38">
        <w:rPr>
          <w:b/>
        </w:rPr>
        <w:t xml:space="preserve"> </w:t>
      </w:r>
      <w:r w:rsidRPr="00751C38">
        <w:rPr>
          <w:b/>
        </w:rPr>
        <w:t>и</w:t>
      </w:r>
      <w:r w:rsidR="006F4537" w:rsidRPr="00751C38">
        <w:rPr>
          <w:b/>
        </w:rPr>
        <w:t xml:space="preserve"> современные исследования в области археологии, истории и культуры античных государств Северного Причерноморья</w:t>
      </w:r>
      <w:r w:rsidRPr="00751C38">
        <w:rPr>
          <w:b/>
        </w:rPr>
        <w:t>»</w:t>
      </w:r>
    </w:p>
    <w:p w:rsidR="006F4537" w:rsidRPr="006F4537" w:rsidRDefault="006F4537" w:rsidP="006F4537"/>
    <w:p w:rsidR="00751C38" w:rsidRDefault="000D7D85" w:rsidP="00751C38">
      <w:pPr>
        <w:ind w:firstLine="0"/>
        <w:jc w:val="center"/>
      </w:pPr>
      <w:r>
        <w:t>18 декабря 2024 г.</w:t>
      </w:r>
      <w:r w:rsidR="00751C38">
        <w:t>,</w:t>
      </w:r>
      <w:r>
        <w:t xml:space="preserve"> г. Москва, ул. Кржижановского 14 корп. 2, комн. 539/504</w:t>
      </w:r>
    </w:p>
    <w:p w:rsidR="006F4537" w:rsidRDefault="000D7D85" w:rsidP="00751C38">
      <w:pPr>
        <w:ind w:firstLine="0"/>
        <w:jc w:val="center"/>
      </w:pPr>
      <w:r>
        <w:t>(конференц-зал), начало заседания 11-00 час.</w:t>
      </w:r>
    </w:p>
    <w:p w:rsidR="00751C38" w:rsidRDefault="00751C38" w:rsidP="00751C38">
      <w:pPr>
        <w:ind w:firstLine="0"/>
        <w:jc w:val="center"/>
      </w:pPr>
    </w:p>
    <w:p w:rsidR="00751C38" w:rsidRPr="00F86909" w:rsidRDefault="00751C38" w:rsidP="00F86909">
      <w:pPr>
        <w:spacing w:after="120"/>
        <w:ind w:left="284" w:firstLine="0"/>
      </w:pPr>
      <w:r w:rsidRPr="00751C38">
        <w:rPr>
          <w:i/>
        </w:rPr>
        <w:t>Мемориальная часть.</w:t>
      </w:r>
    </w:p>
    <w:p w:rsidR="00751C38" w:rsidRPr="00F86909" w:rsidRDefault="00751C38" w:rsidP="00F86909">
      <w:pPr>
        <w:spacing w:line="360" w:lineRule="auto"/>
        <w:ind w:left="284" w:firstLine="0"/>
      </w:pPr>
      <w:r w:rsidRPr="00F86909">
        <w:t>1. Савостина Е.А. «Классик. Памяти антиковеда В.Д. Блаватского</w:t>
      </w:r>
      <w:r w:rsidRPr="00F86909">
        <w:rPr>
          <w:b/>
        </w:rPr>
        <w:t>»</w:t>
      </w:r>
    </w:p>
    <w:p w:rsidR="00751C38" w:rsidRPr="00F86909" w:rsidRDefault="00751C38" w:rsidP="00F86909">
      <w:pPr>
        <w:spacing w:line="360" w:lineRule="auto"/>
        <w:ind w:left="284" w:firstLine="0"/>
      </w:pPr>
      <w:r w:rsidRPr="00F86909">
        <w:t>2. Масленников А.А. «Слово об учителе…»</w:t>
      </w:r>
    </w:p>
    <w:p w:rsidR="00224A36" w:rsidRPr="00F86909" w:rsidRDefault="00751C38" w:rsidP="00F86909">
      <w:pPr>
        <w:spacing w:line="360" w:lineRule="auto"/>
        <w:ind w:left="284" w:firstLine="0"/>
      </w:pPr>
      <w:r w:rsidRPr="00F86909">
        <w:t>3. Кузнецов В.Д. «В.Д. Блаватский и Фанагория»</w:t>
      </w:r>
      <w:r w:rsidR="00224A36" w:rsidRPr="00F86909">
        <w:t>.</w:t>
      </w:r>
    </w:p>
    <w:p w:rsidR="00C00F8B" w:rsidRPr="00C63EB9" w:rsidRDefault="00C00F8B" w:rsidP="00F86909">
      <w:pPr>
        <w:spacing w:line="360" w:lineRule="auto"/>
        <w:ind w:left="284" w:firstLine="0"/>
      </w:pPr>
      <w:r w:rsidRPr="00F86909">
        <w:t>4. Толстиков В.П. «В.Д. Блаватский и новейшие открытия в Пантикапее».</w:t>
      </w:r>
    </w:p>
    <w:p w:rsidR="00C00F8B" w:rsidRDefault="00C00F8B" w:rsidP="00C63EB9">
      <w:pPr>
        <w:ind w:left="284" w:firstLine="0"/>
      </w:pPr>
    </w:p>
    <w:p w:rsidR="00C63EB9" w:rsidRPr="00F86909" w:rsidRDefault="00C63EB9" w:rsidP="00F86909">
      <w:pPr>
        <w:spacing w:after="120"/>
        <w:ind w:left="284" w:firstLine="0"/>
      </w:pPr>
      <w:r w:rsidRPr="00C63EB9">
        <w:rPr>
          <w:i/>
        </w:rPr>
        <w:t>Научные доклады.</w:t>
      </w:r>
    </w:p>
    <w:p w:rsidR="00C63EB9" w:rsidRDefault="00C00F8B" w:rsidP="00223516">
      <w:pPr>
        <w:spacing w:line="360" w:lineRule="auto"/>
        <w:ind w:left="681" w:hanging="397"/>
      </w:pPr>
      <w:r>
        <w:t>1</w:t>
      </w:r>
      <w:r w:rsidR="00C63EB9" w:rsidRPr="00C63EB9">
        <w:t>. Сапрыкин С</w:t>
      </w:r>
      <w:r w:rsidR="00C63EB9">
        <w:t xml:space="preserve">.Ю. </w:t>
      </w:r>
      <w:r w:rsidRPr="00C00F8B">
        <w:t xml:space="preserve">«Пифодорида </w:t>
      </w:r>
      <w:r>
        <w:t>–</w:t>
      </w:r>
      <w:r w:rsidRPr="00C00F8B">
        <w:t> царица Понта и Боспора. Новые эпиграфические свидетельства».</w:t>
      </w:r>
    </w:p>
    <w:p w:rsidR="00D4489D" w:rsidRPr="00C00F8B" w:rsidRDefault="00D4489D" w:rsidP="00223516">
      <w:pPr>
        <w:spacing w:line="360" w:lineRule="auto"/>
        <w:ind w:left="681" w:hanging="397"/>
      </w:pPr>
      <w:r>
        <w:t>2</w:t>
      </w:r>
      <w:r w:rsidRPr="00C00F8B">
        <w:t xml:space="preserve">. Виноградов Ю.А. </w:t>
      </w:r>
      <w:r w:rsidRPr="007D31CB">
        <w:t xml:space="preserve">«О смысле изображений на краснофигурном астрагале мастера </w:t>
      </w:r>
      <w:proofErr w:type="spellStart"/>
      <w:r w:rsidRPr="007D31CB">
        <w:t>Сотада</w:t>
      </w:r>
      <w:proofErr w:type="spellEnd"/>
      <w:r w:rsidRPr="007D31CB">
        <w:t>».</w:t>
      </w:r>
    </w:p>
    <w:p w:rsidR="00C00F8B" w:rsidRDefault="00D4489D" w:rsidP="00223516">
      <w:pPr>
        <w:spacing w:line="360" w:lineRule="auto"/>
        <w:ind w:left="681" w:hanging="397"/>
      </w:pPr>
      <w:r>
        <w:t>3</w:t>
      </w:r>
      <w:r w:rsidR="00C63EB9" w:rsidRPr="00C63EB9">
        <w:t>. Яйленко В</w:t>
      </w:r>
      <w:r w:rsidR="00C63EB9">
        <w:t>.П.</w:t>
      </w:r>
      <w:r w:rsidR="00C63EB9" w:rsidRPr="00C63EB9">
        <w:t xml:space="preserve"> </w:t>
      </w:r>
      <w:r w:rsidR="00C63EB9" w:rsidRPr="00C00F8B">
        <w:t>«</w:t>
      </w:r>
      <w:bookmarkStart w:id="0" w:name="_GoBack"/>
      <w:bookmarkEnd w:id="0"/>
      <w:r w:rsidR="00C00F8B" w:rsidRPr="00C00F8B">
        <w:t>Согдийские торговые фактории на Боспоре в позднеантичное</w:t>
      </w:r>
      <w:r w:rsidR="00570C9C">
        <w:t xml:space="preserve"> – </w:t>
      </w:r>
      <w:r w:rsidR="00C00F8B" w:rsidRPr="00C00F8B">
        <w:t>раннесредневековое время</w:t>
      </w:r>
      <w:r w:rsidR="00C63EB9" w:rsidRPr="00C00F8B">
        <w:t>»</w:t>
      </w:r>
      <w:r w:rsidR="00C00F8B">
        <w:t>.</w:t>
      </w:r>
    </w:p>
    <w:p w:rsidR="00D4489D" w:rsidRDefault="00D4489D" w:rsidP="00223516">
      <w:pPr>
        <w:spacing w:line="360" w:lineRule="auto"/>
        <w:ind w:left="681" w:hanging="397"/>
      </w:pPr>
      <w:r>
        <w:lastRenderedPageBreak/>
        <w:t>4. Соловьев С.Л. «</w:t>
      </w:r>
      <w:r w:rsidRPr="00D4489D">
        <w:t>Южный пригород Херсонеса</w:t>
      </w:r>
      <w:r>
        <w:t>.</w:t>
      </w:r>
      <w:r w:rsidRPr="00D4489D">
        <w:t xml:space="preserve"> Раскопки 2021</w:t>
      </w:r>
      <w:r>
        <w:t>–</w:t>
      </w:r>
      <w:r w:rsidRPr="00D4489D">
        <w:t>2024 гг.</w:t>
      </w:r>
      <w:r>
        <w:t>».</w:t>
      </w:r>
    </w:p>
    <w:p w:rsidR="00D4489D" w:rsidRPr="00F86909" w:rsidRDefault="00D4489D" w:rsidP="00223516">
      <w:pPr>
        <w:spacing w:line="360" w:lineRule="auto"/>
        <w:ind w:left="681" w:hanging="397"/>
      </w:pPr>
      <w:r>
        <w:t>5</w:t>
      </w:r>
      <w:r w:rsidRPr="00C00F8B">
        <w:t>. Егорова Т.</w:t>
      </w:r>
      <w:r w:rsidRPr="00F86909">
        <w:t xml:space="preserve">В. «Технология изготовления античной расписной керамики: от работ В.Д. Блаватского до современных исследований» </w:t>
      </w:r>
      <w:r>
        <w:t>.</w:t>
      </w:r>
    </w:p>
    <w:p w:rsidR="00D4489D" w:rsidRDefault="00D4489D" w:rsidP="00223516">
      <w:pPr>
        <w:spacing w:line="360" w:lineRule="auto"/>
        <w:ind w:left="681" w:hanging="397"/>
      </w:pPr>
      <w:r>
        <w:t>6</w:t>
      </w:r>
      <w:r w:rsidRPr="00C63EB9">
        <w:t xml:space="preserve">. Сударев </w:t>
      </w:r>
      <w:r>
        <w:t>Н.И</w:t>
      </w:r>
      <w:r w:rsidRPr="00C00F8B">
        <w:t>. «Синдская экспедиция В.Д. Блаватского и современные археологические исследования в Синдике».</w:t>
      </w:r>
    </w:p>
    <w:p w:rsidR="00C63EB9" w:rsidRPr="00C00F8B" w:rsidRDefault="00D4489D" w:rsidP="00223516">
      <w:pPr>
        <w:spacing w:line="360" w:lineRule="auto"/>
        <w:ind w:left="681" w:hanging="397"/>
      </w:pPr>
      <w:r>
        <w:t>7</w:t>
      </w:r>
      <w:r w:rsidR="00C63EB9" w:rsidRPr="00C00F8B">
        <w:t xml:space="preserve">. </w:t>
      </w:r>
      <w:r w:rsidR="00C63EB9" w:rsidRPr="00F86909">
        <w:t>Журавлев Д.В. «</w:t>
      </w:r>
      <w:r w:rsidR="00F86909" w:rsidRPr="00F86909">
        <w:t>Новейшие открытия в Лабрисе (Семибратнее городище)»</w:t>
      </w:r>
      <w:r w:rsidR="00F86909">
        <w:t>.</w:t>
      </w:r>
    </w:p>
    <w:p w:rsidR="00C00F8B" w:rsidRPr="00C00F8B" w:rsidRDefault="00C00F8B" w:rsidP="00C63EB9">
      <w:pPr>
        <w:ind w:left="284" w:firstLine="0"/>
      </w:pPr>
    </w:p>
    <w:p w:rsidR="00224A36" w:rsidRDefault="00224A36" w:rsidP="00224A36">
      <w:pPr>
        <w:jc w:val="right"/>
      </w:pPr>
      <w:r>
        <w:t>Оргкомитет</w:t>
      </w:r>
    </w:p>
    <w:p w:rsidR="00F86909" w:rsidRDefault="00570C9C" w:rsidP="00224A36">
      <w:pPr>
        <w:jc w:val="right"/>
        <w:rPr>
          <w:rStyle w:val="a9"/>
        </w:rPr>
      </w:pPr>
      <w:hyperlink r:id="rId10" w:history="1">
        <w:r w:rsidR="001E4021" w:rsidRPr="006A00C6">
          <w:rPr>
            <w:rStyle w:val="a9"/>
            <w:lang w:val="en-US"/>
          </w:rPr>
          <w:t>iscander</w:t>
        </w:r>
        <w:r w:rsidR="001E4021" w:rsidRPr="001E4021">
          <w:rPr>
            <w:rStyle w:val="a9"/>
          </w:rPr>
          <w:t>48@</w:t>
        </w:r>
        <w:r w:rsidR="001E4021" w:rsidRPr="006A00C6">
          <w:rPr>
            <w:rStyle w:val="a9"/>
            <w:lang w:val="en-US"/>
          </w:rPr>
          <w:t>mail</w:t>
        </w:r>
        <w:r w:rsidR="001E4021" w:rsidRPr="001E4021">
          <w:rPr>
            <w:rStyle w:val="a9"/>
          </w:rPr>
          <w:t>.</w:t>
        </w:r>
        <w:r w:rsidR="001E4021" w:rsidRPr="006A00C6">
          <w:rPr>
            <w:rStyle w:val="a9"/>
            <w:lang w:val="en-US"/>
          </w:rPr>
          <w:t>ru</w:t>
        </w:r>
      </w:hyperlink>
      <w:r w:rsidR="00C00F8B">
        <w:rPr>
          <w:rStyle w:val="a9"/>
        </w:rPr>
        <w:t>;</w:t>
      </w:r>
    </w:p>
    <w:p w:rsidR="001E4021" w:rsidRPr="001E4021" w:rsidRDefault="00570C9C" w:rsidP="00224A36">
      <w:pPr>
        <w:jc w:val="right"/>
      </w:pPr>
      <w:hyperlink r:id="rId11" w:history="1">
        <w:r w:rsidR="001E4021" w:rsidRPr="006A00C6">
          <w:rPr>
            <w:rStyle w:val="a9"/>
            <w:lang w:val="en-US"/>
          </w:rPr>
          <w:t>bospor</w:t>
        </w:r>
        <w:r w:rsidR="001E4021" w:rsidRPr="001E4021">
          <w:rPr>
            <w:rStyle w:val="a9"/>
          </w:rPr>
          <w:t>@</w:t>
        </w:r>
        <w:r w:rsidR="001E4021" w:rsidRPr="006A00C6">
          <w:rPr>
            <w:rStyle w:val="a9"/>
            <w:lang w:val="en-US"/>
          </w:rPr>
          <w:t>inbox</w:t>
        </w:r>
        <w:r w:rsidR="001E4021" w:rsidRPr="001E4021">
          <w:rPr>
            <w:rStyle w:val="a9"/>
          </w:rPr>
          <w:t>.</w:t>
        </w:r>
        <w:proofErr w:type="spellStart"/>
        <w:r w:rsidR="001E4021" w:rsidRPr="006A00C6">
          <w:rPr>
            <w:rStyle w:val="a9"/>
            <w:lang w:val="en-US"/>
          </w:rPr>
          <w:t>ru</w:t>
        </w:r>
        <w:proofErr w:type="spellEnd"/>
      </w:hyperlink>
    </w:p>
    <w:sectPr w:rsidR="001E4021" w:rsidRPr="001E4021" w:rsidSect="007A7B9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021" w:rsidRDefault="001E4021" w:rsidP="001E4021">
      <w:r>
        <w:separator/>
      </w:r>
    </w:p>
  </w:endnote>
  <w:endnote w:type="continuationSeparator" w:id="0">
    <w:p w:rsidR="001E4021" w:rsidRDefault="001E4021" w:rsidP="001E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021" w:rsidRDefault="001E4021" w:rsidP="001E4021">
      <w:r>
        <w:separator/>
      </w:r>
    </w:p>
  </w:footnote>
  <w:footnote w:type="continuationSeparator" w:id="0">
    <w:p w:rsidR="001E4021" w:rsidRDefault="001E4021" w:rsidP="001E4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CE3"/>
    <w:rsid w:val="000D7D85"/>
    <w:rsid w:val="001870FA"/>
    <w:rsid w:val="001C2493"/>
    <w:rsid w:val="001E4021"/>
    <w:rsid w:val="00223516"/>
    <w:rsid w:val="00224A36"/>
    <w:rsid w:val="0056043E"/>
    <w:rsid w:val="00560CE3"/>
    <w:rsid w:val="00570C9C"/>
    <w:rsid w:val="006F4537"/>
    <w:rsid w:val="00751C38"/>
    <w:rsid w:val="007A7B96"/>
    <w:rsid w:val="007D31CB"/>
    <w:rsid w:val="00841784"/>
    <w:rsid w:val="008C241C"/>
    <w:rsid w:val="009B1246"/>
    <w:rsid w:val="00C00F8B"/>
    <w:rsid w:val="00C42C12"/>
    <w:rsid w:val="00C63EB9"/>
    <w:rsid w:val="00D4489D"/>
    <w:rsid w:val="00E10EC0"/>
    <w:rsid w:val="00E61498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493"/>
    <w:pPr>
      <w:ind w:firstLine="709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2493"/>
    <w:pPr>
      <w:keepNext/>
      <w:suppressAutoHyphens/>
      <w:spacing w:before="240" w:after="60"/>
      <w:ind w:firstLine="0"/>
      <w:jc w:val="both"/>
      <w:outlineLvl w:val="0"/>
    </w:pPr>
    <w:rPr>
      <w:rFonts w:ascii="Arial" w:hAnsi="Arial"/>
      <w:b/>
      <w:kern w:val="32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C2493"/>
    <w:rPr>
      <w:rFonts w:ascii="Arial" w:hAnsi="Arial"/>
      <w:b/>
      <w:kern w:val="32"/>
      <w:sz w:val="32"/>
      <w:lang w:eastAsia="ar-SA"/>
    </w:rPr>
  </w:style>
  <w:style w:type="character" w:styleId="a3">
    <w:name w:val="Strong"/>
    <w:uiPriority w:val="99"/>
    <w:qFormat/>
    <w:rsid w:val="001C2493"/>
    <w:rPr>
      <w:rFonts w:cs="Times New Roman"/>
      <w:b/>
    </w:rPr>
  </w:style>
  <w:style w:type="character" w:styleId="a4">
    <w:name w:val="Emphasis"/>
    <w:uiPriority w:val="99"/>
    <w:qFormat/>
    <w:rsid w:val="001C2493"/>
    <w:rPr>
      <w:rFonts w:cs="Times New Roman"/>
      <w:i/>
    </w:rPr>
  </w:style>
  <w:style w:type="paragraph" w:styleId="a5">
    <w:name w:val="List Paragraph"/>
    <w:basedOn w:val="a"/>
    <w:uiPriority w:val="99"/>
    <w:qFormat/>
    <w:rsid w:val="001C2493"/>
    <w:pPr>
      <w:ind w:left="708" w:firstLine="0"/>
    </w:pPr>
  </w:style>
  <w:style w:type="paragraph" w:styleId="a6">
    <w:name w:val="Balloon Text"/>
    <w:basedOn w:val="a"/>
    <w:link w:val="a7"/>
    <w:uiPriority w:val="99"/>
    <w:semiHidden/>
    <w:unhideWhenUsed/>
    <w:rsid w:val="006F45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4537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A7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E4021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1E4021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4021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1E40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493"/>
    <w:pPr>
      <w:ind w:firstLine="709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2493"/>
    <w:pPr>
      <w:keepNext/>
      <w:suppressAutoHyphens/>
      <w:spacing w:before="240" w:after="60"/>
      <w:ind w:firstLine="0"/>
      <w:jc w:val="both"/>
      <w:outlineLvl w:val="0"/>
    </w:pPr>
    <w:rPr>
      <w:rFonts w:ascii="Arial" w:hAnsi="Arial"/>
      <w:b/>
      <w:kern w:val="32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C2493"/>
    <w:rPr>
      <w:rFonts w:ascii="Arial" w:hAnsi="Arial"/>
      <w:b/>
      <w:kern w:val="32"/>
      <w:sz w:val="32"/>
      <w:lang w:eastAsia="ar-SA"/>
    </w:rPr>
  </w:style>
  <w:style w:type="character" w:styleId="a3">
    <w:name w:val="Strong"/>
    <w:uiPriority w:val="99"/>
    <w:qFormat/>
    <w:rsid w:val="001C2493"/>
    <w:rPr>
      <w:rFonts w:cs="Times New Roman"/>
      <w:b/>
    </w:rPr>
  </w:style>
  <w:style w:type="character" w:styleId="a4">
    <w:name w:val="Emphasis"/>
    <w:uiPriority w:val="99"/>
    <w:qFormat/>
    <w:rsid w:val="001C2493"/>
    <w:rPr>
      <w:rFonts w:cs="Times New Roman"/>
      <w:i/>
    </w:rPr>
  </w:style>
  <w:style w:type="paragraph" w:styleId="a5">
    <w:name w:val="List Paragraph"/>
    <w:basedOn w:val="a"/>
    <w:uiPriority w:val="99"/>
    <w:qFormat/>
    <w:rsid w:val="001C2493"/>
    <w:pPr>
      <w:ind w:left="708" w:firstLine="0"/>
    </w:pPr>
  </w:style>
  <w:style w:type="paragraph" w:styleId="a6">
    <w:name w:val="Balloon Text"/>
    <w:basedOn w:val="a"/>
    <w:link w:val="a7"/>
    <w:uiPriority w:val="99"/>
    <w:semiHidden/>
    <w:unhideWhenUsed/>
    <w:rsid w:val="006F45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4537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A7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E4021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1E4021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4021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1E40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spor@inbo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scander48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A2577-071E-4FB2-B93A-01E254EB7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2024-10-22T11:46:00Z</dcterms:created>
  <dcterms:modified xsi:type="dcterms:W3CDTF">2024-10-30T10:50:00Z</dcterms:modified>
</cp:coreProperties>
</file>